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E42" w:rsidRDefault="004B0E42" w:rsidP="004B0E42">
      <w:pPr>
        <w:spacing w:line="600" w:lineRule="exact"/>
        <w:jc w:val="center"/>
        <w:rPr>
          <w:rFonts w:ascii="华文中宋" w:eastAsia="华文中宋" w:hAnsi="华文中宋" w:cs="华文中宋"/>
          <w:sz w:val="44"/>
          <w:szCs w:val="44"/>
        </w:rPr>
      </w:pPr>
    </w:p>
    <w:p w:rsidR="004B0E42" w:rsidRDefault="004B0E42" w:rsidP="004B0E42">
      <w:pPr>
        <w:spacing w:line="600" w:lineRule="exact"/>
        <w:jc w:val="center"/>
        <w:rPr>
          <w:rFonts w:ascii="华文中宋" w:eastAsia="华文中宋" w:hAnsi="华文中宋" w:cs="华文中宋"/>
          <w:sz w:val="44"/>
          <w:szCs w:val="44"/>
        </w:rPr>
      </w:pPr>
    </w:p>
    <w:p w:rsidR="004B0E42" w:rsidRDefault="004B0E42" w:rsidP="004B0E42">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重庆市</w:t>
      </w:r>
      <w:proofErr w:type="gramStart"/>
      <w:r>
        <w:rPr>
          <w:rFonts w:ascii="华文中宋" w:eastAsia="华文中宋" w:hAnsi="华文中宋" w:cs="华文中宋" w:hint="eastAsia"/>
          <w:sz w:val="44"/>
          <w:szCs w:val="44"/>
        </w:rPr>
        <w:t>渝</w:t>
      </w:r>
      <w:proofErr w:type="gramEnd"/>
      <w:r>
        <w:rPr>
          <w:rFonts w:ascii="华文中宋" w:eastAsia="华文中宋" w:hAnsi="华文中宋" w:cs="华文中宋" w:hint="eastAsia"/>
          <w:sz w:val="44"/>
          <w:szCs w:val="44"/>
        </w:rPr>
        <w:t>北区机关事务中心</w:t>
      </w:r>
    </w:p>
    <w:p w:rsidR="004B0E42" w:rsidRDefault="004B0E42" w:rsidP="004B0E42">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2023年部门预算情况说明</w:t>
      </w:r>
    </w:p>
    <w:p w:rsidR="004B0E42" w:rsidRDefault="004B0E42" w:rsidP="004B0E42">
      <w:pPr>
        <w:spacing w:line="600" w:lineRule="exact"/>
        <w:ind w:firstLineChars="200" w:firstLine="880"/>
        <w:jc w:val="center"/>
        <w:rPr>
          <w:rFonts w:ascii="华文中宋" w:eastAsia="华文中宋" w:hAnsi="华文中宋" w:cs="华文中宋"/>
          <w:sz w:val="44"/>
          <w:szCs w:val="44"/>
        </w:rPr>
      </w:pPr>
    </w:p>
    <w:p w:rsidR="004B0E42" w:rsidRDefault="004B0E42" w:rsidP="004B0E42">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单位基本情况</w:t>
      </w:r>
    </w:p>
    <w:p w:rsidR="004B0E42" w:rsidRDefault="004B0E42" w:rsidP="004B0E42">
      <w:pPr>
        <w:pStyle w:val="a3"/>
        <w:tabs>
          <w:tab w:val="center" w:pos="4153"/>
          <w:tab w:val="left" w:pos="7275"/>
        </w:tabs>
        <w:spacing w:line="600" w:lineRule="exact"/>
        <w:ind w:left="640" w:firstLineChars="0" w:firstLine="0"/>
        <w:jc w:val="left"/>
        <w:rPr>
          <w:rFonts w:ascii="仿宋_GB2312" w:eastAsia="仿宋_GB2312" w:hAnsi="仿宋_GB2312" w:cs="仿宋_GB2312"/>
          <w:sz w:val="32"/>
        </w:rPr>
      </w:pPr>
      <w:r>
        <w:rPr>
          <w:rFonts w:ascii="仿宋_GB2312" w:eastAsia="仿宋_GB2312" w:hAnsi="仿宋_GB2312" w:cs="仿宋_GB2312" w:hint="eastAsia"/>
          <w:sz w:val="32"/>
        </w:rPr>
        <w:t>（一）职能职责。</w:t>
      </w:r>
    </w:p>
    <w:p w:rsidR="004B0E42" w:rsidRDefault="004B0E42" w:rsidP="004B0E42">
      <w:pPr>
        <w:spacing w:line="600" w:lineRule="exact"/>
        <w:ind w:firstLineChars="200" w:firstLine="640"/>
        <w:rPr>
          <w:rFonts w:ascii="仿宋_GB2312" w:eastAsia="仿宋_GB2312" w:hAnsi="仿宋_GB2312" w:cs="仿宋_GB2312"/>
          <w:sz w:val="32"/>
        </w:rPr>
      </w:pPr>
      <w:r>
        <w:rPr>
          <w:rFonts w:ascii="方正仿宋_GBK" w:eastAsia="方正仿宋_GBK" w:hint="eastAsia"/>
          <w:sz w:val="32"/>
          <w:szCs w:val="32"/>
        </w:rPr>
        <w:t>受区政府委托，承担定向化保障用车管理、机关后勤保障、电子政务管理、公共机构节能管理、接待服务保障、安全保卫等职责，为机关事务提供服务及管理保障。承担会议中心管理服务、机关办公用房和行政服务中心物业管理服务、机关食堂管理等职责，为机关后勤提供劳务和技术服务。</w:t>
      </w:r>
    </w:p>
    <w:p w:rsidR="004B0E42" w:rsidRDefault="004B0E42" w:rsidP="004B0E42">
      <w:pPr>
        <w:pStyle w:val="a3"/>
        <w:tabs>
          <w:tab w:val="center" w:pos="4153"/>
          <w:tab w:val="left" w:pos="7275"/>
        </w:tabs>
        <w:spacing w:line="600" w:lineRule="exact"/>
        <w:ind w:left="640" w:firstLineChars="0" w:firstLine="0"/>
        <w:jc w:val="left"/>
        <w:rPr>
          <w:rFonts w:ascii="仿宋_GB2312" w:eastAsia="仿宋_GB2312" w:hAnsi="仿宋_GB2312" w:cs="仿宋_GB2312"/>
          <w:sz w:val="32"/>
        </w:rPr>
      </w:pPr>
      <w:r>
        <w:rPr>
          <w:rFonts w:ascii="仿宋_GB2312" w:eastAsia="仿宋_GB2312" w:hAnsi="仿宋_GB2312" w:cs="仿宋_GB2312" w:hint="eastAsia"/>
          <w:sz w:val="32"/>
        </w:rPr>
        <w:t>（二）单位构成。</w:t>
      </w:r>
    </w:p>
    <w:p w:rsidR="004B0E42" w:rsidRDefault="004B0E42" w:rsidP="004B0E42">
      <w:pPr>
        <w:pStyle w:val="a3"/>
        <w:tabs>
          <w:tab w:val="center" w:pos="4153"/>
          <w:tab w:val="left" w:pos="7275"/>
        </w:tabs>
        <w:spacing w:line="600" w:lineRule="exact"/>
        <w:ind w:firstLine="640"/>
        <w:jc w:val="left"/>
        <w:rPr>
          <w:rFonts w:ascii="仿宋_GB2312" w:eastAsia="仿宋_GB2312" w:hAnsi="仿宋_GB2312" w:cs="仿宋_GB2312"/>
          <w:sz w:val="32"/>
          <w:highlight w:val="yellow"/>
        </w:rPr>
      </w:pPr>
      <w:r>
        <w:rPr>
          <w:rFonts w:ascii="仿宋_GB2312" w:eastAsia="仿宋_GB2312" w:hAnsi="仿宋_GB2312" w:cs="仿宋_GB2312" w:hint="eastAsia"/>
          <w:sz w:val="32"/>
        </w:rPr>
        <w:t>重庆市</w:t>
      </w:r>
      <w:proofErr w:type="gramStart"/>
      <w:r>
        <w:rPr>
          <w:rFonts w:ascii="仿宋_GB2312" w:eastAsia="仿宋_GB2312" w:hAnsi="仿宋_GB2312" w:cs="仿宋_GB2312" w:hint="eastAsia"/>
          <w:sz w:val="32"/>
        </w:rPr>
        <w:t>渝</w:t>
      </w:r>
      <w:proofErr w:type="gramEnd"/>
      <w:r>
        <w:rPr>
          <w:rFonts w:ascii="仿宋_GB2312" w:eastAsia="仿宋_GB2312" w:hAnsi="仿宋_GB2312" w:cs="仿宋_GB2312" w:hint="eastAsia"/>
          <w:sz w:val="32"/>
        </w:rPr>
        <w:t>北区机关事务中心内设办公室、后勤保障科、电子政务科、车辆管理科、接待服务科、节能管理科、安全保卫科等7个科室，下属1个单位为重庆市</w:t>
      </w:r>
      <w:proofErr w:type="gramStart"/>
      <w:r>
        <w:rPr>
          <w:rFonts w:ascii="仿宋_GB2312" w:eastAsia="仿宋_GB2312" w:hAnsi="仿宋_GB2312" w:cs="仿宋_GB2312" w:hint="eastAsia"/>
          <w:sz w:val="32"/>
        </w:rPr>
        <w:t>渝</w:t>
      </w:r>
      <w:proofErr w:type="gramEnd"/>
      <w:r>
        <w:rPr>
          <w:rFonts w:ascii="仿宋_GB2312" w:eastAsia="仿宋_GB2312" w:hAnsi="仿宋_GB2312" w:cs="仿宋_GB2312" w:hint="eastAsia"/>
          <w:sz w:val="32"/>
        </w:rPr>
        <w:t>北区机关后勤服务中心</w:t>
      </w:r>
      <w:r>
        <w:rPr>
          <w:rFonts w:ascii="方正仿宋_GBK" w:eastAsia="方正仿宋_GBK" w:hint="eastAsia"/>
          <w:sz w:val="32"/>
          <w:szCs w:val="32"/>
        </w:rPr>
        <w:t>。</w:t>
      </w:r>
    </w:p>
    <w:p w:rsidR="004B0E42" w:rsidRDefault="004B0E42" w:rsidP="004B0E42">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部门预算总体情况</w:t>
      </w:r>
    </w:p>
    <w:p w:rsidR="004B0E42" w:rsidRDefault="004B0E42" w:rsidP="004B0E42">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按照综合预算的原则，重庆市</w:t>
      </w:r>
      <w:proofErr w:type="gramStart"/>
      <w:r>
        <w:rPr>
          <w:rFonts w:ascii="仿宋_GB2312" w:eastAsia="仿宋_GB2312" w:hAnsi="仿宋_GB2312" w:cs="仿宋_GB2312" w:hint="eastAsia"/>
          <w:sz w:val="32"/>
        </w:rPr>
        <w:t>渝</w:t>
      </w:r>
      <w:proofErr w:type="gramEnd"/>
      <w:r>
        <w:rPr>
          <w:rFonts w:ascii="仿宋_GB2312" w:eastAsia="仿宋_GB2312" w:hAnsi="仿宋_GB2312" w:cs="仿宋_GB2312" w:hint="eastAsia"/>
          <w:sz w:val="32"/>
        </w:rPr>
        <w:t>北区机关事务中心所有收入和支出均纳入部门预算管理</w:t>
      </w:r>
      <w:r>
        <w:rPr>
          <w:rFonts w:ascii="方正仿宋_GBK" w:eastAsia="方正仿宋_GBK" w:hint="eastAsia"/>
          <w:sz w:val="32"/>
          <w:szCs w:val="32"/>
        </w:rPr>
        <w:t>。</w:t>
      </w:r>
    </w:p>
    <w:p w:rsidR="004B0E42" w:rsidRDefault="004B0E42" w:rsidP="004B0E42">
      <w:pPr>
        <w:spacing w:line="600" w:lineRule="exact"/>
        <w:rPr>
          <w:rFonts w:ascii="方正仿宋_GBK" w:eastAsia="方正仿宋_GBK" w:hAnsi="方正仿宋_GBK" w:cs="方正仿宋_GBK"/>
          <w:sz w:val="32"/>
        </w:rPr>
      </w:pPr>
      <w:r>
        <w:rPr>
          <w:rFonts w:ascii="方正仿宋_GBK" w:eastAsia="方正仿宋_GBK" w:hAnsi="方正仿宋_GBK" w:cs="方正仿宋_GBK" w:hint="eastAsia"/>
          <w:sz w:val="32"/>
        </w:rPr>
        <w:t xml:space="preserve">   （一）收入预算：2023年年初预算总收入39004458.54元，其中：一般公共预算拨款收入39004458.54元占100%。收入较2022年减少23347700.74元，主要是一般公共预算拨</w:t>
      </w:r>
      <w:r>
        <w:rPr>
          <w:rFonts w:ascii="方正仿宋_GBK" w:eastAsia="方正仿宋_GBK" w:hAnsi="方正仿宋_GBK" w:cs="方正仿宋_GBK" w:hint="eastAsia"/>
          <w:sz w:val="32"/>
        </w:rPr>
        <w:lastRenderedPageBreak/>
        <w:t>款减少23347700.74元</w:t>
      </w:r>
      <w:r>
        <w:rPr>
          <w:rFonts w:ascii="方正仿宋_GBK" w:eastAsia="方正仿宋_GBK" w:hAnsi="方正仿宋_GBK" w:cs="方正仿宋_GBK" w:hint="eastAsia"/>
          <w:sz w:val="32"/>
          <w:szCs w:val="32"/>
        </w:rPr>
        <w:t>。</w:t>
      </w:r>
    </w:p>
    <w:p w:rsidR="004B0E42" w:rsidRDefault="004B0E42" w:rsidP="004B0E42">
      <w:pPr>
        <w:spacing w:line="600" w:lineRule="exact"/>
        <w:rPr>
          <w:rFonts w:ascii="方正仿宋_GBK" w:eastAsia="方正仿宋_GBK" w:hAnsi="方正仿宋_GBK" w:cs="方正仿宋_GBK"/>
          <w:sz w:val="32"/>
        </w:rPr>
      </w:pPr>
      <w:r>
        <w:rPr>
          <w:rFonts w:ascii="方正仿宋_GBK" w:eastAsia="方正仿宋_GBK" w:hAnsi="方正仿宋_GBK" w:cs="方正仿宋_GBK" w:hint="eastAsia"/>
          <w:sz w:val="32"/>
        </w:rPr>
        <w:t xml:space="preserve">   （二）支出预算：2023年年初预算总支出39004458.54元，其中：一般公共服务支出36249131.39元占92.94%、社会保障和就业支出1747844.16元占4.48%、卫生健康支出501255.91元占1.29%、住房保障支出506227.08元占1.3%。支出预算较去年减少23347700.74元，主要是基本支出预算增加975665.72元，项目支出预算减少24323366.46元</w:t>
      </w:r>
      <w:r>
        <w:rPr>
          <w:rFonts w:ascii="方正仿宋_GBK" w:eastAsia="方正仿宋_GBK" w:hAnsi="方正仿宋_GBK" w:cs="方正仿宋_GBK" w:hint="eastAsia"/>
          <w:sz w:val="32"/>
          <w:szCs w:val="32"/>
        </w:rPr>
        <w:t>。</w:t>
      </w:r>
    </w:p>
    <w:p w:rsidR="004B0E42" w:rsidRDefault="004B0E42" w:rsidP="004B0E42">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部门预算情况说明</w:t>
      </w:r>
    </w:p>
    <w:p w:rsidR="004B0E42" w:rsidRDefault="004B0E42" w:rsidP="004B0E42">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（一）一般公共预算</w:t>
      </w:r>
    </w:p>
    <w:p w:rsidR="004B0E42" w:rsidRDefault="004B0E42" w:rsidP="004B0E42">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2023年一般公共预算财政拨款收入39004458.54元，一般公共预算财政拨款支出39004458.54元，比2022年减少23347700.74 元。</w:t>
      </w:r>
    </w:p>
    <w:p w:rsidR="004B0E42" w:rsidRDefault="004B0E42" w:rsidP="004B0E42">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1.按支出属性说明</w:t>
      </w:r>
    </w:p>
    <w:p w:rsidR="004B0E42" w:rsidRDefault="004B0E42" w:rsidP="004B0E42">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（1）基本支出10236458.54元，占26.24%，比2022年增加975665.72元，主要原因</w:t>
      </w:r>
      <w:r>
        <w:rPr>
          <w:rFonts w:ascii="方正仿宋_GBK" w:eastAsia="方正仿宋_GBK" w:hAnsi="仿宋_GB2312" w:cs="仿宋_GB2312" w:hint="eastAsia"/>
          <w:sz w:val="32"/>
        </w:rPr>
        <w:t>一是工作调动人员增加；二是社保和住房公积金缴费基数调整。</w:t>
      </w:r>
      <w:r>
        <w:rPr>
          <w:rFonts w:ascii="方正仿宋_GBK" w:eastAsia="方正仿宋_GBK" w:hAnsi="方正仿宋_GBK" w:cs="方正仿宋_GBK" w:hint="eastAsia"/>
          <w:sz w:val="32"/>
        </w:rPr>
        <w:t>其中：人员经费8293389.83元，主要用于保障在职人员工资福利及社会保险缴费等，主要包括：基本工资、津贴补贴、奖金、绩效工资、机关事业单位基本养老保险、职业年金缴费、职工基本医疗保险缴费、其他社会保障缴费、住房公积金、医疗费、对个人和家庭的补助等；公用经费1943068.71元，主要用于保障部门正常运转的各项商品服务支出；主要包括：办公费、印刷费、咨询费、水费、电费、邮电费、物业管理费、维修(护)费、培训</w:t>
      </w:r>
      <w:r>
        <w:rPr>
          <w:rFonts w:ascii="方正仿宋_GBK" w:eastAsia="方正仿宋_GBK" w:hAnsi="方正仿宋_GBK" w:cs="方正仿宋_GBK" w:hint="eastAsia"/>
          <w:sz w:val="32"/>
        </w:rPr>
        <w:lastRenderedPageBreak/>
        <w:t>费、公务接待费、工会经费、福利费、公务用车运行维护费、其他交通费用、其他商品和服务支出；</w:t>
      </w:r>
    </w:p>
    <w:p w:rsidR="004B0E42" w:rsidRDefault="004B0E42" w:rsidP="004B0E42">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（2）项目支出28768000元，占73.76%，比2022年减少24323366.46元，主要原因是</w:t>
      </w:r>
      <w:r>
        <w:rPr>
          <w:rFonts w:ascii="方正仿宋_GBK" w:eastAsia="方正仿宋_GBK" w:hAnsi="仿宋_GB2312" w:cs="仿宋_GB2312" w:hint="eastAsia"/>
          <w:sz w:val="32"/>
        </w:rPr>
        <w:t>一是项目实施调整，不再</w:t>
      </w:r>
      <w:proofErr w:type="gramStart"/>
      <w:r>
        <w:rPr>
          <w:rFonts w:ascii="方正仿宋_GBK" w:eastAsia="方正仿宋_GBK" w:hAnsi="仿宋_GB2312" w:cs="仿宋_GB2312" w:hint="eastAsia"/>
          <w:sz w:val="32"/>
        </w:rPr>
        <w:t>编制区</w:t>
      </w:r>
      <w:proofErr w:type="gramEnd"/>
      <w:r>
        <w:rPr>
          <w:rFonts w:ascii="方正仿宋_GBK" w:eastAsia="方正仿宋_GBK" w:hAnsi="仿宋_GB2312" w:cs="仿宋_GB2312" w:hint="eastAsia"/>
          <w:sz w:val="32"/>
        </w:rPr>
        <w:t>纪委监委、区审计局及区人社局等业务办公用房租金；二是压减部分项目经费，如：网络平台运行维护经费、全区公务用车购置经费、区定向化保障平台运行经费等；三是下属事业单位项目实施调整，新增和减少一次性改造项目，如：新增项目更换“两楼</w:t>
      </w:r>
      <w:proofErr w:type="gramStart"/>
      <w:r>
        <w:rPr>
          <w:rFonts w:ascii="方正仿宋_GBK" w:eastAsia="方正仿宋_GBK" w:hAnsi="仿宋_GB2312" w:cs="仿宋_GB2312" w:hint="eastAsia"/>
          <w:sz w:val="32"/>
        </w:rPr>
        <w:t>一</w:t>
      </w:r>
      <w:proofErr w:type="gramEnd"/>
      <w:r>
        <w:rPr>
          <w:rFonts w:ascii="方正仿宋_GBK" w:eastAsia="方正仿宋_GBK" w:hAnsi="仿宋_GB2312" w:cs="仿宋_GB2312" w:hint="eastAsia"/>
          <w:sz w:val="32"/>
        </w:rPr>
        <w:t>中心”电梯，减少项目</w:t>
      </w:r>
      <w:r>
        <w:rPr>
          <w:rFonts w:ascii="方正仿宋_GBK" w:eastAsia="方正仿宋_GBK" w:hAnsi="方正仿宋_GBK" w:cs="方正仿宋_GBK" w:hint="eastAsia"/>
          <w:sz w:val="32"/>
        </w:rPr>
        <w:t>区会议中心更换五楼音响系统设备经费</w:t>
      </w:r>
      <w:r>
        <w:rPr>
          <w:rFonts w:ascii="方正仿宋_GBK" w:eastAsia="方正仿宋_GBK" w:hAnsi="方正仿宋_GBK" w:cs="方正仿宋_GBK" w:hint="eastAsia"/>
          <w:sz w:val="32"/>
          <w:szCs w:val="32"/>
        </w:rPr>
        <w:t>。主要用于</w:t>
      </w:r>
      <w:r>
        <w:rPr>
          <w:rFonts w:ascii="方正仿宋_GBK" w:eastAsia="方正仿宋_GBK" w:hAnsi="仿宋_GB2312" w:cs="仿宋_GB2312" w:hint="eastAsia"/>
          <w:sz w:val="32"/>
        </w:rPr>
        <w:t>网络平台运行维护、定向化保障平台运行、全区公务用车购置等。</w:t>
      </w:r>
    </w:p>
    <w:p w:rsidR="004B0E42" w:rsidRDefault="004B0E42" w:rsidP="004B0E42">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2.按支出功能科目说明</w:t>
      </w:r>
    </w:p>
    <w:p w:rsidR="004B0E42" w:rsidRDefault="004B0E42" w:rsidP="004B0E42">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1）一般公共服务支出（类）政府办公厅（室）及相关机构事务（款）行政运行（项）2023年预算数为3804014.49元，比2022年预算数减少114068.99元，下降2.91%。主要原因是严格按照继续过紧日子要求，厉行节约，节省公用经费开支。</w:t>
      </w:r>
    </w:p>
    <w:p w:rsidR="004B0E42" w:rsidRDefault="004B0E42" w:rsidP="004B0E42">
      <w:pPr>
        <w:spacing w:line="600" w:lineRule="exact"/>
        <w:ind w:firstLineChars="200" w:firstLine="640"/>
        <w:rPr>
          <w:rFonts w:ascii="方正仿宋_GBK" w:eastAsia="方正仿宋_GBK" w:hAnsi="仿宋_GB2312" w:cs="仿宋_GB2312"/>
          <w:sz w:val="32"/>
        </w:rPr>
      </w:pPr>
      <w:r>
        <w:rPr>
          <w:rFonts w:ascii="方正仿宋_GBK" w:eastAsia="方正仿宋_GBK" w:hAnsi="方正仿宋_GBK" w:cs="方正仿宋_GBK" w:hint="eastAsia"/>
          <w:sz w:val="32"/>
        </w:rPr>
        <w:t>（2）一般公共服务支出（类）政府办公厅（室）及相关机构事务（款）一般行政管理事务（项）2023年预算数为14480000.00元，比2022年预算数减少24127466.46元，下降62.49%。主要原因是</w:t>
      </w:r>
      <w:r>
        <w:rPr>
          <w:rFonts w:ascii="方正仿宋_GBK" w:eastAsia="方正仿宋_GBK" w:hAnsi="仿宋_GB2312" w:cs="仿宋_GB2312" w:hint="eastAsia"/>
          <w:sz w:val="32"/>
        </w:rPr>
        <w:t>一是项目实施调整，不再</w:t>
      </w:r>
      <w:proofErr w:type="gramStart"/>
      <w:r>
        <w:rPr>
          <w:rFonts w:ascii="方正仿宋_GBK" w:eastAsia="方正仿宋_GBK" w:hAnsi="仿宋_GB2312" w:cs="仿宋_GB2312" w:hint="eastAsia"/>
          <w:sz w:val="32"/>
        </w:rPr>
        <w:t>编制区</w:t>
      </w:r>
      <w:proofErr w:type="gramEnd"/>
      <w:r>
        <w:rPr>
          <w:rFonts w:ascii="方正仿宋_GBK" w:eastAsia="方正仿宋_GBK" w:hAnsi="仿宋_GB2312" w:cs="仿宋_GB2312" w:hint="eastAsia"/>
          <w:sz w:val="32"/>
        </w:rPr>
        <w:t>纪委监委、区审计局及区人社局等业务办公用房租金；二是压减部分项目经费，如：网络平台运行维护经费、全区公务用车</w:t>
      </w:r>
      <w:r>
        <w:rPr>
          <w:rFonts w:ascii="方正仿宋_GBK" w:eastAsia="方正仿宋_GBK" w:hAnsi="仿宋_GB2312" w:cs="仿宋_GB2312" w:hint="eastAsia"/>
          <w:sz w:val="32"/>
        </w:rPr>
        <w:lastRenderedPageBreak/>
        <w:t>购置经费、区定向化保障平台运行经费等。</w:t>
      </w:r>
    </w:p>
    <w:p w:rsidR="004B0E42" w:rsidRDefault="004B0E42" w:rsidP="004B0E42">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（3）一般公共服务支出（类）政府办公厅（室）及相关机构事务（款）机关服务（项）2023年预算数为3636602.98元，比2022年预算数增加356778.23元，增长10.88%。主要原因是增加工资调标经费，退休党支部经费等。</w:t>
      </w:r>
    </w:p>
    <w:p w:rsidR="004B0E42" w:rsidRDefault="004B0E42" w:rsidP="004B0E4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rPr>
        <w:t>（4）一般公共服务支出（类）政府办公厅（室）及相关机构事务（款）专项业务活动（项）2023年预算数为700000.00元，与2022年预算数一致。主要原因是坚持厉行节约，严格控制一般性支出</w:t>
      </w:r>
      <w:r>
        <w:rPr>
          <w:rFonts w:ascii="方正仿宋_GBK" w:eastAsia="方正仿宋_GBK" w:hAnsi="方正仿宋_GBK" w:cs="方正仿宋_GBK" w:hint="eastAsia"/>
          <w:sz w:val="32"/>
          <w:szCs w:val="32"/>
        </w:rPr>
        <w:t>。</w:t>
      </w:r>
    </w:p>
    <w:p w:rsidR="004B0E42" w:rsidRDefault="004B0E42" w:rsidP="004B0E4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rPr>
        <w:t>（5）一般公共服务支出（类）政府办公厅（室）及相关机构事务（款）其他政府办公厅（室）及相关机构事务支出（项）2023年预算数为13400600.00元，比2022年预算数减少353300.00元，下降2.57%。主要原因</w:t>
      </w:r>
      <w:r>
        <w:rPr>
          <w:rFonts w:ascii="方正仿宋_GBK" w:eastAsia="方正仿宋_GBK" w:hAnsi="仿宋_GB2312" w:cs="仿宋_GB2312" w:hint="eastAsia"/>
          <w:sz w:val="32"/>
        </w:rPr>
        <w:t>下属事业单位项目实施调整，新增和减少一次性改造项目，如：新增项目更换“两楼</w:t>
      </w:r>
      <w:proofErr w:type="gramStart"/>
      <w:r>
        <w:rPr>
          <w:rFonts w:ascii="方正仿宋_GBK" w:eastAsia="方正仿宋_GBK" w:hAnsi="仿宋_GB2312" w:cs="仿宋_GB2312" w:hint="eastAsia"/>
          <w:sz w:val="32"/>
        </w:rPr>
        <w:t>一</w:t>
      </w:r>
      <w:proofErr w:type="gramEnd"/>
      <w:r>
        <w:rPr>
          <w:rFonts w:ascii="方正仿宋_GBK" w:eastAsia="方正仿宋_GBK" w:hAnsi="仿宋_GB2312" w:cs="仿宋_GB2312" w:hint="eastAsia"/>
          <w:sz w:val="32"/>
        </w:rPr>
        <w:t>中心”电梯，减少项目</w:t>
      </w:r>
      <w:r>
        <w:rPr>
          <w:rFonts w:ascii="方正仿宋_GBK" w:eastAsia="方正仿宋_GBK" w:hAnsi="方正仿宋_GBK" w:cs="方正仿宋_GBK" w:hint="eastAsia"/>
          <w:sz w:val="32"/>
        </w:rPr>
        <w:t>区会议中心更换五楼音响系统设备经费等</w:t>
      </w:r>
      <w:r>
        <w:rPr>
          <w:rFonts w:ascii="方正仿宋_GBK" w:eastAsia="方正仿宋_GBK" w:hAnsi="方正仿宋_GBK" w:cs="方正仿宋_GBK" w:hint="eastAsia"/>
          <w:sz w:val="32"/>
          <w:szCs w:val="32"/>
        </w:rPr>
        <w:t>。</w:t>
      </w:r>
    </w:p>
    <w:p w:rsidR="004B0E42" w:rsidRDefault="004B0E42" w:rsidP="004B0E42">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（6）一般公共服务支出（类）其他一般公共服务支出（款）其他一般公共服务支出（项）2023年预算数为200000.00元，比2022年预算数增加200000.00元，主要原因是机关后勤保障服务管理经费项目使用科目的调整。</w:t>
      </w:r>
    </w:p>
    <w:p w:rsidR="004B0E42" w:rsidRDefault="004B0E42" w:rsidP="004B0E42">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（7）社会保障和就业支出（类）行政事业单位养老支出（款）机关事业单位基本养老保险缴费支出（项）2023年预算数为608729.44元，比2022年预算数增加144101.76元，</w:t>
      </w:r>
      <w:r>
        <w:rPr>
          <w:rFonts w:ascii="方正仿宋_GBK" w:eastAsia="方正仿宋_GBK" w:hAnsi="方正仿宋_GBK" w:cs="方正仿宋_GBK" w:hint="eastAsia"/>
          <w:sz w:val="32"/>
          <w:szCs w:val="32"/>
        </w:rPr>
        <w:lastRenderedPageBreak/>
        <w:t>增长31.01%。主要原因是</w:t>
      </w:r>
      <w:r>
        <w:rPr>
          <w:rFonts w:ascii="方正仿宋_GBK" w:eastAsia="方正仿宋_GBK" w:hAnsi="方正仿宋_GBK" w:cs="方正仿宋_GBK" w:hint="eastAsia"/>
          <w:sz w:val="32"/>
        </w:rPr>
        <w:t>人员增加及缴费基数增加</w:t>
      </w:r>
      <w:r>
        <w:rPr>
          <w:rFonts w:ascii="方正仿宋_GBK" w:eastAsia="方正仿宋_GBK" w:hAnsi="方正仿宋_GBK" w:cs="方正仿宋_GBK" w:hint="eastAsia"/>
          <w:sz w:val="32"/>
          <w:szCs w:val="32"/>
        </w:rPr>
        <w:t>。</w:t>
      </w:r>
    </w:p>
    <w:p w:rsidR="004B0E42" w:rsidRDefault="004B0E42" w:rsidP="004B0E4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（8）社会保障和就业支出（类）行政事业单位养老支出（款）机关事业单位职业年金缴费支出（项）2023年预算数为304364.72元，比2022年预算数增加72050.88元，增长31.01%。主要原因是</w:t>
      </w:r>
      <w:r>
        <w:rPr>
          <w:rFonts w:ascii="方正仿宋_GBK" w:eastAsia="方正仿宋_GBK" w:hAnsi="方正仿宋_GBK" w:cs="方正仿宋_GBK" w:hint="eastAsia"/>
          <w:sz w:val="32"/>
        </w:rPr>
        <w:t>人员增加及缴费基数增加</w:t>
      </w:r>
      <w:r>
        <w:rPr>
          <w:rFonts w:ascii="方正仿宋_GBK" w:eastAsia="方正仿宋_GBK" w:hAnsi="方正仿宋_GBK" w:cs="方正仿宋_GBK" w:hint="eastAsia"/>
          <w:sz w:val="32"/>
          <w:szCs w:val="32"/>
        </w:rPr>
        <w:t>。</w:t>
      </w:r>
    </w:p>
    <w:p w:rsidR="004B0E42" w:rsidRDefault="004B0E42" w:rsidP="004B0E4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（9）社会保障和就业支出（类）行政事业单位养老支出（款）其他行政事业单位养老支出（项）2023年预算数为834750.00元，比2022年预算数增加228070.00元，增长37.59%。主要原因是退休人员增加及健康休养费增加。</w:t>
      </w:r>
    </w:p>
    <w:p w:rsidR="004B0E42" w:rsidRDefault="004B0E42" w:rsidP="004B0E4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（10）卫生健康支出（类）行政事业单位医疗（款）行政单位医疗（项）2023年预算数为264589.91元，比2022年预算数增加87025.20元，增长49.01%。主要原因是</w:t>
      </w:r>
      <w:r>
        <w:rPr>
          <w:rFonts w:ascii="方正仿宋_GBK" w:eastAsia="方正仿宋_GBK" w:hAnsi="方正仿宋_GBK" w:cs="方正仿宋_GBK" w:hint="eastAsia"/>
          <w:sz w:val="32"/>
        </w:rPr>
        <w:t>人员增加及缴费基数增加</w:t>
      </w:r>
      <w:r>
        <w:rPr>
          <w:rFonts w:ascii="方正仿宋_GBK" w:eastAsia="方正仿宋_GBK" w:hAnsi="方正仿宋_GBK" w:cs="方正仿宋_GBK" w:hint="eastAsia"/>
          <w:sz w:val="32"/>
          <w:szCs w:val="32"/>
        </w:rPr>
        <w:t>。</w:t>
      </w:r>
    </w:p>
    <w:p w:rsidR="004B0E42" w:rsidRDefault="004B0E42" w:rsidP="004B0E42">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szCs w:val="32"/>
        </w:rPr>
        <w:t>（11）卫生健康支出（类）行政事业单位医疗（款）事业单位医疗（</w:t>
      </w:r>
      <w:r>
        <w:rPr>
          <w:rFonts w:ascii="方正仿宋_GBK" w:eastAsia="方正仿宋_GBK" w:hAnsi="方正仿宋_GBK" w:cs="方正仿宋_GBK" w:hint="eastAsia"/>
          <w:sz w:val="32"/>
        </w:rPr>
        <w:t>项）2023年预算数为236666.00元，比2022年预算数增加3438.40元，增长1.47%，</w:t>
      </w:r>
      <w:r>
        <w:rPr>
          <w:rFonts w:ascii="方正仿宋_GBK" w:eastAsia="方正仿宋_GBK" w:hAnsi="方正仿宋_GBK" w:cs="方正仿宋_GBK" w:hint="eastAsia"/>
          <w:sz w:val="32"/>
          <w:szCs w:val="32"/>
        </w:rPr>
        <w:t>主要原因是</w:t>
      </w:r>
      <w:r>
        <w:rPr>
          <w:rFonts w:ascii="方正仿宋_GBK" w:eastAsia="方正仿宋_GBK" w:hAnsi="方正仿宋_GBK" w:cs="方正仿宋_GBK" w:hint="eastAsia"/>
          <w:sz w:val="32"/>
        </w:rPr>
        <w:t>缴费基数增加</w:t>
      </w:r>
      <w:r>
        <w:rPr>
          <w:rFonts w:ascii="方正仿宋_GBK" w:eastAsia="方正仿宋_GBK" w:hAnsi="方正仿宋_GBK" w:cs="方正仿宋_GBK" w:hint="eastAsia"/>
          <w:sz w:val="32"/>
          <w:szCs w:val="32"/>
        </w:rPr>
        <w:t>。</w:t>
      </w:r>
    </w:p>
    <w:p w:rsidR="004B0E42" w:rsidRDefault="004B0E42" w:rsidP="004B0E4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（12）节能环保支出（类）污染防治（款）大气（项）2023年预算数为0元，比2022年预算数减少30000.00元，下降100%，主要原因是今年无此项目。</w:t>
      </w:r>
    </w:p>
    <w:p w:rsidR="004B0E42" w:rsidRDefault="004B0E42" w:rsidP="004B0E42">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szCs w:val="32"/>
        </w:rPr>
        <w:t>（13）住房保障支出（类）住房改革支出（款）住房公积金（项）2023年预算数为506227.08元，比2022年预算数增长157756.32元，增长45.27%。主要原因是</w:t>
      </w:r>
      <w:r>
        <w:rPr>
          <w:rFonts w:ascii="方正仿宋_GBK" w:eastAsia="方正仿宋_GBK" w:hAnsi="方正仿宋_GBK" w:cs="方正仿宋_GBK" w:hint="eastAsia"/>
          <w:sz w:val="32"/>
        </w:rPr>
        <w:t>人员增加及缴</w:t>
      </w:r>
      <w:r>
        <w:rPr>
          <w:rFonts w:ascii="方正仿宋_GBK" w:eastAsia="方正仿宋_GBK" w:hAnsi="方正仿宋_GBK" w:cs="方正仿宋_GBK" w:hint="eastAsia"/>
          <w:sz w:val="32"/>
        </w:rPr>
        <w:lastRenderedPageBreak/>
        <w:t>费基数增加</w:t>
      </w:r>
      <w:r>
        <w:rPr>
          <w:rFonts w:ascii="方正仿宋_GBK" w:eastAsia="方正仿宋_GBK" w:hAnsi="方正仿宋_GBK" w:cs="方正仿宋_GBK" w:hint="eastAsia"/>
          <w:sz w:val="32"/>
          <w:szCs w:val="32"/>
        </w:rPr>
        <w:t>。</w:t>
      </w:r>
    </w:p>
    <w:p w:rsidR="004B0E42" w:rsidRDefault="004B0E42" w:rsidP="004B0E42">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（二）政府性基金预算</w:t>
      </w:r>
    </w:p>
    <w:p w:rsidR="004B0E42" w:rsidRDefault="004B0E42" w:rsidP="004B0E42">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重庆市</w:t>
      </w:r>
      <w:proofErr w:type="gramStart"/>
      <w:r>
        <w:rPr>
          <w:rFonts w:ascii="方正仿宋_GBK" w:eastAsia="方正仿宋_GBK" w:hAnsi="方正仿宋_GBK" w:cs="方正仿宋_GBK" w:hint="eastAsia"/>
          <w:sz w:val="32"/>
        </w:rPr>
        <w:t>渝</w:t>
      </w:r>
      <w:proofErr w:type="gramEnd"/>
      <w:r>
        <w:rPr>
          <w:rFonts w:ascii="方正仿宋_GBK" w:eastAsia="方正仿宋_GBK" w:hAnsi="方正仿宋_GBK" w:cs="方正仿宋_GBK" w:hint="eastAsia"/>
          <w:sz w:val="32"/>
        </w:rPr>
        <w:t>北区机关事务中心2023年无使用政府性基金预算拨款安排的支出。</w:t>
      </w:r>
    </w:p>
    <w:p w:rsidR="004B0E42" w:rsidRDefault="004B0E42" w:rsidP="004B0E42">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（三）国有资本经营预算</w:t>
      </w:r>
    </w:p>
    <w:p w:rsidR="004B0E42" w:rsidRDefault="004B0E42" w:rsidP="004B0E42">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重庆市</w:t>
      </w:r>
      <w:proofErr w:type="gramStart"/>
      <w:r>
        <w:rPr>
          <w:rFonts w:ascii="方正仿宋_GBK" w:eastAsia="方正仿宋_GBK" w:hAnsi="方正仿宋_GBK" w:cs="方正仿宋_GBK" w:hint="eastAsia"/>
          <w:sz w:val="32"/>
        </w:rPr>
        <w:t>渝</w:t>
      </w:r>
      <w:proofErr w:type="gramEnd"/>
      <w:r>
        <w:rPr>
          <w:rFonts w:ascii="方正仿宋_GBK" w:eastAsia="方正仿宋_GBK" w:hAnsi="方正仿宋_GBK" w:cs="方正仿宋_GBK" w:hint="eastAsia"/>
          <w:sz w:val="32"/>
        </w:rPr>
        <w:t>北区机关事务中心2023年无使用国有资本经营预算拨款安排的支出。</w:t>
      </w:r>
    </w:p>
    <w:p w:rsidR="004B0E42" w:rsidRDefault="004B0E42" w:rsidP="004B0E42">
      <w:pPr>
        <w:numPr>
          <w:ilvl w:val="0"/>
          <w:numId w:val="1"/>
        </w:numPr>
        <w:spacing w:line="600" w:lineRule="exact"/>
        <w:ind w:firstLineChars="200" w:firstLine="640"/>
        <w:rPr>
          <w:rFonts w:ascii="方正仿宋_GBK" w:eastAsia="方正仿宋_GBK" w:hAnsi="方正仿宋_GBK" w:cs="方正仿宋_GBK"/>
          <w:sz w:val="32"/>
        </w:rPr>
      </w:pPr>
      <w:r>
        <w:rPr>
          <w:rFonts w:ascii="黑体" w:eastAsia="黑体" w:hAnsi="黑体" w:cs="仿宋_GB2312" w:hint="eastAsia"/>
          <w:sz w:val="32"/>
        </w:rPr>
        <w:t>“三公”经费情况说明</w:t>
      </w:r>
    </w:p>
    <w:p w:rsidR="004B0E42" w:rsidRDefault="004B0E42" w:rsidP="004B0E42">
      <w:pPr>
        <w:spacing w:line="600" w:lineRule="exact"/>
        <w:ind w:firstLine="600"/>
        <w:rPr>
          <w:rFonts w:ascii="方正仿宋_GBK" w:eastAsia="方正仿宋_GBK" w:hAnsi="方正仿宋_GBK" w:cs="方正仿宋_GBK"/>
          <w:sz w:val="32"/>
        </w:rPr>
      </w:pPr>
      <w:r>
        <w:rPr>
          <w:rFonts w:ascii="方正仿宋_GBK" w:eastAsia="方正仿宋_GBK" w:hAnsi="方正仿宋_GBK" w:cs="方正仿宋_GBK" w:hint="eastAsia"/>
          <w:sz w:val="32"/>
        </w:rPr>
        <w:t>2023年“三公”经费预算9050300.00元，比2022年预算减少3930200.00元。其中：因公出国（境）费用0元，与2022年一致，主要原因是按部门预算编制要求全区因公出国（境）经费统一预算到区政府外事办公室；公务接待费20300.00元，与2022年预算保持一致，主要原因是根据工作安排预算公务接待费，在使用三</w:t>
      </w:r>
      <w:proofErr w:type="gramStart"/>
      <w:r>
        <w:rPr>
          <w:rFonts w:ascii="方正仿宋_GBK" w:eastAsia="方正仿宋_GBK" w:hAnsi="方正仿宋_GBK" w:cs="方正仿宋_GBK" w:hint="eastAsia"/>
          <w:sz w:val="32"/>
        </w:rPr>
        <w:t>公经费</w:t>
      </w:r>
      <w:proofErr w:type="gramEnd"/>
      <w:r>
        <w:rPr>
          <w:rFonts w:ascii="方正仿宋_GBK" w:eastAsia="方正仿宋_GBK" w:hAnsi="方正仿宋_GBK" w:cs="方正仿宋_GBK" w:hint="eastAsia"/>
          <w:sz w:val="32"/>
        </w:rPr>
        <w:t>时，坚持厉行勤俭节约的原则，严控三</w:t>
      </w:r>
      <w:proofErr w:type="gramStart"/>
      <w:r>
        <w:rPr>
          <w:rFonts w:ascii="方正仿宋_GBK" w:eastAsia="方正仿宋_GBK" w:hAnsi="方正仿宋_GBK" w:cs="方正仿宋_GBK" w:hint="eastAsia"/>
          <w:sz w:val="32"/>
        </w:rPr>
        <w:t>公经费</w:t>
      </w:r>
      <w:proofErr w:type="gramEnd"/>
      <w:r>
        <w:rPr>
          <w:rFonts w:ascii="方正仿宋_GBK" w:eastAsia="方正仿宋_GBK" w:hAnsi="方正仿宋_GBK" w:cs="方正仿宋_GBK" w:hint="eastAsia"/>
          <w:sz w:val="32"/>
        </w:rPr>
        <w:t>管理，接待经费在预算控制数内零增长；公务用车运行维护费3030000.00元，比2022年预算减少450200.00元，主要原因是压减区定向化保障平台公务车辆运行维护费；公务用车购置费6000000.00元，比2022年预算减少3480000.00元，主要原因落实中央和市委、市政府要求“过紧日子”精神，压减全区公务用车购置经费支出。</w:t>
      </w:r>
    </w:p>
    <w:p w:rsidR="004B0E42" w:rsidRDefault="004B0E42" w:rsidP="004B0E42">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其他重要事项的情况说明</w:t>
      </w:r>
    </w:p>
    <w:p w:rsidR="004B0E42" w:rsidRDefault="004B0E42" w:rsidP="004B0E42">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1．机关运行经费。</w:t>
      </w:r>
    </w:p>
    <w:p w:rsidR="004B0E42" w:rsidRDefault="004B0E42" w:rsidP="004B0E42">
      <w:pPr>
        <w:spacing w:line="600" w:lineRule="exact"/>
        <w:ind w:firstLine="600"/>
        <w:rPr>
          <w:rFonts w:ascii="方正仿宋_GBK" w:eastAsia="方正仿宋_GBK" w:hAnsi="方正仿宋_GBK" w:cs="方正仿宋_GBK"/>
          <w:sz w:val="32"/>
        </w:rPr>
      </w:pPr>
      <w:r>
        <w:rPr>
          <w:rFonts w:ascii="方正仿宋_GBK" w:eastAsia="方正仿宋_GBK" w:hAnsi="方正仿宋_GBK" w:cs="方正仿宋_GBK" w:hint="eastAsia"/>
          <w:sz w:val="32"/>
        </w:rPr>
        <w:t>重庆市</w:t>
      </w:r>
      <w:proofErr w:type="gramStart"/>
      <w:r>
        <w:rPr>
          <w:rFonts w:ascii="方正仿宋_GBK" w:eastAsia="方正仿宋_GBK" w:hAnsi="方正仿宋_GBK" w:cs="方正仿宋_GBK" w:hint="eastAsia"/>
          <w:sz w:val="32"/>
        </w:rPr>
        <w:t>渝</w:t>
      </w:r>
      <w:proofErr w:type="gramEnd"/>
      <w:r>
        <w:rPr>
          <w:rFonts w:ascii="方正仿宋_GBK" w:eastAsia="方正仿宋_GBK" w:hAnsi="方正仿宋_GBK" w:cs="方正仿宋_GBK" w:hint="eastAsia"/>
          <w:sz w:val="32"/>
        </w:rPr>
        <w:t>北区机关事务中心机关运行经费财政拨款预算</w:t>
      </w:r>
      <w:r>
        <w:rPr>
          <w:rFonts w:ascii="方正仿宋_GBK" w:eastAsia="方正仿宋_GBK" w:hAnsi="方正仿宋_GBK" w:cs="方正仿宋_GBK" w:hint="eastAsia"/>
          <w:sz w:val="32"/>
        </w:rPr>
        <w:lastRenderedPageBreak/>
        <w:t>1024891.79元，比2022年预算下降21.19%，主要原因为</w:t>
      </w:r>
      <w:r>
        <w:rPr>
          <w:rFonts w:ascii="方正仿宋_GBK" w:eastAsia="方正仿宋_GBK" w:hAnsi="仿宋_GB2312" w:cs="仿宋_GB2312" w:hint="eastAsia"/>
          <w:sz w:val="32"/>
        </w:rPr>
        <w:t>一是公用经费定额标准调减，二是严格按照继续过紧日子要求，厉行节约，节省公用经费开支。</w:t>
      </w:r>
      <w:r>
        <w:rPr>
          <w:rFonts w:ascii="方正仿宋_GBK" w:eastAsia="方正仿宋_GBK" w:hAnsi="方正仿宋_GBK" w:cs="方正仿宋_GBK" w:hint="eastAsia"/>
          <w:sz w:val="32"/>
        </w:rPr>
        <w:t>主要用于</w:t>
      </w:r>
      <w:r>
        <w:rPr>
          <w:rFonts w:ascii="方正仿宋_GBK" w:eastAsia="方正仿宋_GBK" w:hAnsi="仿宋_GB2312" w:cs="仿宋_GB2312" w:hint="eastAsia"/>
          <w:sz w:val="32"/>
        </w:rPr>
        <w:t>办公费、印刷费、咨询费、邮电费、培训费、公务接待费、工会经费、福利费、公务用车运行维护费及其他交通费用支出等</w:t>
      </w:r>
      <w:r>
        <w:rPr>
          <w:rFonts w:ascii="方正仿宋_GBK" w:eastAsia="方正仿宋_GBK" w:hAnsi="方正仿宋_GBK" w:cs="方正仿宋_GBK" w:hint="eastAsia"/>
          <w:sz w:val="32"/>
        </w:rPr>
        <w:t>。</w:t>
      </w:r>
    </w:p>
    <w:p w:rsidR="004B0E42" w:rsidRDefault="004B0E42" w:rsidP="004B0E42">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2. 政府采购情况。</w:t>
      </w:r>
    </w:p>
    <w:p w:rsidR="004B0E42" w:rsidRDefault="004B0E42" w:rsidP="004B0E42">
      <w:pPr>
        <w:spacing w:line="600" w:lineRule="exact"/>
        <w:ind w:firstLine="600"/>
        <w:rPr>
          <w:rFonts w:ascii="方正仿宋_GBK" w:eastAsia="方正仿宋_GBK" w:hAnsi="方正仿宋_GBK" w:cs="方正仿宋_GBK"/>
          <w:sz w:val="32"/>
        </w:rPr>
      </w:pPr>
      <w:r>
        <w:rPr>
          <w:rFonts w:ascii="方正仿宋_GBK" w:eastAsia="方正仿宋_GBK" w:hAnsi="方正仿宋_GBK" w:cs="方正仿宋_GBK" w:hint="eastAsia"/>
          <w:sz w:val="32"/>
        </w:rPr>
        <w:t>重庆市</w:t>
      </w:r>
      <w:proofErr w:type="gramStart"/>
      <w:r>
        <w:rPr>
          <w:rFonts w:ascii="方正仿宋_GBK" w:eastAsia="方正仿宋_GBK" w:hAnsi="方正仿宋_GBK" w:cs="方正仿宋_GBK" w:hint="eastAsia"/>
          <w:sz w:val="32"/>
        </w:rPr>
        <w:t>渝</w:t>
      </w:r>
      <w:proofErr w:type="gramEnd"/>
      <w:r>
        <w:rPr>
          <w:rFonts w:ascii="方正仿宋_GBK" w:eastAsia="方正仿宋_GBK" w:hAnsi="方正仿宋_GBK" w:cs="方正仿宋_GBK" w:hint="eastAsia"/>
          <w:sz w:val="32"/>
        </w:rPr>
        <w:t>北区机关事务中心所属各预算单位政府采购预算总额0元（政府采购货物预算0元、政府采购工程预算0元、政府采购服务预算0元） ；其中一般公共预算财政拨款政府采购0元（政府采购货物预算0元、政府采购工程预算0元、政府采购服务预算0元）。</w:t>
      </w:r>
    </w:p>
    <w:p w:rsidR="004B0E42" w:rsidRDefault="004B0E42" w:rsidP="004B0E42">
      <w:pPr>
        <w:spacing w:line="600" w:lineRule="exact"/>
        <w:ind w:firstLine="600"/>
        <w:rPr>
          <w:rFonts w:ascii="方正仿宋_GBK" w:eastAsia="方正仿宋_GBK" w:hAnsi="方正仿宋_GBK" w:cs="方正仿宋_GBK"/>
          <w:sz w:val="32"/>
        </w:rPr>
      </w:pPr>
      <w:r>
        <w:rPr>
          <w:rFonts w:ascii="方正仿宋_GBK" w:eastAsia="方正仿宋_GBK" w:hAnsi="方正仿宋_GBK" w:cs="方正仿宋_GBK" w:hint="eastAsia"/>
          <w:sz w:val="32"/>
        </w:rPr>
        <w:t>3．绩效目标情况。</w:t>
      </w:r>
    </w:p>
    <w:p w:rsidR="004B0E42" w:rsidRDefault="004B0E42" w:rsidP="004B0E42">
      <w:pPr>
        <w:spacing w:line="600" w:lineRule="exact"/>
        <w:ind w:firstLine="600"/>
        <w:rPr>
          <w:rFonts w:ascii="方正仿宋_GBK" w:eastAsia="方正仿宋_GBK" w:hAnsi="方正仿宋_GBK" w:cs="方正仿宋_GBK"/>
          <w:sz w:val="32"/>
        </w:rPr>
      </w:pPr>
      <w:r>
        <w:rPr>
          <w:rFonts w:ascii="方正仿宋_GBK" w:eastAsia="方正仿宋_GBK" w:hAnsi="方正仿宋_GBK" w:cs="方正仿宋_GBK" w:hint="eastAsia"/>
          <w:sz w:val="32"/>
        </w:rPr>
        <w:t>2023年项目支出均实行了绩效目标管理，涉及项目12个，涉及当年财政拨款28768000.00元（其中当年一般公共预算拨款安排项目12个，金额28768000.00元）。纳入重点绩效目标评价的项目0个，金额0元。纳入一般绩效目标评价的项目12个，金额28768000.00元。</w:t>
      </w:r>
    </w:p>
    <w:p w:rsidR="004B0E42" w:rsidRDefault="004B0E42" w:rsidP="004B0E42">
      <w:pPr>
        <w:spacing w:line="600" w:lineRule="exact"/>
        <w:ind w:firstLine="600"/>
        <w:rPr>
          <w:rFonts w:ascii="方正仿宋_GBK" w:eastAsia="方正仿宋_GBK" w:hAnsi="方正仿宋_GBK" w:cs="方正仿宋_GBK"/>
          <w:sz w:val="32"/>
        </w:rPr>
      </w:pPr>
      <w:r>
        <w:rPr>
          <w:rFonts w:ascii="方正仿宋_GBK" w:eastAsia="方正仿宋_GBK" w:hAnsi="方正仿宋_GBK" w:cs="方正仿宋_GBK" w:hint="eastAsia"/>
          <w:sz w:val="32"/>
        </w:rPr>
        <w:t>4．国有资产占有使用情况。</w:t>
      </w:r>
    </w:p>
    <w:p w:rsidR="004B0E42" w:rsidRDefault="004B0E42" w:rsidP="004B0E42">
      <w:pPr>
        <w:spacing w:line="600" w:lineRule="exact"/>
        <w:ind w:firstLine="600"/>
        <w:rPr>
          <w:rFonts w:ascii="方正仿宋_GBK" w:eastAsia="方正仿宋_GBK" w:hAnsi="方正仿宋_GBK" w:cs="方正仿宋_GBK"/>
          <w:sz w:val="32"/>
        </w:rPr>
      </w:pPr>
      <w:r>
        <w:rPr>
          <w:rFonts w:ascii="方正仿宋_GBK" w:eastAsia="方正仿宋_GBK" w:hAnsi="方正仿宋_GBK" w:cs="方正仿宋_GBK" w:hint="eastAsia"/>
          <w:sz w:val="32"/>
        </w:rPr>
        <w:t>截至2022年12 月底，重庆市</w:t>
      </w:r>
      <w:proofErr w:type="gramStart"/>
      <w:r>
        <w:rPr>
          <w:rFonts w:ascii="方正仿宋_GBK" w:eastAsia="方正仿宋_GBK" w:hAnsi="方正仿宋_GBK" w:cs="方正仿宋_GBK" w:hint="eastAsia"/>
          <w:sz w:val="32"/>
        </w:rPr>
        <w:t>渝</w:t>
      </w:r>
      <w:proofErr w:type="gramEnd"/>
      <w:r>
        <w:rPr>
          <w:rFonts w:ascii="方正仿宋_GBK" w:eastAsia="方正仿宋_GBK" w:hAnsi="方正仿宋_GBK" w:cs="方正仿宋_GBK" w:hint="eastAsia"/>
          <w:sz w:val="32"/>
        </w:rPr>
        <w:t>北区机关事务中心本级及所属各预算单位共有车辆58辆，其中，领导干部用车（含在职和离退休部级干部用车）0 辆、机要通信用车6 辆、应急保障用车52辆、执法执勤用车0 辆、特种专业技术用车0 辆、其他用车0辆，其他用车主要是所属单位用于机要通</w:t>
      </w:r>
      <w:r>
        <w:rPr>
          <w:rFonts w:ascii="方正仿宋_GBK" w:eastAsia="方正仿宋_GBK" w:hAnsi="方正仿宋_GBK" w:cs="方正仿宋_GBK" w:hint="eastAsia"/>
          <w:sz w:val="32"/>
        </w:rPr>
        <w:lastRenderedPageBreak/>
        <w:t>信和应急保障之外公务用途的车辆。单位价值50 万元以上通用设备10 台（套），单位价值100 万元以上专用设备0台（套）。</w:t>
      </w:r>
    </w:p>
    <w:p w:rsidR="004B0E42" w:rsidRDefault="004B0E42" w:rsidP="004B0E42">
      <w:pPr>
        <w:spacing w:line="600" w:lineRule="exact"/>
        <w:ind w:firstLine="600"/>
        <w:rPr>
          <w:rFonts w:ascii="方正仿宋_GBK" w:eastAsia="方正仿宋_GBK" w:hAnsi="方正仿宋_GBK" w:cs="方正仿宋_GBK"/>
          <w:sz w:val="32"/>
        </w:rPr>
      </w:pPr>
      <w:r>
        <w:rPr>
          <w:rFonts w:ascii="方正仿宋_GBK" w:eastAsia="方正仿宋_GBK" w:hAnsi="方正仿宋_GBK" w:cs="方正仿宋_GBK" w:hint="eastAsia"/>
          <w:sz w:val="32"/>
        </w:rPr>
        <w:t>2023年一般公共预算安排购置车辆0 辆，其中，领导干部用车0 辆、机要通信用车0 辆、应急保障用车0辆、执法执勤用车0 辆、特种专业技术用车0 辆、其他用车0 辆。单位价值50 万元以上通用设备0 台（套），单位价值100 万元以上专用设备1 台（套）。</w:t>
      </w:r>
    </w:p>
    <w:p w:rsidR="004B0E42" w:rsidRDefault="004B0E42" w:rsidP="004B0E42">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专业</w:t>
      </w:r>
      <w:proofErr w:type="gramStart"/>
      <w:r>
        <w:rPr>
          <w:rFonts w:ascii="黑体" w:eastAsia="黑体" w:hAnsi="黑体" w:cs="仿宋_GB2312" w:hint="eastAsia"/>
          <w:sz w:val="32"/>
        </w:rPr>
        <w:t>性名</w:t>
      </w:r>
      <w:proofErr w:type="gramEnd"/>
      <w:r>
        <w:rPr>
          <w:rFonts w:ascii="黑体" w:eastAsia="黑体" w:hAnsi="黑体" w:cs="仿宋_GB2312" w:hint="eastAsia"/>
          <w:sz w:val="32"/>
        </w:rPr>
        <w:t>词解释</w:t>
      </w:r>
    </w:p>
    <w:p w:rsidR="004B0E42" w:rsidRDefault="004B0E42" w:rsidP="004B0E42">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4B0E42" w:rsidRDefault="004B0E42" w:rsidP="004B0E42">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4B0E42" w:rsidRDefault="004B0E42" w:rsidP="004B0E42">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4B0E42" w:rsidRDefault="004B0E42" w:rsidP="004B0E42">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4B0E42" w:rsidRDefault="004B0E42" w:rsidP="004B0E42">
      <w:pPr>
        <w:ind w:firstLineChars="200" w:firstLine="640"/>
        <w:rPr>
          <w:rFonts w:ascii="方正仿宋_GBK" w:eastAsia="方正仿宋_GBK" w:hAnsi="仿宋_GB2312" w:cs="仿宋_GB2312"/>
          <w:color w:val="000000"/>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r>
        <w:rPr>
          <w:rFonts w:ascii="方正仿宋_GBK" w:eastAsia="方正仿宋_GBK" w:hint="eastAsia"/>
          <w:sz w:val="32"/>
          <w:szCs w:val="32"/>
        </w:rPr>
        <w:lastRenderedPageBreak/>
        <w:t>（</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4B0E42" w:rsidRDefault="004B0E42" w:rsidP="004B0E42">
      <w:pPr>
        <w:pStyle w:val="a3"/>
        <w:tabs>
          <w:tab w:val="center" w:pos="4153"/>
          <w:tab w:val="left" w:pos="7275"/>
        </w:tabs>
        <w:spacing w:line="600" w:lineRule="exact"/>
        <w:ind w:firstLine="640"/>
        <w:jc w:val="left"/>
        <w:rPr>
          <w:rFonts w:ascii="方正黑体_GBK" w:eastAsia="方正黑体_GBK"/>
          <w:sz w:val="32"/>
          <w:szCs w:val="32"/>
        </w:rPr>
      </w:pPr>
      <w:r>
        <w:rPr>
          <w:rFonts w:ascii="方正黑体_GBK" w:eastAsia="方正黑体_GBK" w:hint="eastAsia"/>
          <w:sz w:val="32"/>
          <w:szCs w:val="32"/>
        </w:rPr>
        <w:t>七、预算公开联系方式及信息反馈</w:t>
      </w:r>
    </w:p>
    <w:p w:rsidR="006A7097" w:rsidRDefault="004B0E42" w:rsidP="004B0E42">
      <w:pPr>
        <w:ind w:firstLineChars="200" w:firstLine="640"/>
        <w:rPr>
          <w:rFonts w:ascii="方正仿宋_GBK" w:eastAsia="方正仿宋_GBK" w:hint="eastAsia"/>
          <w:sz w:val="32"/>
          <w:szCs w:val="32"/>
        </w:rPr>
      </w:pPr>
      <w:r>
        <w:rPr>
          <w:rFonts w:ascii="方正仿宋_GBK" w:eastAsia="方正仿宋_GBK" w:hint="eastAsia"/>
          <w:sz w:val="32"/>
          <w:szCs w:val="32"/>
        </w:rPr>
        <w:t xml:space="preserve">部门预算公开联系人：江洪      </w:t>
      </w:r>
    </w:p>
    <w:p w:rsidR="004B0E42" w:rsidRDefault="004B0E42" w:rsidP="004B0E42">
      <w:pPr>
        <w:ind w:firstLineChars="200" w:firstLine="640"/>
        <w:rPr>
          <w:rFonts w:ascii="方正仿宋_GBK" w:eastAsia="方正仿宋_GBK"/>
          <w:sz w:val="32"/>
          <w:szCs w:val="32"/>
        </w:rPr>
      </w:pPr>
      <w:bookmarkStart w:id="0" w:name="_GoBack"/>
      <w:bookmarkEnd w:id="0"/>
      <w:r>
        <w:rPr>
          <w:rFonts w:ascii="方正仿宋_GBK" w:eastAsia="方正仿宋_GBK" w:hint="eastAsia"/>
          <w:sz w:val="32"/>
          <w:szCs w:val="32"/>
        </w:rPr>
        <w:t>联系电话：023-67169559</w:t>
      </w:r>
    </w:p>
    <w:p w:rsidR="004B0E42" w:rsidRDefault="004B0E42" w:rsidP="004B0E42">
      <w:pPr>
        <w:pStyle w:val="a3"/>
        <w:tabs>
          <w:tab w:val="center" w:pos="4153"/>
          <w:tab w:val="left" w:pos="7275"/>
        </w:tabs>
        <w:spacing w:line="600" w:lineRule="exact"/>
        <w:ind w:firstLine="640"/>
        <w:jc w:val="left"/>
        <w:rPr>
          <w:rFonts w:ascii="方正仿宋_GBK" w:eastAsia="方正仿宋_GBK"/>
          <w:sz w:val="32"/>
          <w:szCs w:val="32"/>
        </w:rPr>
      </w:pPr>
    </w:p>
    <w:p w:rsidR="0081533C" w:rsidRPr="004B0E42" w:rsidRDefault="0081533C"/>
    <w:sectPr w:rsidR="0081533C" w:rsidRPr="004B0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F1BC"/>
    <w:multiLevelType w:val="singleLevel"/>
    <w:tmpl w:val="5847F1BC"/>
    <w:lvl w:ilvl="0">
      <w:start w:val="1"/>
      <w:numFmt w:val="chineseCounting"/>
      <w:suff w:val="nothing"/>
      <w:lvlText w:val="%1、"/>
      <w:lvlJc w:val="left"/>
      <w:pPr>
        <w:ind w:left="0" w:firstLine="0"/>
      </w:pPr>
      <w:rPr>
        <w:rFonts w:ascii="黑体" w:eastAsia="黑体" w:hAnsi="黑体"/>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D0D"/>
    <w:rsid w:val="00003E91"/>
    <w:rsid w:val="00013D3A"/>
    <w:rsid w:val="00016A5F"/>
    <w:rsid w:val="0002262E"/>
    <w:rsid w:val="00023502"/>
    <w:rsid w:val="00024E80"/>
    <w:rsid w:val="0002780D"/>
    <w:rsid w:val="0004187C"/>
    <w:rsid w:val="000425FB"/>
    <w:rsid w:val="000555F0"/>
    <w:rsid w:val="00057377"/>
    <w:rsid w:val="000631C1"/>
    <w:rsid w:val="0006474F"/>
    <w:rsid w:val="00067961"/>
    <w:rsid w:val="00080D4D"/>
    <w:rsid w:val="000822E8"/>
    <w:rsid w:val="00083C26"/>
    <w:rsid w:val="000842C0"/>
    <w:rsid w:val="0008596B"/>
    <w:rsid w:val="0008732C"/>
    <w:rsid w:val="0009210D"/>
    <w:rsid w:val="000975C0"/>
    <w:rsid w:val="000B162A"/>
    <w:rsid w:val="000C373A"/>
    <w:rsid w:val="000C5420"/>
    <w:rsid w:val="000C5F57"/>
    <w:rsid w:val="000C665C"/>
    <w:rsid w:val="000D2939"/>
    <w:rsid w:val="000D3807"/>
    <w:rsid w:val="000D3BF4"/>
    <w:rsid w:val="000E2902"/>
    <w:rsid w:val="000F5E01"/>
    <w:rsid w:val="00100A5E"/>
    <w:rsid w:val="001010EB"/>
    <w:rsid w:val="001013BC"/>
    <w:rsid w:val="001015F5"/>
    <w:rsid w:val="00104073"/>
    <w:rsid w:val="0010589F"/>
    <w:rsid w:val="001101C8"/>
    <w:rsid w:val="0011025B"/>
    <w:rsid w:val="001238BF"/>
    <w:rsid w:val="00127B3C"/>
    <w:rsid w:val="00127D7A"/>
    <w:rsid w:val="00133B0D"/>
    <w:rsid w:val="00140549"/>
    <w:rsid w:val="0014252F"/>
    <w:rsid w:val="001437B7"/>
    <w:rsid w:val="001438CA"/>
    <w:rsid w:val="00151633"/>
    <w:rsid w:val="00154ED9"/>
    <w:rsid w:val="0016164E"/>
    <w:rsid w:val="00163A4B"/>
    <w:rsid w:val="00171E65"/>
    <w:rsid w:val="001757A5"/>
    <w:rsid w:val="001805FC"/>
    <w:rsid w:val="0018191A"/>
    <w:rsid w:val="00181C29"/>
    <w:rsid w:val="00186BFE"/>
    <w:rsid w:val="00193A17"/>
    <w:rsid w:val="00193FEB"/>
    <w:rsid w:val="00196E95"/>
    <w:rsid w:val="001A5DFE"/>
    <w:rsid w:val="001A6EFE"/>
    <w:rsid w:val="001B135D"/>
    <w:rsid w:val="001B15F9"/>
    <w:rsid w:val="001B1F40"/>
    <w:rsid w:val="001C78AA"/>
    <w:rsid w:val="001D03D0"/>
    <w:rsid w:val="001D2F92"/>
    <w:rsid w:val="001D7D81"/>
    <w:rsid w:val="001E7660"/>
    <w:rsid w:val="002079E6"/>
    <w:rsid w:val="00207B64"/>
    <w:rsid w:val="00212A21"/>
    <w:rsid w:val="0021726E"/>
    <w:rsid w:val="00220357"/>
    <w:rsid w:val="0022202F"/>
    <w:rsid w:val="002245E5"/>
    <w:rsid w:val="00244168"/>
    <w:rsid w:val="00245E47"/>
    <w:rsid w:val="002464D8"/>
    <w:rsid w:val="00250565"/>
    <w:rsid w:val="002543B4"/>
    <w:rsid w:val="00261B6B"/>
    <w:rsid w:val="0026218C"/>
    <w:rsid w:val="00267235"/>
    <w:rsid w:val="0027296E"/>
    <w:rsid w:val="00275A17"/>
    <w:rsid w:val="00281C1C"/>
    <w:rsid w:val="002859EA"/>
    <w:rsid w:val="002866D6"/>
    <w:rsid w:val="002906D8"/>
    <w:rsid w:val="00293B14"/>
    <w:rsid w:val="002A3778"/>
    <w:rsid w:val="002A7E5F"/>
    <w:rsid w:val="002B08F5"/>
    <w:rsid w:val="002B55D9"/>
    <w:rsid w:val="002B6257"/>
    <w:rsid w:val="002C7288"/>
    <w:rsid w:val="002D040E"/>
    <w:rsid w:val="002D503C"/>
    <w:rsid w:val="002D5A0C"/>
    <w:rsid w:val="002D6908"/>
    <w:rsid w:val="002D7B83"/>
    <w:rsid w:val="002E66E8"/>
    <w:rsid w:val="002F0AE9"/>
    <w:rsid w:val="002F340E"/>
    <w:rsid w:val="002F4672"/>
    <w:rsid w:val="002F7375"/>
    <w:rsid w:val="00300347"/>
    <w:rsid w:val="003038DF"/>
    <w:rsid w:val="00322674"/>
    <w:rsid w:val="00322EA8"/>
    <w:rsid w:val="00323A92"/>
    <w:rsid w:val="00332CB0"/>
    <w:rsid w:val="00335177"/>
    <w:rsid w:val="00340735"/>
    <w:rsid w:val="0034349C"/>
    <w:rsid w:val="00353334"/>
    <w:rsid w:val="003537DF"/>
    <w:rsid w:val="00362D02"/>
    <w:rsid w:val="00375D3C"/>
    <w:rsid w:val="003768AF"/>
    <w:rsid w:val="00391DD6"/>
    <w:rsid w:val="003A1156"/>
    <w:rsid w:val="003B2306"/>
    <w:rsid w:val="003B2B48"/>
    <w:rsid w:val="003B2FCD"/>
    <w:rsid w:val="003C1546"/>
    <w:rsid w:val="003C201B"/>
    <w:rsid w:val="003C65AC"/>
    <w:rsid w:val="003D381E"/>
    <w:rsid w:val="003E1611"/>
    <w:rsid w:val="003E1CED"/>
    <w:rsid w:val="003E509B"/>
    <w:rsid w:val="003F1079"/>
    <w:rsid w:val="003F2C2A"/>
    <w:rsid w:val="003F3A7B"/>
    <w:rsid w:val="003F3B00"/>
    <w:rsid w:val="003F3C4F"/>
    <w:rsid w:val="003F417E"/>
    <w:rsid w:val="003F7398"/>
    <w:rsid w:val="00406585"/>
    <w:rsid w:val="00410451"/>
    <w:rsid w:val="0041687D"/>
    <w:rsid w:val="00417BD2"/>
    <w:rsid w:val="00422116"/>
    <w:rsid w:val="004301A3"/>
    <w:rsid w:val="00433772"/>
    <w:rsid w:val="00434D53"/>
    <w:rsid w:val="00452519"/>
    <w:rsid w:val="00454192"/>
    <w:rsid w:val="004553AE"/>
    <w:rsid w:val="0046293B"/>
    <w:rsid w:val="00465487"/>
    <w:rsid w:val="004655CA"/>
    <w:rsid w:val="0046653A"/>
    <w:rsid w:val="00472108"/>
    <w:rsid w:val="004805C4"/>
    <w:rsid w:val="00482302"/>
    <w:rsid w:val="004A1D82"/>
    <w:rsid w:val="004A77D4"/>
    <w:rsid w:val="004B03E4"/>
    <w:rsid w:val="004B0842"/>
    <w:rsid w:val="004B0E42"/>
    <w:rsid w:val="004B6F3E"/>
    <w:rsid w:val="004B7E73"/>
    <w:rsid w:val="004C199D"/>
    <w:rsid w:val="004C4A95"/>
    <w:rsid w:val="004C5F8A"/>
    <w:rsid w:val="004D0879"/>
    <w:rsid w:val="004E1F94"/>
    <w:rsid w:val="004E2BC4"/>
    <w:rsid w:val="004E639B"/>
    <w:rsid w:val="004F69F9"/>
    <w:rsid w:val="0051253E"/>
    <w:rsid w:val="005138F9"/>
    <w:rsid w:val="00513C1E"/>
    <w:rsid w:val="005165A3"/>
    <w:rsid w:val="00524FFD"/>
    <w:rsid w:val="005370B8"/>
    <w:rsid w:val="00541A97"/>
    <w:rsid w:val="005428FA"/>
    <w:rsid w:val="00550713"/>
    <w:rsid w:val="005532E4"/>
    <w:rsid w:val="0056423C"/>
    <w:rsid w:val="00567B45"/>
    <w:rsid w:val="0057424E"/>
    <w:rsid w:val="005816A0"/>
    <w:rsid w:val="005831BC"/>
    <w:rsid w:val="00584017"/>
    <w:rsid w:val="00586C29"/>
    <w:rsid w:val="00587E15"/>
    <w:rsid w:val="00593751"/>
    <w:rsid w:val="0059394C"/>
    <w:rsid w:val="005A0898"/>
    <w:rsid w:val="005A18C4"/>
    <w:rsid w:val="005A2AB7"/>
    <w:rsid w:val="005A74BD"/>
    <w:rsid w:val="005B0E67"/>
    <w:rsid w:val="005B103E"/>
    <w:rsid w:val="005B1F6C"/>
    <w:rsid w:val="005B5DAF"/>
    <w:rsid w:val="005C1988"/>
    <w:rsid w:val="005D383D"/>
    <w:rsid w:val="005E37AD"/>
    <w:rsid w:val="005E4F75"/>
    <w:rsid w:val="005F1573"/>
    <w:rsid w:val="005F1932"/>
    <w:rsid w:val="005F3CFB"/>
    <w:rsid w:val="005F7EF4"/>
    <w:rsid w:val="00614AB0"/>
    <w:rsid w:val="0061704B"/>
    <w:rsid w:val="0061705B"/>
    <w:rsid w:val="006221DB"/>
    <w:rsid w:val="00622C03"/>
    <w:rsid w:val="00625752"/>
    <w:rsid w:val="006266E7"/>
    <w:rsid w:val="00626FED"/>
    <w:rsid w:val="0062742F"/>
    <w:rsid w:val="00634B2B"/>
    <w:rsid w:val="00640F6F"/>
    <w:rsid w:val="00645A1E"/>
    <w:rsid w:val="00650528"/>
    <w:rsid w:val="00652D46"/>
    <w:rsid w:val="00654CEB"/>
    <w:rsid w:val="006614AE"/>
    <w:rsid w:val="006639AF"/>
    <w:rsid w:val="0066594E"/>
    <w:rsid w:val="0066672A"/>
    <w:rsid w:val="00682E08"/>
    <w:rsid w:val="0068473E"/>
    <w:rsid w:val="0068517C"/>
    <w:rsid w:val="00691D4E"/>
    <w:rsid w:val="006979C1"/>
    <w:rsid w:val="006A0564"/>
    <w:rsid w:val="006A0801"/>
    <w:rsid w:val="006A10D6"/>
    <w:rsid w:val="006A343A"/>
    <w:rsid w:val="006A7097"/>
    <w:rsid w:val="006B0DC5"/>
    <w:rsid w:val="006B76B9"/>
    <w:rsid w:val="006B7F0E"/>
    <w:rsid w:val="006C0FCC"/>
    <w:rsid w:val="006C20B1"/>
    <w:rsid w:val="006C3375"/>
    <w:rsid w:val="006C3FBE"/>
    <w:rsid w:val="006D63F0"/>
    <w:rsid w:val="006D68A1"/>
    <w:rsid w:val="006F3961"/>
    <w:rsid w:val="006F56E3"/>
    <w:rsid w:val="007066C5"/>
    <w:rsid w:val="007074A3"/>
    <w:rsid w:val="007074BF"/>
    <w:rsid w:val="00713601"/>
    <w:rsid w:val="00713D27"/>
    <w:rsid w:val="007223A1"/>
    <w:rsid w:val="00723539"/>
    <w:rsid w:val="00734321"/>
    <w:rsid w:val="00741157"/>
    <w:rsid w:val="00745762"/>
    <w:rsid w:val="00751467"/>
    <w:rsid w:val="00752280"/>
    <w:rsid w:val="00752564"/>
    <w:rsid w:val="00754254"/>
    <w:rsid w:val="00757225"/>
    <w:rsid w:val="00757761"/>
    <w:rsid w:val="007610C7"/>
    <w:rsid w:val="0076231B"/>
    <w:rsid w:val="00766529"/>
    <w:rsid w:val="0077051E"/>
    <w:rsid w:val="00770B5D"/>
    <w:rsid w:val="00795570"/>
    <w:rsid w:val="00795D57"/>
    <w:rsid w:val="007964BB"/>
    <w:rsid w:val="007968C7"/>
    <w:rsid w:val="00796B58"/>
    <w:rsid w:val="007A12AC"/>
    <w:rsid w:val="007A165C"/>
    <w:rsid w:val="007A22C0"/>
    <w:rsid w:val="007B21D7"/>
    <w:rsid w:val="007B513C"/>
    <w:rsid w:val="007B5AF1"/>
    <w:rsid w:val="007C2B1D"/>
    <w:rsid w:val="007C462A"/>
    <w:rsid w:val="007C47CC"/>
    <w:rsid w:val="007C56F9"/>
    <w:rsid w:val="007C7BA8"/>
    <w:rsid w:val="007D00C5"/>
    <w:rsid w:val="007D0167"/>
    <w:rsid w:val="007D06B0"/>
    <w:rsid w:val="007E0923"/>
    <w:rsid w:val="007E260C"/>
    <w:rsid w:val="007E3AB0"/>
    <w:rsid w:val="007E4926"/>
    <w:rsid w:val="007E6B91"/>
    <w:rsid w:val="007E794C"/>
    <w:rsid w:val="007E7F9E"/>
    <w:rsid w:val="007F6EC7"/>
    <w:rsid w:val="0081171C"/>
    <w:rsid w:val="00811952"/>
    <w:rsid w:val="0081533C"/>
    <w:rsid w:val="008164BF"/>
    <w:rsid w:val="00820AEA"/>
    <w:rsid w:val="00823F85"/>
    <w:rsid w:val="00827386"/>
    <w:rsid w:val="00840034"/>
    <w:rsid w:val="00840A51"/>
    <w:rsid w:val="00841CB1"/>
    <w:rsid w:val="00844946"/>
    <w:rsid w:val="00846462"/>
    <w:rsid w:val="00846782"/>
    <w:rsid w:val="0084708F"/>
    <w:rsid w:val="008476A9"/>
    <w:rsid w:val="00853FA8"/>
    <w:rsid w:val="0085727A"/>
    <w:rsid w:val="00860075"/>
    <w:rsid w:val="008631DF"/>
    <w:rsid w:val="00871120"/>
    <w:rsid w:val="008748E7"/>
    <w:rsid w:val="00874D4A"/>
    <w:rsid w:val="008A57D9"/>
    <w:rsid w:val="008A5B22"/>
    <w:rsid w:val="008A706F"/>
    <w:rsid w:val="008B23DF"/>
    <w:rsid w:val="008C06B4"/>
    <w:rsid w:val="008C25FA"/>
    <w:rsid w:val="008C431B"/>
    <w:rsid w:val="008C4C1C"/>
    <w:rsid w:val="008C4F56"/>
    <w:rsid w:val="008D65DE"/>
    <w:rsid w:val="008D6BA4"/>
    <w:rsid w:val="008D7116"/>
    <w:rsid w:val="008E0DAE"/>
    <w:rsid w:val="008E1E5E"/>
    <w:rsid w:val="008E24D9"/>
    <w:rsid w:val="008E58E9"/>
    <w:rsid w:val="008F09C7"/>
    <w:rsid w:val="008F0C24"/>
    <w:rsid w:val="008F4D70"/>
    <w:rsid w:val="00911FA3"/>
    <w:rsid w:val="00913931"/>
    <w:rsid w:val="00920F73"/>
    <w:rsid w:val="00930D18"/>
    <w:rsid w:val="00941FD2"/>
    <w:rsid w:val="009422F2"/>
    <w:rsid w:val="00942BFB"/>
    <w:rsid w:val="009432BE"/>
    <w:rsid w:val="00946C29"/>
    <w:rsid w:val="00950C8B"/>
    <w:rsid w:val="00961ECB"/>
    <w:rsid w:val="00962D92"/>
    <w:rsid w:val="00965AE2"/>
    <w:rsid w:val="009703DF"/>
    <w:rsid w:val="009718F6"/>
    <w:rsid w:val="0097355B"/>
    <w:rsid w:val="009735D0"/>
    <w:rsid w:val="00975C83"/>
    <w:rsid w:val="009809EF"/>
    <w:rsid w:val="009840EC"/>
    <w:rsid w:val="00986AF6"/>
    <w:rsid w:val="00996391"/>
    <w:rsid w:val="009967DC"/>
    <w:rsid w:val="009A3719"/>
    <w:rsid w:val="009A61F6"/>
    <w:rsid w:val="009A7B1B"/>
    <w:rsid w:val="009B70E0"/>
    <w:rsid w:val="009C2B43"/>
    <w:rsid w:val="009D3A67"/>
    <w:rsid w:val="009D5820"/>
    <w:rsid w:val="009E4126"/>
    <w:rsid w:val="009E6696"/>
    <w:rsid w:val="009F0968"/>
    <w:rsid w:val="009F2443"/>
    <w:rsid w:val="009F2B22"/>
    <w:rsid w:val="009F401A"/>
    <w:rsid w:val="009F4E35"/>
    <w:rsid w:val="009F7A1D"/>
    <w:rsid w:val="00A0422E"/>
    <w:rsid w:val="00A042D3"/>
    <w:rsid w:val="00A117AE"/>
    <w:rsid w:val="00A1374C"/>
    <w:rsid w:val="00A1478D"/>
    <w:rsid w:val="00A14B0C"/>
    <w:rsid w:val="00A17191"/>
    <w:rsid w:val="00A172DD"/>
    <w:rsid w:val="00A17F76"/>
    <w:rsid w:val="00A20DCF"/>
    <w:rsid w:val="00A2722F"/>
    <w:rsid w:val="00A33D2D"/>
    <w:rsid w:val="00A36F88"/>
    <w:rsid w:val="00A42526"/>
    <w:rsid w:val="00A44138"/>
    <w:rsid w:val="00A443AE"/>
    <w:rsid w:val="00A478AE"/>
    <w:rsid w:val="00A5438E"/>
    <w:rsid w:val="00A60A89"/>
    <w:rsid w:val="00A708A4"/>
    <w:rsid w:val="00A83A20"/>
    <w:rsid w:val="00A86061"/>
    <w:rsid w:val="00A867AA"/>
    <w:rsid w:val="00A91991"/>
    <w:rsid w:val="00AA4391"/>
    <w:rsid w:val="00AB0E3D"/>
    <w:rsid w:val="00AB200C"/>
    <w:rsid w:val="00AB26A1"/>
    <w:rsid w:val="00AB2C24"/>
    <w:rsid w:val="00AB3043"/>
    <w:rsid w:val="00AB346C"/>
    <w:rsid w:val="00AB4885"/>
    <w:rsid w:val="00AB4F91"/>
    <w:rsid w:val="00AB7BD8"/>
    <w:rsid w:val="00AC0B84"/>
    <w:rsid w:val="00AC0E02"/>
    <w:rsid w:val="00AC15B9"/>
    <w:rsid w:val="00AC2BEA"/>
    <w:rsid w:val="00AC3F73"/>
    <w:rsid w:val="00AC7968"/>
    <w:rsid w:val="00AD0C67"/>
    <w:rsid w:val="00AD24AD"/>
    <w:rsid w:val="00AD29D6"/>
    <w:rsid w:val="00AD3178"/>
    <w:rsid w:val="00AD37F5"/>
    <w:rsid w:val="00AE1075"/>
    <w:rsid w:val="00AE6416"/>
    <w:rsid w:val="00AF506D"/>
    <w:rsid w:val="00B00951"/>
    <w:rsid w:val="00B00AFF"/>
    <w:rsid w:val="00B111C6"/>
    <w:rsid w:val="00B13073"/>
    <w:rsid w:val="00B20DF9"/>
    <w:rsid w:val="00B26127"/>
    <w:rsid w:val="00B300D0"/>
    <w:rsid w:val="00B3158C"/>
    <w:rsid w:val="00B34336"/>
    <w:rsid w:val="00B37289"/>
    <w:rsid w:val="00B41C5C"/>
    <w:rsid w:val="00B51BB2"/>
    <w:rsid w:val="00B527AB"/>
    <w:rsid w:val="00B5338C"/>
    <w:rsid w:val="00B55EAE"/>
    <w:rsid w:val="00B670D4"/>
    <w:rsid w:val="00B67182"/>
    <w:rsid w:val="00B718F2"/>
    <w:rsid w:val="00B72039"/>
    <w:rsid w:val="00B83CD7"/>
    <w:rsid w:val="00B906E1"/>
    <w:rsid w:val="00B90E22"/>
    <w:rsid w:val="00B92E04"/>
    <w:rsid w:val="00B95C68"/>
    <w:rsid w:val="00B96E6A"/>
    <w:rsid w:val="00BA0573"/>
    <w:rsid w:val="00BA08D0"/>
    <w:rsid w:val="00BA1473"/>
    <w:rsid w:val="00BA1F7E"/>
    <w:rsid w:val="00BA2DD8"/>
    <w:rsid w:val="00BA3511"/>
    <w:rsid w:val="00BA3A7F"/>
    <w:rsid w:val="00BA3C76"/>
    <w:rsid w:val="00BA4787"/>
    <w:rsid w:val="00BA4796"/>
    <w:rsid w:val="00BA5B8E"/>
    <w:rsid w:val="00BB4ADF"/>
    <w:rsid w:val="00BB7140"/>
    <w:rsid w:val="00BC3774"/>
    <w:rsid w:val="00BC5E9A"/>
    <w:rsid w:val="00BC68D9"/>
    <w:rsid w:val="00BD0D0D"/>
    <w:rsid w:val="00BD3398"/>
    <w:rsid w:val="00BD608A"/>
    <w:rsid w:val="00BE1894"/>
    <w:rsid w:val="00BE7D03"/>
    <w:rsid w:val="00BF0653"/>
    <w:rsid w:val="00BF18EC"/>
    <w:rsid w:val="00BF1985"/>
    <w:rsid w:val="00BF3784"/>
    <w:rsid w:val="00BF54C0"/>
    <w:rsid w:val="00BF5C72"/>
    <w:rsid w:val="00C01109"/>
    <w:rsid w:val="00C056FB"/>
    <w:rsid w:val="00C165C2"/>
    <w:rsid w:val="00C17237"/>
    <w:rsid w:val="00C23D81"/>
    <w:rsid w:val="00C26911"/>
    <w:rsid w:val="00C26EDE"/>
    <w:rsid w:val="00C32D6D"/>
    <w:rsid w:val="00C358CC"/>
    <w:rsid w:val="00C5044E"/>
    <w:rsid w:val="00C50B27"/>
    <w:rsid w:val="00C523CD"/>
    <w:rsid w:val="00C55B94"/>
    <w:rsid w:val="00C575A8"/>
    <w:rsid w:val="00C64275"/>
    <w:rsid w:val="00C65229"/>
    <w:rsid w:val="00C65C5A"/>
    <w:rsid w:val="00C734DE"/>
    <w:rsid w:val="00C80E7C"/>
    <w:rsid w:val="00C827D4"/>
    <w:rsid w:val="00C85577"/>
    <w:rsid w:val="00C857CD"/>
    <w:rsid w:val="00C93143"/>
    <w:rsid w:val="00C973D0"/>
    <w:rsid w:val="00CA3EF7"/>
    <w:rsid w:val="00CA447B"/>
    <w:rsid w:val="00CA496C"/>
    <w:rsid w:val="00CB01AB"/>
    <w:rsid w:val="00CB156E"/>
    <w:rsid w:val="00CB182A"/>
    <w:rsid w:val="00CB4E38"/>
    <w:rsid w:val="00CC1FE3"/>
    <w:rsid w:val="00CC29C0"/>
    <w:rsid w:val="00CC3EBA"/>
    <w:rsid w:val="00CC788B"/>
    <w:rsid w:val="00CD27CA"/>
    <w:rsid w:val="00CD610B"/>
    <w:rsid w:val="00CD7101"/>
    <w:rsid w:val="00CE4392"/>
    <w:rsid w:val="00CE48BB"/>
    <w:rsid w:val="00CE7D33"/>
    <w:rsid w:val="00CF55C0"/>
    <w:rsid w:val="00D1606B"/>
    <w:rsid w:val="00D17CB7"/>
    <w:rsid w:val="00D26040"/>
    <w:rsid w:val="00D27722"/>
    <w:rsid w:val="00D31917"/>
    <w:rsid w:val="00D358AE"/>
    <w:rsid w:val="00D40A42"/>
    <w:rsid w:val="00D52038"/>
    <w:rsid w:val="00D55446"/>
    <w:rsid w:val="00D55717"/>
    <w:rsid w:val="00D60341"/>
    <w:rsid w:val="00D61E52"/>
    <w:rsid w:val="00D628F4"/>
    <w:rsid w:val="00D6437D"/>
    <w:rsid w:val="00D643B0"/>
    <w:rsid w:val="00D709CC"/>
    <w:rsid w:val="00D732CE"/>
    <w:rsid w:val="00D76280"/>
    <w:rsid w:val="00D844EE"/>
    <w:rsid w:val="00D845A6"/>
    <w:rsid w:val="00D84BA7"/>
    <w:rsid w:val="00D86164"/>
    <w:rsid w:val="00D86E46"/>
    <w:rsid w:val="00D86E8E"/>
    <w:rsid w:val="00D93E37"/>
    <w:rsid w:val="00D94080"/>
    <w:rsid w:val="00D97823"/>
    <w:rsid w:val="00DA5410"/>
    <w:rsid w:val="00DB1E91"/>
    <w:rsid w:val="00DB6A4D"/>
    <w:rsid w:val="00DC1288"/>
    <w:rsid w:val="00DC45A0"/>
    <w:rsid w:val="00DC562A"/>
    <w:rsid w:val="00DC6F27"/>
    <w:rsid w:val="00DD220B"/>
    <w:rsid w:val="00DD2DC7"/>
    <w:rsid w:val="00DD2F8F"/>
    <w:rsid w:val="00DD5749"/>
    <w:rsid w:val="00DD6F96"/>
    <w:rsid w:val="00DD78EF"/>
    <w:rsid w:val="00DE0878"/>
    <w:rsid w:val="00DE43FB"/>
    <w:rsid w:val="00DE4A04"/>
    <w:rsid w:val="00DE66B3"/>
    <w:rsid w:val="00DF1A04"/>
    <w:rsid w:val="00DF39B7"/>
    <w:rsid w:val="00DF4882"/>
    <w:rsid w:val="00E017FF"/>
    <w:rsid w:val="00E175FD"/>
    <w:rsid w:val="00E21257"/>
    <w:rsid w:val="00E248FD"/>
    <w:rsid w:val="00E30A3E"/>
    <w:rsid w:val="00E35219"/>
    <w:rsid w:val="00E435E7"/>
    <w:rsid w:val="00E45BEB"/>
    <w:rsid w:val="00E52A99"/>
    <w:rsid w:val="00E57935"/>
    <w:rsid w:val="00E6661C"/>
    <w:rsid w:val="00E67A8E"/>
    <w:rsid w:val="00E716A2"/>
    <w:rsid w:val="00E8174D"/>
    <w:rsid w:val="00E86FD2"/>
    <w:rsid w:val="00E91C2D"/>
    <w:rsid w:val="00E92CBF"/>
    <w:rsid w:val="00E9358C"/>
    <w:rsid w:val="00EA0D0B"/>
    <w:rsid w:val="00EA229E"/>
    <w:rsid w:val="00EA3EEF"/>
    <w:rsid w:val="00EB0503"/>
    <w:rsid w:val="00EB3569"/>
    <w:rsid w:val="00ED4C02"/>
    <w:rsid w:val="00ED7B8F"/>
    <w:rsid w:val="00EE590D"/>
    <w:rsid w:val="00EE7670"/>
    <w:rsid w:val="00EF000D"/>
    <w:rsid w:val="00F01F8F"/>
    <w:rsid w:val="00F06609"/>
    <w:rsid w:val="00F124B5"/>
    <w:rsid w:val="00F16A6B"/>
    <w:rsid w:val="00F1744E"/>
    <w:rsid w:val="00F23691"/>
    <w:rsid w:val="00F24E29"/>
    <w:rsid w:val="00F31BC1"/>
    <w:rsid w:val="00F36E3F"/>
    <w:rsid w:val="00F43A1E"/>
    <w:rsid w:val="00F44F17"/>
    <w:rsid w:val="00F51700"/>
    <w:rsid w:val="00F52423"/>
    <w:rsid w:val="00F57631"/>
    <w:rsid w:val="00F57EDE"/>
    <w:rsid w:val="00F637D2"/>
    <w:rsid w:val="00F73FE1"/>
    <w:rsid w:val="00F77B6B"/>
    <w:rsid w:val="00F827D4"/>
    <w:rsid w:val="00F8322C"/>
    <w:rsid w:val="00F946DF"/>
    <w:rsid w:val="00FA61B4"/>
    <w:rsid w:val="00FA7CE1"/>
    <w:rsid w:val="00FB28E2"/>
    <w:rsid w:val="00FB4FFE"/>
    <w:rsid w:val="00FB67EE"/>
    <w:rsid w:val="00FC0520"/>
    <w:rsid w:val="00FC3744"/>
    <w:rsid w:val="00FC63E0"/>
    <w:rsid w:val="00FC6DD4"/>
    <w:rsid w:val="00FD0D0D"/>
    <w:rsid w:val="00FE4A20"/>
    <w:rsid w:val="00FE5297"/>
    <w:rsid w:val="00FF2095"/>
    <w:rsid w:val="00FF546E"/>
    <w:rsid w:val="00FF5AC1"/>
    <w:rsid w:val="00FF7281"/>
    <w:rsid w:val="00FF7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E4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E4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E4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E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684</Words>
  <Characters>3901</Characters>
  <Application>Microsoft Office Word</Application>
  <DocSecurity>0</DocSecurity>
  <Lines>32</Lines>
  <Paragraphs>9</Paragraphs>
  <ScaleCrop>false</ScaleCrop>
  <Company>微软中国</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渝北管理员</dc:creator>
  <cp:keywords/>
  <dc:description/>
  <cp:lastModifiedBy>渝北管理员</cp:lastModifiedBy>
  <cp:revision>4</cp:revision>
  <dcterms:created xsi:type="dcterms:W3CDTF">2023-03-17T03:49:00Z</dcterms:created>
  <dcterms:modified xsi:type="dcterms:W3CDTF">2023-03-17T03:49:00Z</dcterms:modified>
</cp:coreProperties>
</file>