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关于废止一批政府规范性文件的决定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楷体_GBK" w:cs="Times New Roman"/>
        </w:rPr>
      </w:pPr>
      <w:r>
        <w:rPr>
          <w:rFonts w:hint="default" w:ascii="Times New Roman" w:hAnsi="Times New Roman" w:cs="Times New Roman"/>
        </w:rPr>
        <w:t>渝北府发〔2018〕27号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rPr>
      </w:pPr>
      <w:r>
        <w:rPr>
          <w:rFonts w:hint="default" w:ascii="Times New Roman" w:hAnsi="Times New Roman" w:cs="Times New Roman"/>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rPr>
      </w:pPr>
      <w:r>
        <w:rPr>
          <w:rFonts w:hint="default" w:ascii="Times New Roman" w:hAnsi="Times New Roman" w:cs="Times New Roman"/>
        </w:rPr>
        <w:t>为深入推进依法行政，加快法治政府建设，根据《重庆市行政规范性文件管理办法》（重庆市人民政府令第290号）有关规定，经2018年6月26日区政府第33次常务会审定，对《</w:t>
      </w:r>
      <w:r>
        <w:rPr>
          <w:rFonts w:hint="default" w:ascii="Times New Roman" w:hAnsi="Times New Roman" w:cs="Times New Roman"/>
          <w:szCs w:val="22"/>
        </w:rPr>
        <w:t>重庆市渝北区人民政府办公室关于印发重庆市渝北区工</w:t>
      </w:r>
      <w:r>
        <w:rPr>
          <w:rFonts w:hint="default" w:ascii="Times New Roman" w:hAnsi="Times New Roman" w:cs="Times New Roman"/>
          <w:spacing w:val="-10"/>
          <w:kern w:val="0"/>
          <w:szCs w:val="22"/>
        </w:rPr>
        <w:t>业项目准入及土地供应管理办法</w:t>
      </w:r>
      <w:r>
        <w:rPr>
          <w:rFonts w:hint="default" w:ascii="Times New Roman" w:hAnsi="Times New Roman" w:cs="Times New Roman"/>
          <w:bCs/>
          <w:spacing w:val="-10"/>
          <w:kern w:val="0"/>
          <w:szCs w:val="22"/>
        </w:rPr>
        <w:t>的通知</w:t>
      </w:r>
      <w:r>
        <w:rPr>
          <w:rFonts w:hint="default" w:ascii="Times New Roman" w:hAnsi="Times New Roman" w:cs="Times New Roman"/>
        </w:rPr>
        <w:t>》（</w:t>
      </w:r>
      <w:r>
        <w:rPr>
          <w:rFonts w:hint="default" w:ascii="Times New Roman" w:hAnsi="Times New Roman" w:cs="Times New Roman"/>
          <w:spacing w:val="-10"/>
          <w:kern w:val="0"/>
          <w:szCs w:val="22"/>
        </w:rPr>
        <w:t>渝北府办发〔2013〕57号</w:t>
      </w:r>
      <w:r>
        <w:rPr>
          <w:rFonts w:hint="default" w:ascii="Times New Roman" w:hAnsi="Times New Roman" w:cs="Times New Roman"/>
        </w:rPr>
        <w:t>）等4件区政府规范性文件予以废止，自本决定印发之日起不再施行。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附件：废止的政府规范性文件目录</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rPr>
          <w:rFonts w:hint="default" w:ascii="Times New Roman" w:hAnsi="Times New Roman" w:eastAsia="方正仿宋_GBK" w:cs="Times New Roman"/>
          <w:kern w:val="2"/>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left"/>
        <w:textAlignment w:val="auto"/>
        <w:rPr>
          <w:rFonts w:hint="default" w:ascii="Times New Roman" w:hAnsi="Times New Roman" w:cs="Times New Roman"/>
          <w:color w:val="000000"/>
        </w:rPr>
      </w:pPr>
      <w:r>
        <w:rPr>
          <w:rFonts w:hint="default" w:ascii="Times New Roman" w:hAnsi="Times New Roman" w:cs="Times New Roman"/>
          <w:color w:val="000000"/>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jc w:val="left"/>
        <w:textAlignment w:val="auto"/>
        <w:rPr>
          <w:rFonts w:hint="default" w:ascii="Times New Roman" w:hAnsi="Times New Roman" w:cs="Times New Roman"/>
          <w:sz w:val="28"/>
          <w:szCs w:val="28"/>
        </w:rPr>
      </w:pPr>
      <w:r>
        <w:rPr>
          <w:rFonts w:hint="default" w:ascii="Times New Roman" w:hAnsi="Times New Roman" w:cs="Times New Roman"/>
          <w:color w:val="000000"/>
        </w:rPr>
        <w:t>2018年6月29日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方正仿宋_GBK" w:cs="Times New Roman"/>
          <w:szCs w:val="32"/>
          <w:lang w:eastAsia="zh-CN"/>
        </w:rPr>
      </w:pPr>
      <w:r>
        <w:rPr>
          <w:rFonts w:hint="eastAsia" w:ascii="Times New Roman" w:hAnsi="Times New Roman" w:cs="Times New Roman"/>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黑体_GBK" w:cs="Times New Roman"/>
          <w:szCs w:val="32"/>
        </w:rPr>
      </w:pPr>
      <w:r>
        <w:rPr>
          <w:rFonts w:hint="default" w:ascii="Times New Roman" w:hAnsi="Times New Roman" w:cs="Times New Roman"/>
          <w:szCs w:val="32"/>
        </w:rPr>
        <w:br w:type="page"/>
      </w:r>
      <w:r>
        <w:rPr>
          <w:rFonts w:hint="default" w:ascii="Times New Roman" w:hAnsi="Times New Roman" w:eastAsia="方正黑体_GBK" w:cs="Times New Roman"/>
          <w:szCs w:val="32"/>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黑体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废止的政府规范性文件目录</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rPr>
      </w:pPr>
      <w:r>
        <w:rPr>
          <w:rFonts w:hint="default" w:ascii="Times New Roman" w:hAnsi="Times New Roman" w:cs="Times New Roman"/>
        </w:rPr>
        <w:t xml:space="preserve">1. </w:t>
      </w:r>
      <w:r>
        <w:rPr>
          <w:rFonts w:hint="default" w:ascii="Times New Roman" w:hAnsi="Times New Roman" w:cs="Times New Roman"/>
          <w:szCs w:val="22"/>
        </w:rPr>
        <w:t>重庆市渝北区人民政府办公室关于印发重庆市渝北区工</w:t>
      </w:r>
      <w:r>
        <w:rPr>
          <w:rFonts w:hint="default" w:ascii="Times New Roman" w:hAnsi="Times New Roman" w:cs="Times New Roman"/>
          <w:spacing w:val="-10"/>
          <w:kern w:val="0"/>
          <w:szCs w:val="22"/>
        </w:rPr>
        <w:t>业项目准入及土地供应管理办法</w:t>
      </w:r>
      <w:r>
        <w:rPr>
          <w:rFonts w:hint="default" w:ascii="Times New Roman" w:hAnsi="Times New Roman" w:cs="Times New Roman"/>
          <w:bCs/>
          <w:spacing w:val="-10"/>
          <w:kern w:val="0"/>
          <w:szCs w:val="22"/>
        </w:rPr>
        <w:t>的通知</w:t>
      </w:r>
      <w:r>
        <w:rPr>
          <w:rFonts w:hint="default" w:ascii="Times New Roman" w:hAnsi="Times New Roman" w:cs="Times New Roman"/>
          <w:spacing w:val="-10"/>
          <w:kern w:val="0"/>
          <w:szCs w:val="22"/>
        </w:rPr>
        <w:t>（渝北府办发〔2013〕57号）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rPr>
      </w:pPr>
      <w:r>
        <w:rPr>
          <w:rFonts w:hint="default" w:ascii="Times New Roman" w:hAnsi="Times New Roman" w:cs="Times New Roman"/>
        </w:rPr>
        <w:t xml:space="preserve">2. </w:t>
      </w:r>
      <w:r>
        <w:rPr>
          <w:rFonts w:hint="default" w:ascii="Times New Roman" w:hAnsi="Times New Roman" w:cs="Times New Roman"/>
          <w:szCs w:val="22"/>
        </w:rPr>
        <w:t>重庆市渝北区人民政府办公室关于促进中介服务业发展扶持政策的通知（渝北府办发〔2014〕22号）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rPr>
      </w:pPr>
      <w:r>
        <w:rPr>
          <w:rFonts w:hint="default" w:ascii="Times New Roman" w:hAnsi="Times New Roman" w:cs="Times New Roman"/>
        </w:rPr>
        <w:t xml:space="preserve">3. </w:t>
      </w:r>
      <w:r>
        <w:rPr>
          <w:rFonts w:hint="default" w:ascii="Times New Roman" w:hAnsi="Times New Roman" w:cs="Times New Roman"/>
          <w:szCs w:val="22"/>
        </w:rPr>
        <w:t>重庆市渝北区人民政府办公室关于印发渝北区商标发展奖励补助办法的通知（渝北府办〔2017〕7号）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szCs w:val="22"/>
        </w:rPr>
      </w:pPr>
      <w:r>
        <w:rPr>
          <w:rFonts w:hint="default" w:ascii="Times New Roman" w:hAnsi="Times New Roman" w:cs="Times New Roman"/>
        </w:rPr>
        <w:t xml:space="preserve">4. </w:t>
      </w:r>
      <w:r>
        <w:rPr>
          <w:rFonts w:hint="default" w:ascii="Times New Roman" w:hAnsi="Times New Roman" w:cs="Times New Roman"/>
          <w:szCs w:val="22"/>
        </w:rPr>
        <w:t>重庆市渝北区人民政府办公室关于印发渝北区临空现代农业绿色</w:t>
      </w:r>
      <w:bookmarkStart w:id="0" w:name="_GoBack"/>
      <w:bookmarkEnd w:id="0"/>
      <w:r>
        <w:rPr>
          <w:rFonts w:hint="default" w:ascii="Times New Roman" w:hAnsi="Times New Roman" w:cs="Times New Roman"/>
          <w:szCs w:val="22"/>
        </w:rPr>
        <w:t>发展扶持办法的通知（渝北府办〔2017〕100号）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szCs w:val="2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cs="Times New Roman"/>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3840"/>
        <w:tab w:val="right" w:pos="8960"/>
        <w:tab w:val="clear" w:pos="4153"/>
        <w:tab w:val="clear" w:pos="8306"/>
      </w:tabs>
      <w:wordWrap w:val="0"/>
      <w:ind w:left="3907" w:leftChars="1221" w:firstLine="9254" w:firstLineChars="289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3CE01D8"/>
    <w:rsid w:val="14577479"/>
    <w:rsid w:val="152D2DCA"/>
    <w:rsid w:val="17B94DFE"/>
    <w:rsid w:val="187168EA"/>
    <w:rsid w:val="196673CA"/>
    <w:rsid w:val="1B2F4AEE"/>
    <w:rsid w:val="1CF734C9"/>
    <w:rsid w:val="1DEC284C"/>
    <w:rsid w:val="1E6523AC"/>
    <w:rsid w:val="22440422"/>
    <w:rsid w:val="22BB4BBB"/>
    <w:rsid w:val="2ABF2F74"/>
    <w:rsid w:val="2AEB3417"/>
    <w:rsid w:val="31A15F24"/>
    <w:rsid w:val="324A1681"/>
    <w:rsid w:val="36FB1DF0"/>
    <w:rsid w:val="395347B5"/>
    <w:rsid w:val="39A232A0"/>
    <w:rsid w:val="39E745AA"/>
    <w:rsid w:val="3B5A6BBB"/>
    <w:rsid w:val="3EDA13A6"/>
    <w:rsid w:val="417B75E9"/>
    <w:rsid w:val="42F058B7"/>
    <w:rsid w:val="436109F6"/>
    <w:rsid w:val="441A38D4"/>
    <w:rsid w:val="4504239D"/>
    <w:rsid w:val="4A57673A"/>
    <w:rsid w:val="4BC77339"/>
    <w:rsid w:val="4C9236C5"/>
    <w:rsid w:val="4E250A85"/>
    <w:rsid w:val="4FFD4925"/>
    <w:rsid w:val="505C172E"/>
    <w:rsid w:val="506405EA"/>
    <w:rsid w:val="52F46F0B"/>
    <w:rsid w:val="532B6A10"/>
    <w:rsid w:val="53D8014D"/>
    <w:rsid w:val="55E064E0"/>
    <w:rsid w:val="572C6D10"/>
    <w:rsid w:val="5ADC2CFE"/>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A551BD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Table Paragraph"/>
    <w:qFormat/>
    <w:uiPriority w:val="0"/>
    <w:pPr>
      <w:widowControl w:val="0"/>
      <w:jc w:val="both"/>
    </w:pPr>
    <w:rPr>
      <w:rFonts w:ascii="宋体" w:hAnsi="宋体" w:eastAsia="宋体" w:cs="宋体"/>
      <w:kern w:val="2"/>
      <w:sz w:val="21"/>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5296</Words>
  <Characters>5392</Characters>
  <Lines>1</Lines>
  <Paragraphs>1</Paragraphs>
  <TotalTime>3</TotalTime>
  <ScaleCrop>false</ScaleCrop>
  <LinksUpToDate>false</LinksUpToDate>
  <CharactersWithSpaces>7089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2023-10-31T10:19:15Z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81B17945439F43C0A7ED6DB35A63071F</vt:lpwstr>
  </property>
</Properties>
</file>