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_GBK" w:eastAsia="方正小标宋_GBK"/>
          <w:sz w:val="44"/>
          <w:szCs w:val="28"/>
          <w:lang w:val="en-US"/>
        </w:rPr>
      </w:pPr>
      <w:r>
        <w:rPr>
          <w:rFonts w:hint="eastAsia" w:ascii="方正小标宋_GBK" w:eastAsia="方正小标宋_GBK"/>
          <w:sz w:val="44"/>
          <w:szCs w:val="28"/>
        </w:rPr>
        <w:t>玉峰山镇机关</w:t>
      </w:r>
      <w:r>
        <w:rPr>
          <w:rFonts w:hint="eastAsia" w:ascii="方正小标宋_GBK" w:eastAsia="方正小标宋_GBK"/>
          <w:sz w:val="44"/>
          <w:szCs w:val="28"/>
          <w:lang w:val="en-US" w:eastAsia="zh-CN"/>
        </w:rPr>
        <w:t>临聘人员招聘简章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因工作需要，经玉峰山镇党委、政府研究，现面向社会公开招聘机关临聘人员，</w:t>
      </w:r>
      <w:r>
        <w:rPr>
          <w:rFonts w:hint="eastAsia" w:eastAsia="方正仿宋_GBK"/>
          <w:sz w:val="32"/>
          <w:szCs w:val="32"/>
          <w:lang w:val="en-US" w:eastAsia="zh-CN"/>
        </w:rPr>
        <w:t>现将相关事项明确如下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一、岗位职数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行政事务人员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名；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二、岗位条件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（一）</w:t>
      </w:r>
      <w:r>
        <w:rPr>
          <w:rFonts w:hint="eastAsia" w:eastAsia="方正仿宋_GBK"/>
          <w:sz w:val="32"/>
          <w:szCs w:val="32"/>
        </w:rPr>
        <w:t>政治思想素质好，肯吃苦耐劳，有较强的奉献意识和服务意识。</w:t>
      </w:r>
    </w:p>
    <w:p>
      <w:pPr>
        <w:spacing w:line="56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（二）遵纪守法，品行端正，无违法犯罪等不良记录，身体健康。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（三）</w:t>
      </w:r>
      <w:r>
        <w:rPr>
          <w:rFonts w:hint="eastAsia" w:eastAsia="方正仿宋_GBK"/>
          <w:sz w:val="32"/>
          <w:szCs w:val="32"/>
        </w:rPr>
        <w:t>事业心和责任感较强，有一定的社会活动能力、组织协调能力、文字和口头表达能力。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（四）</w:t>
      </w:r>
      <w:r>
        <w:rPr>
          <w:rFonts w:hint="eastAsia" w:eastAsia="方正仿宋_GBK"/>
          <w:sz w:val="32"/>
          <w:szCs w:val="32"/>
        </w:rPr>
        <w:t>有一定的文字功底和综合分析及表达能力，能熟练运用电脑制作办公文档和表册。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（五）</w:t>
      </w:r>
      <w:r>
        <w:rPr>
          <w:rFonts w:hint="eastAsia" w:eastAsia="方正仿宋_GBK"/>
          <w:sz w:val="32"/>
          <w:szCs w:val="32"/>
        </w:rPr>
        <w:t>年龄在30周岁以下（199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</w:rPr>
        <w:t>月1日及之后出生），</w:t>
      </w:r>
      <w:r>
        <w:rPr>
          <w:rFonts w:hint="eastAsia" w:eastAsia="方正仿宋_GBK"/>
          <w:sz w:val="32"/>
          <w:szCs w:val="32"/>
          <w:lang w:val="en-US" w:eastAsia="zh-CN"/>
        </w:rPr>
        <w:t>全日制</w:t>
      </w:r>
      <w:r>
        <w:rPr>
          <w:rFonts w:hint="eastAsia" w:eastAsia="方正仿宋_GBK"/>
          <w:sz w:val="32"/>
          <w:szCs w:val="32"/>
        </w:rPr>
        <w:t>本科</w:t>
      </w:r>
      <w:r>
        <w:rPr>
          <w:rFonts w:hint="eastAsia" w:eastAsia="方正仿宋_GBK"/>
          <w:sz w:val="32"/>
          <w:szCs w:val="32"/>
          <w:lang w:val="en-US" w:eastAsia="zh-CN"/>
        </w:rPr>
        <w:t>及</w:t>
      </w:r>
      <w:r>
        <w:rPr>
          <w:rFonts w:hint="eastAsia" w:eastAsia="方正仿宋_GBK"/>
          <w:sz w:val="32"/>
          <w:szCs w:val="32"/>
        </w:rPr>
        <w:t>以上文化程度，性别不限。</w:t>
      </w:r>
    </w:p>
    <w:p>
      <w:pPr>
        <w:spacing w:line="560" w:lineRule="exact"/>
        <w:ind w:firstLine="960" w:firstLineChars="300"/>
        <w:rPr>
          <w:rFonts w:ascii="方正楷体_GBK" w:eastAsia="方正楷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</w:t>
      </w:r>
      <w:r>
        <w:rPr>
          <w:rFonts w:eastAsia="方正黑体_GBK"/>
          <w:sz w:val="32"/>
          <w:szCs w:val="32"/>
        </w:rPr>
        <w:t>以下人员不属于招聘范围：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（一）受过党纪、政纪处分的人员；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（二）正在接受纪律审查的人员；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（三）涉嫌违法犯罪正在接受司法调查尚未做出结论的人员；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（四）受过刑事处罚或曾有过违法行为的人员；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（五）曾被开除公职的人员；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（六）近五年来有舞弊等严重违反录（聘）用纪律行为的人员。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四、报名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有意愿从事行政事务人员的，带上本人身份证、户口簿、学历证书、学位证书原件和复印件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hint="eastAsia" w:eastAsia="方正仿宋_GBK"/>
          <w:sz w:val="32"/>
          <w:szCs w:val="32"/>
        </w:rPr>
        <w:t>学信网学籍验证报告，近期一寸免冠彩色登记照两张，《玉峰山镇机关临聘人员招聘报名登记表》（见附件）于202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sz w:val="32"/>
          <w:szCs w:val="32"/>
        </w:rPr>
        <w:t>日—202</w:t>
      </w:r>
      <w:r>
        <w:rPr>
          <w:rFonts w:hint="eastAsia" w:eastAsia="方正仿宋_GBK"/>
          <w:sz w:val="32"/>
          <w:szCs w:val="32"/>
          <w:lang w:val="en-US" w:eastAsia="zh-CN"/>
        </w:rPr>
        <w:t>3年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25</w:t>
      </w:r>
      <w:r>
        <w:rPr>
          <w:rFonts w:hint="eastAsia" w:eastAsia="方正仿宋_GBK"/>
          <w:sz w:val="32"/>
          <w:szCs w:val="32"/>
        </w:rPr>
        <w:t>日（上午9:00-11: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sz w:val="32"/>
          <w:szCs w:val="32"/>
        </w:rPr>
        <w:t>，下午2:00-5:00），到玉峰山镇人民政府</w:t>
      </w:r>
      <w:r>
        <w:rPr>
          <w:rFonts w:hint="eastAsia" w:eastAsia="方正仿宋_GBK"/>
          <w:sz w:val="32"/>
          <w:szCs w:val="32"/>
          <w:lang w:val="en-US" w:eastAsia="zh-CN"/>
        </w:rPr>
        <w:t>6314党群办公室</w:t>
      </w:r>
      <w:r>
        <w:rPr>
          <w:rFonts w:hint="eastAsia" w:eastAsia="方正仿宋_GBK"/>
          <w:sz w:val="32"/>
          <w:szCs w:val="32"/>
        </w:rPr>
        <w:t>处报名，联系电话：023-67163831。</w:t>
      </w:r>
      <w:r>
        <w:rPr>
          <w:rFonts w:eastAsia="方正仿宋_GBK"/>
          <w:sz w:val="32"/>
          <w:szCs w:val="32"/>
        </w:rPr>
        <w:t>要求：</w:t>
      </w:r>
      <w:r>
        <w:rPr>
          <w:rFonts w:hint="eastAsia" w:eastAsia="方正仿宋_GBK"/>
          <w:sz w:val="32"/>
          <w:szCs w:val="32"/>
        </w:rPr>
        <w:t>报名者必须符合招聘条件，承诺</w:t>
      </w:r>
      <w:r>
        <w:rPr>
          <w:rFonts w:eastAsia="方正仿宋_GBK"/>
          <w:sz w:val="32"/>
          <w:szCs w:val="32"/>
        </w:rPr>
        <w:t>提供的信息和相关材料真实</w:t>
      </w:r>
      <w:r>
        <w:rPr>
          <w:rFonts w:hint="eastAsia" w:eastAsia="方正仿宋_GBK"/>
          <w:sz w:val="32"/>
          <w:szCs w:val="32"/>
        </w:rPr>
        <w:t>、可信。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五、考试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笔试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笔试包括公文写作、计算机操作等，</w:t>
      </w:r>
      <w:r>
        <w:rPr>
          <w:rFonts w:eastAsia="方正仿宋_GBK"/>
          <w:sz w:val="32"/>
          <w:szCs w:val="32"/>
        </w:rPr>
        <w:t>以100</w:t>
      </w:r>
      <w:r>
        <w:rPr>
          <w:rFonts w:hint="eastAsia" w:eastAsia="方正仿宋_GBK"/>
          <w:sz w:val="32"/>
          <w:szCs w:val="32"/>
        </w:rPr>
        <w:t>分计算。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（二）面试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所有</w:t>
      </w:r>
      <w:r>
        <w:rPr>
          <w:rFonts w:hint="eastAsia" w:hAnsi="Times" w:eastAsia="方正仿宋_GBK"/>
          <w:sz w:val="32"/>
          <w:szCs w:val="32"/>
        </w:rPr>
        <w:t>报考者根据笔试总成绩排名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按面试人数与招聘岗位数</w:t>
      </w:r>
      <w:r>
        <w:rPr>
          <w:rFonts w:hint="eastAsia" w:eastAsia="方正仿宋_GBK"/>
          <w:sz w:val="32"/>
          <w:szCs w:val="32"/>
        </w:rPr>
        <w:t>3：1</w:t>
      </w:r>
      <w:r>
        <w:rPr>
          <w:rFonts w:eastAsia="方正仿宋_GBK"/>
          <w:sz w:val="32"/>
          <w:szCs w:val="32"/>
        </w:rPr>
        <w:t>的比例</w:t>
      </w:r>
      <w:r>
        <w:rPr>
          <w:rFonts w:hint="eastAsia" w:eastAsia="方正仿宋_GBK"/>
          <w:sz w:val="32"/>
          <w:szCs w:val="32"/>
        </w:rPr>
        <w:t>确定面试人员名单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若出现笔试成绩并列，则并列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者一同进入面试。面试采取结构化面试方式进行，主要考查报考者的语言表达能力、思维能力、解决问题能力等，以100分计算。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笔试、面试分别以60%、40%计入总成绩，即考生总成绩=笔试得分×60%+面试得分×40%。若总成绩相同，笔试成绩较高者优先。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（三）考试时间及地点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考试时间和地点另行通知。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六、考察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考察人选按考试总成绩排名确定，出现缺额时，按照总成绩依次递补。若出现总成绩并列，则按笔试成绩的顺序依次递补。若出现其他特殊情况，由镇党委集体讨论确定。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考察由玉峰山镇党委组织实施。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七、体检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试、考察结束后，对拟聘用人员名单及安排方案，提请玉峰山镇党委研究。镇党委研究后，公示5个工作日无异议的，通知本人到指定医院体检（费用由报考者自行承担），体检合格者按程序办理聘用手续。若体检对象放弃体检或因体检不合格出现缺额的，可以在面试考生总成绩合格者中，从高分到低分依次等额替补人选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八、聘用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行政事务人员采取劳务派遣方式。新聘用人员的试用期为</w:t>
      </w:r>
      <w:r>
        <w:rPr>
          <w:rFonts w:hint="eastAsia" w:eastAsia="方正仿宋_GBK"/>
          <w:sz w:val="32"/>
          <w:szCs w:val="32"/>
          <w:lang w:val="en-US" w:eastAsia="zh-CN"/>
        </w:rPr>
        <w:t>三</w:t>
      </w:r>
      <w:r>
        <w:rPr>
          <w:rFonts w:hint="eastAsia" w:eastAsia="方正仿宋_GBK"/>
          <w:sz w:val="32"/>
          <w:szCs w:val="32"/>
        </w:rPr>
        <w:t>个月，试用期满合格的，予以聘用；不合格的，不予聘用。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九、其他事项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机关临聘人员的待遇为：基本工资+考核奖，具体待遇按《渝北区机关事业单位编外聘用人员管理办法》（渝北委办发〔2021〕17号）文件规定执行，临聘人员社保按相关规定办理。详情请电话咨询镇党群办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（二）招聘工作由镇党群办负责，全程接受镇纪委监督。</w:t>
      </w: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招聘考试通知、成绩公布等事项均在重庆市渝北区玉峰山镇人民政府网站公布。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</w:rPr>
        <w:t>玉峰山镇机关临聘人员招聘报名登记表</w:t>
      </w: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napToGrid w:val="0"/>
        <w:spacing w:beforeLines="50" w:afterLines="50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hint="eastAsia" w:ascii="方正黑体_GBK" w:hAnsi="Times" w:eastAsia="方正黑体_GBK" w:cs="Tahoma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rPr>
          <w:rFonts w:ascii="方正黑体_GBK" w:hAnsi="Times" w:eastAsia="方正黑体_GBK" w:cs="Tahoma"/>
          <w:color w:val="000000"/>
          <w:sz w:val="32"/>
          <w:szCs w:val="32"/>
        </w:rPr>
      </w:pPr>
      <w:r>
        <w:rPr>
          <w:rFonts w:hint="eastAsia" w:ascii="方正黑体_GBK" w:hAnsi="Times" w:eastAsia="方正黑体_GBK" w:cs="Tahoma"/>
          <w:color w:val="000000"/>
          <w:sz w:val="32"/>
          <w:szCs w:val="32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480" w:lineRule="exact"/>
        <w:ind w:right="640"/>
        <w:jc w:val="center"/>
        <w:rPr>
          <w:rFonts w:ascii="方正楷体_GBK" w:eastAsia="方正楷体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t>玉峰山镇机关临聘人员招聘报名登记表</w:t>
      </w:r>
    </w:p>
    <w:tbl>
      <w:tblPr>
        <w:tblStyle w:val="3"/>
        <w:tblW w:w="95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3"/>
        <w:gridCol w:w="421"/>
        <w:gridCol w:w="675"/>
        <w:gridCol w:w="182"/>
        <w:gridCol w:w="599"/>
        <w:gridCol w:w="680"/>
        <w:gridCol w:w="182"/>
        <w:gridCol w:w="268"/>
        <w:gridCol w:w="463"/>
        <w:gridCol w:w="183"/>
        <w:gridCol w:w="531"/>
        <w:gridCol w:w="930"/>
        <w:gridCol w:w="303"/>
        <w:gridCol w:w="363"/>
        <w:gridCol w:w="973"/>
        <w:gridCol w:w="176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别 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56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籍 贯 </w:t>
            </w:r>
          </w:p>
        </w:tc>
        <w:tc>
          <w:tcPr>
            <w:tcW w:w="1177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36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17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从业资格证书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429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232" w:type="dxa"/>
            <w:gridSpan w:val="8"/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学 历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系及专业 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在  职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 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07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起始时间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截止时间</w:t>
            </w: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所从事工作或职务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工作单位或从业情况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exact"/>
          <w:jc w:val="center"/>
        </w:trPr>
        <w:tc>
          <w:tcPr>
            <w:tcW w:w="2104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425" w:type="dxa"/>
            <w:gridSpan w:val="13"/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本报名登记表所填写的内容准确无误，所提交的证件、资料和照片真实有效，若有虚假，所产生的一切后果由本人承担。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报名人签名（亲笔）：       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日</w:t>
            </w:r>
          </w:p>
        </w:tc>
      </w:tr>
    </w:tbl>
    <w:p>
      <w:pPr>
        <w:spacing w:line="440" w:lineRule="exact"/>
        <w:rPr>
          <w:rFonts w:ascii="方正黑体_GBK" w:hAnsi="Times" w:eastAsia="方正黑体_GBK" w:cs="Tahoma"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备注：1、简历：填写从18周岁至今的情况，每个岗位或负责工作变动都要填写。2、家庭关系：必须填写配偶、父母、子女、岳父母、亲兄弟姐妹。</w:t>
      </w:r>
    </w:p>
    <w:p>
      <w:pPr>
        <w:spacing w:line="560" w:lineRule="exact"/>
        <w:rPr>
          <w:rFonts w:ascii="方正黑体_GBK" w:hAnsi="Times" w:eastAsia="方正黑体_GBK" w:cs="Tahoma"/>
          <w:color w:val="000000"/>
          <w:sz w:val="32"/>
          <w:szCs w:val="32"/>
        </w:rPr>
      </w:pP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YzdlODllOWRiZGZlMDBiNTAwNDdmMDg1MDA2ODQifQ=="/>
  </w:docVars>
  <w:rsids>
    <w:rsidRoot w:val="0AD461BB"/>
    <w:rsid w:val="0AD461BB"/>
    <w:rsid w:val="1BC75244"/>
    <w:rsid w:val="36066FB8"/>
    <w:rsid w:val="60287C34"/>
    <w:rsid w:val="658B793C"/>
    <w:rsid w:val="6FA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1577</Words>
  <Characters>1638</Characters>
  <Lines>0</Lines>
  <Paragraphs>0</Paragraphs>
  <TotalTime>10</TotalTime>
  <ScaleCrop>false</ScaleCrop>
  <LinksUpToDate>false</LinksUpToDate>
  <CharactersWithSpaces>1671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2023-08-18T02:30:00Z</dcterms:created>
  <dc:creator>222</dc:creator>
  <cp:lastModifiedBy>杨倩怡</cp:lastModifiedBy>
  <dcterms:modified xsi:type="dcterms:W3CDTF">2024-07-01T01:42:21Z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E2B429D777234F18A47D23EBA982AB5C_11</vt:lpwstr>
  </property>
</Properties>
</file>