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兴隆  </w:t>
      </w:r>
      <w:r>
        <w:rPr>
          <w:rFonts w:hint="eastAsia"/>
          <w:b/>
          <w:sz w:val="44"/>
          <w:szCs w:val="44"/>
          <w:lang w:val="en-US" w:eastAsia="zh-CN"/>
        </w:rPr>
        <w:t>镇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2023  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4 </w:t>
      </w:r>
      <w:r>
        <w:rPr>
          <w:rFonts w:hint="eastAsia"/>
          <w:b/>
          <w:sz w:val="44"/>
          <w:szCs w:val="44"/>
        </w:rPr>
        <w:t>季度人民调解案件补贴发放公示</w:t>
      </w:r>
      <w:r>
        <w:rPr>
          <w:rFonts w:hint="eastAsia"/>
          <w:b/>
          <w:sz w:val="44"/>
          <w:szCs w:val="44"/>
          <w:lang w:eastAsia="zh-CN"/>
        </w:rPr>
        <w:t>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 兴隆镇   </w:t>
      </w:r>
      <w:r>
        <w:rPr>
          <w:rFonts w:hint="eastAsia"/>
          <w:sz w:val="24"/>
          <w:szCs w:val="24"/>
          <w:lang w:val="en-US" w:eastAsia="zh-CN"/>
        </w:rPr>
        <w:t>司法所（加盖公章）</w:t>
      </w:r>
      <w:r>
        <w:rPr>
          <w:rFonts w:hint="eastAsia"/>
          <w:sz w:val="24"/>
          <w:szCs w:val="24"/>
        </w:rPr>
        <w:t xml:space="preserve">                 制表人：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吴德群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>填表时间：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5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162"/>
        <w:gridCol w:w="1259"/>
        <w:gridCol w:w="1587"/>
        <w:gridCol w:w="1834"/>
        <w:gridCol w:w="1534"/>
        <w:gridCol w:w="1749"/>
        <w:gridCol w:w="1981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案件数量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调解员</w:t>
            </w:r>
          </w:p>
        </w:tc>
        <w:tc>
          <w:tcPr>
            <w:tcW w:w="5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案件补贴标准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560" w:type="pct"/>
            <w:vAlign w:val="center"/>
          </w:tcPr>
          <w:p>
            <w:r>
              <w:rPr>
                <w:rFonts w:hint="eastAsia"/>
              </w:rPr>
              <w:t>司法所</w:t>
            </w:r>
            <w:r>
              <w:rPr>
                <w:rFonts w:hint="eastAsia"/>
                <w:lang w:eastAsia="zh-CN"/>
              </w:rPr>
              <w:t>初审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司法局审定金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发放补贴金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兴隆镇调委会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吴德群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60/150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天堡寨</w:t>
            </w:r>
            <w:r>
              <w:rPr>
                <w:rFonts w:hint="default"/>
                <w:lang w:val="en-US" w:eastAsia="zh-CN"/>
              </w:rPr>
              <w:t>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陈国军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南天门村调委会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汪兵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龙平村调委会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广佛</w:t>
            </w:r>
            <w:r>
              <w:rPr>
                <w:rFonts w:hint="default"/>
                <w:lang w:val="en-US" w:eastAsia="zh-CN"/>
              </w:rPr>
              <w:t>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宋滨洪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永福</w:t>
            </w:r>
            <w:r>
              <w:rPr>
                <w:rFonts w:hint="default"/>
                <w:lang w:val="en-US" w:eastAsia="zh-CN"/>
              </w:rPr>
              <w:t>社区调委会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陈庆晶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保胜寺村调委会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"http://119.84.46.194:8089/rmtj/mediationCommittee/mediator/basisInfo.do"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发扬</w:t>
            </w:r>
            <w:r>
              <w:rPr>
                <w:rFonts w:hint="default"/>
                <w:lang w:val="en-US" w:eastAsia="zh-CN"/>
              </w:rPr>
              <w:t>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罗永鸣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杜家</w:t>
            </w:r>
            <w:r>
              <w:rPr>
                <w:rFonts w:hint="default"/>
                <w:lang w:val="en-US" w:eastAsia="zh-CN"/>
              </w:rPr>
              <w:t>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小五村调委会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唐大超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兴隆</w:t>
            </w:r>
            <w:r>
              <w:rPr>
                <w:rFonts w:hint="default"/>
                <w:lang w:val="en-US" w:eastAsia="zh-CN"/>
              </w:rPr>
              <w:t>社区调委会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江琴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780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徐堡村调委会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王余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34" w:type="pct"/>
            <w:vAlign w:val="top"/>
          </w:tcPr>
          <w:p>
            <w:pPr>
              <w:jc w:val="center"/>
            </w:pPr>
          </w:p>
        </w:tc>
        <w:tc>
          <w:tcPr>
            <w:tcW w:w="781" w:type="pct"/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本季度合计：调解纠纷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60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其中一类案件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57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件；二类案件</w:t>
      </w:r>
      <w:r>
        <w:rPr>
          <w:rFonts w:hint="eastAsia"/>
          <w:sz w:val="24"/>
          <w:szCs w:val="24"/>
          <w:u w:val="single"/>
          <w:lang w:val="en-US" w:eastAsia="zh-CN"/>
        </w:rPr>
        <w:t>0</w:t>
      </w:r>
      <w:r>
        <w:rPr>
          <w:rFonts w:hint="eastAsia"/>
          <w:sz w:val="24"/>
          <w:szCs w:val="24"/>
        </w:rPr>
        <w:t>件；三类案件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3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件；四类案件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件；五类案件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  <w:lang w:eastAsia="zh-CN"/>
        </w:rPr>
        <w:t>），发放案件补贴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2160 </w:t>
      </w:r>
      <w:r>
        <w:rPr>
          <w:rFonts w:hint="eastAsia"/>
          <w:sz w:val="24"/>
          <w:szCs w:val="24"/>
          <w:lang w:val="en-US" w:eastAsia="zh-CN"/>
        </w:rPr>
        <w:t>元。</w:t>
      </w:r>
    </w:p>
    <w:p>
      <w:pPr>
        <w:rPr>
          <w:rFonts w:hint="eastAsia" w:ascii="方正仿宋_GBK" w:hAnsi="方正仿宋_GBK" w:cs="方正仿宋_GBK" w:eastAsiaTheme="minorEastAsia"/>
          <w:sz w:val="32"/>
          <w:szCs w:val="32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投诉电话：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67170548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公示时期：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2023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12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eastAsia="zh-CN"/>
        </w:rPr>
        <w:t>—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2023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12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OWZlZGE2NmZjOTY5ZjI1OWZiMWU1ODE0ZGViNjgifQ=="/>
  </w:docVars>
  <w:rsids>
    <w:rsidRoot w:val="00000000"/>
    <w:rsid w:val="018C519F"/>
    <w:rsid w:val="030910BB"/>
    <w:rsid w:val="0DBE6263"/>
    <w:rsid w:val="0F48700C"/>
    <w:rsid w:val="249D649C"/>
    <w:rsid w:val="2D1E2DD5"/>
    <w:rsid w:val="398C7CDF"/>
    <w:rsid w:val="51253C53"/>
    <w:rsid w:val="551D7CC7"/>
    <w:rsid w:val="57435475"/>
    <w:rsid w:val="5873491C"/>
    <w:rsid w:val="5C3E7FEC"/>
    <w:rsid w:val="69184F48"/>
    <w:rsid w:val="6AA41B3A"/>
    <w:rsid w:val="6F3239AE"/>
    <w:rsid w:val="726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</Words>
  <Characters>547</Characters>
  <Lines>0</Lines>
  <Paragraphs>0</Paragraphs>
  <TotalTime>10</TotalTime>
  <ScaleCrop>false</ScaleCrop>
  <LinksUpToDate>false</LinksUpToDate>
  <CharactersWithSpaces>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美好的明天</cp:lastModifiedBy>
  <cp:lastPrinted>2023-12-07T06:56:48Z</cp:lastPrinted>
  <dcterms:modified xsi:type="dcterms:W3CDTF">2023-12-07T06:57:02Z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BD4D7FA280D44E6CA416957A84A3F133</vt:lpwstr>
  </property>
</Properties>
</file>