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一、主要文艺演出活动查询服务</w:t>
      </w:r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5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68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剧目名称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演出时间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演出地点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“我们的节日·春节”文艺演出</w:t>
            </w:r>
          </w:p>
        </w:tc>
        <w:tc>
          <w:tcPr>
            <w:tcW w:w="3543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2020.1.22日上午9：30</w:t>
            </w:r>
          </w:p>
        </w:tc>
        <w:tc>
          <w:tcPr>
            <w:tcW w:w="3119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石船镇2020年送流动服务文化进村文艺演出</w:t>
            </w:r>
          </w:p>
        </w:tc>
        <w:tc>
          <w:tcPr>
            <w:tcW w:w="3543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2020.9.4日上午9：00</w:t>
            </w:r>
          </w:p>
        </w:tc>
        <w:tc>
          <w:tcPr>
            <w:tcW w:w="3119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石船镇2020年“庆中秋·迎国庆”文艺演出</w:t>
            </w:r>
          </w:p>
        </w:tc>
        <w:tc>
          <w:tcPr>
            <w:tcW w:w="3543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2020.9.27日上午9：30</w:t>
            </w:r>
          </w:p>
        </w:tc>
        <w:tc>
          <w:tcPr>
            <w:tcW w:w="3119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渝北区文化馆总分馆下基层文艺演出</w:t>
            </w:r>
          </w:p>
        </w:tc>
        <w:tc>
          <w:tcPr>
            <w:tcW w:w="3543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2020.11.12日上午10：00</w:t>
            </w:r>
          </w:p>
        </w:tc>
        <w:tc>
          <w:tcPr>
            <w:tcW w:w="3119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石船镇2020年送流动服务文化进村文艺演出</w:t>
            </w:r>
          </w:p>
        </w:tc>
        <w:tc>
          <w:tcPr>
            <w:tcW w:w="3543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2020.11.13日上午9：00</w:t>
            </w:r>
          </w:p>
        </w:tc>
        <w:tc>
          <w:tcPr>
            <w:tcW w:w="3119" w:type="dxa"/>
          </w:tcPr>
          <w:p>
            <w:pPr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</w:tr>
    </w:tbl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二、图书馆书刊借阅及互借互还服务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1、机构名称：重庆市渝北区石船镇文化服务中心图书阅览室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2、开放时间：周一至周五（节假日除外）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上午：09：00-12：00   下午：13：00-18：30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周末逢场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上午：09：00-12：30   下午：13：00-16：30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3、机构地址：重庆市渝北区石船镇文化服务中心2楼</w:t>
      </w:r>
    </w:p>
    <w:p>
      <w:pPr>
        <w:spacing w:line="540" w:lineRule="exac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4、联系电话：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15223152769</w:t>
      </w: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5、临时停止活动信息：</w:t>
      </w:r>
    </w:p>
    <w:p>
      <w:pPr>
        <w:spacing w:line="540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三、公共文化场馆展览展示及讲座培训</w:t>
      </w:r>
    </w:p>
    <w:tbl>
      <w:tblPr>
        <w:tblStyle w:val="4"/>
        <w:tblW w:w="11483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559"/>
        <w:gridCol w:w="284"/>
        <w:gridCol w:w="1559"/>
        <w:gridCol w:w="2410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40" w:lineRule="exac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活动单位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活动地址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临时停止活动信息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石船镇“4.23”世界图书日图片展览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2020.4.23-24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石船镇党委、政府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石船镇“最可爱的石船人”新冠肺炎疫情防控工作专题图片展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2020.6.18上午9：30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石船镇党委、政府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石船镇人民政府广场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石船镇“捕捉工作之美”主题摄影培训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2020.7.1上午9：30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石船镇党委、政府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石船镇政府人民礼堂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石船镇第二期“常青e路 幸福夕阳”老年人数字阅读培训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2020.7.17上午10：00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石船镇文化服务中心一楼会议室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石船镇文化专干培训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2020.8.5上午10：00</w:t>
            </w:r>
          </w:p>
        </w:tc>
        <w:tc>
          <w:tcPr>
            <w:tcW w:w="1843" w:type="dxa"/>
            <w:gridSpan w:val="2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石船镇人民政府三楼中会议室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四、文化艺术公益普及活动</w:t>
      </w:r>
    </w:p>
    <w:tbl>
      <w:tblPr>
        <w:tblStyle w:val="4"/>
        <w:tblW w:w="11483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1843"/>
        <w:gridCol w:w="2410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1843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  <w:t>活动单位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活动地址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临时停止活动信息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石船镇“捕捉工作之美”主题摄影培训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2020.7.1上午9：30</w:t>
            </w:r>
          </w:p>
        </w:tc>
        <w:tc>
          <w:tcPr>
            <w:tcW w:w="1843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石船镇党委、政府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石船镇政府人民礼堂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/>
                <w:sz w:val="24"/>
                <w:szCs w:val="32"/>
              </w:rPr>
              <w:t>舞蹈培训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2020.9.28-2020.9.31、2020.10.8</w:t>
            </w:r>
          </w:p>
        </w:tc>
        <w:tc>
          <w:tcPr>
            <w:tcW w:w="1843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石船镇文化服务中心三楼排练厅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40" w:lineRule="exac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/>
                <w:sz w:val="24"/>
                <w:szCs w:val="32"/>
              </w:rPr>
              <w:t>广场舞培训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hint="eastAsia"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2020.10.27</w:t>
            </w:r>
          </w:p>
        </w:tc>
        <w:tc>
          <w:tcPr>
            <w:tcW w:w="1843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石船镇文化服务中心三楼排练厅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/>
                <w:sz w:val="24"/>
                <w:szCs w:val="32"/>
              </w:rPr>
              <w:t>相声培训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20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20.11.6</w:t>
            </w:r>
          </w:p>
        </w:tc>
        <w:tc>
          <w:tcPr>
            <w:tcW w:w="1843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石船镇文化服务中心三楼排练厅</w:t>
            </w: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15223152769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D"/>
    <w:rsid w:val="002E45AD"/>
    <w:rsid w:val="00314A64"/>
    <w:rsid w:val="00385FD5"/>
    <w:rsid w:val="004B5633"/>
    <w:rsid w:val="006B1406"/>
    <w:rsid w:val="00A85F21"/>
    <w:rsid w:val="00D02106"/>
    <w:rsid w:val="00FB2614"/>
    <w:rsid w:val="00FF774F"/>
    <w:rsid w:val="037A35CD"/>
    <w:rsid w:val="731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995</Characters>
  <Lines>8</Lines>
  <Paragraphs>2</Paragraphs>
  <TotalTime>934</TotalTime>
  <ScaleCrop>false</ScaleCrop>
  <LinksUpToDate>false</LinksUpToDate>
  <CharactersWithSpaces>1167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2021-02-18T07:19:00Z</dcterms:created>
  <dc:creator>HP</dc:creator>
  <cp:lastModifiedBy>admin</cp:lastModifiedBy>
  <dcterms:modified xsi:type="dcterms:W3CDTF">2021-02-20T03:50:20Z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597938827_btnclosed</vt:lpwstr>
  </property>
  <property fmtid="{D5CDD505-2E9C-101B-9397-08002B2CF9AE}" pid="3" name="KSOProductBuildVer">
    <vt:lpwstr>2052-10.1.0.7346</vt:lpwstr>
  </property>
</Properties>
</file>