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rPr>
      </w:pPr>
      <w:bookmarkStart w:id="1" w:name="_GoBack"/>
      <w:bookmarkEnd w:id="1"/>
      <w:r>
        <w:rPr>
          <w:rFonts w:hint="default" w:ascii="Times New Roman" w:hAnsi="Times New Roman" w:eastAsia="方正小标宋_GBK" w:cs="Times New Roman"/>
          <w:sz w:val="44"/>
          <w:szCs w:val="44"/>
        </w:rPr>
        <w:t>一、</w:t>
      </w:r>
      <w:r>
        <w:rPr>
          <w:rFonts w:hint="default" w:ascii="Times New Roman" w:hAnsi="Times New Roman" w:eastAsia="方正小标宋_GBK" w:cs="Times New Roman"/>
          <w:sz w:val="44"/>
          <w:szCs w:val="44"/>
          <w:lang w:val="en-US" w:eastAsia="zh-CN"/>
        </w:rPr>
        <w:t>洛碛镇</w:t>
      </w:r>
      <w:r>
        <w:rPr>
          <w:rFonts w:hint="default" w:ascii="Times New Roman" w:hAnsi="Times New Roman" w:eastAsia="方正小标宋_GBK" w:cs="Times New Roman"/>
          <w:sz w:val="44"/>
          <w:szCs w:val="44"/>
        </w:rPr>
        <w:t>养老服务领域基层政务公开标准目录</w:t>
      </w:r>
    </w:p>
    <w:tbl>
      <w:tblPr>
        <w:tblStyle w:val="6"/>
        <w:tblW w:w="14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56"/>
        <w:gridCol w:w="587"/>
        <w:gridCol w:w="654"/>
        <w:gridCol w:w="1628"/>
        <w:gridCol w:w="4511"/>
        <w:gridCol w:w="793"/>
        <w:gridCol w:w="771"/>
        <w:gridCol w:w="1982"/>
        <w:gridCol w:w="557"/>
        <w:gridCol w:w="463"/>
        <w:gridCol w:w="586"/>
        <w:gridCol w:w="614"/>
        <w:gridCol w:w="654"/>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356"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黑体_GBK" w:cs="Times New Roman"/>
                <w:bCs/>
                <w:color w:val="000000"/>
                <w:kern w:val="0"/>
                <w:sz w:val="15"/>
                <w:szCs w:val="15"/>
              </w:rPr>
            </w:pPr>
            <w:r>
              <w:rPr>
                <w:rFonts w:hint="default" w:ascii="Times New Roman" w:hAnsi="Times New Roman" w:eastAsia="方正黑体_GBK" w:cs="Times New Roman"/>
                <w:bCs/>
                <w:color w:val="000000"/>
                <w:kern w:val="0"/>
                <w:sz w:val="15"/>
                <w:szCs w:val="15"/>
              </w:rPr>
              <w:t>序号</w:t>
            </w:r>
          </w:p>
        </w:tc>
        <w:tc>
          <w:tcPr>
            <w:tcW w:w="1241" w:type="dxa"/>
            <w:gridSpan w:val="2"/>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黑体_GBK" w:cs="Times New Roman"/>
                <w:bCs/>
                <w:color w:val="000000"/>
                <w:kern w:val="0"/>
                <w:sz w:val="15"/>
                <w:szCs w:val="15"/>
              </w:rPr>
            </w:pPr>
            <w:r>
              <w:rPr>
                <w:rFonts w:hint="default" w:ascii="Times New Roman" w:hAnsi="Times New Roman" w:eastAsia="方正黑体_GBK" w:cs="Times New Roman"/>
                <w:bCs/>
                <w:color w:val="000000"/>
                <w:kern w:val="0"/>
                <w:sz w:val="15"/>
                <w:szCs w:val="15"/>
              </w:rPr>
              <w:t>公开事项</w:t>
            </w:r>
          </w:p>
        </w:tc>
        <w:tc>
          <w:tcPr>
            <w:tcW w:w="1628"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黑体_GBK" w:cs="Times New Roman"/>
                <w:bCs/>
                <w:color w:val="000000"/>
                <w:kern w:val="0"/>
                <w:sz w:val="15"/>
                <w:szCs w:val="15"/>
              </w:rPr>
            </w:pPr>
            <w:r>
              <w:rPr>
                <w:rFonts w:hint="default" w:ascii="Times New Roman" w:hAnsi="Times New Roman" w:eastAsia="方正黑体_GBK" w:cs="Times New Roman"/>
                <w:bCs/>
                <w:color w:val="000000"/>
                <w:kern w:val="0"/>
                <w:sz w:val="15"/>
                <w:szCs w:val="15"/>
              </w:rPr>
              <w:t>公开内容</w:t>
            </w:r>
          </w:p>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黑体_GBK" w:cs="Times New Roman"/>
                <w:bCs/>
                <w:color w:val="000000"/>
                <w:kern w:val="0"/>
                <w:sz w:val="15"/>
                <w:szCs w:val="15"/>
              </w:rPr>
            </w:pPr>
            <w:r>
              <w:rPr>
                <w:rFonts w:hint="default" w:ascii="Times New Roman" w:hAnsi="Times New Roman" w:eastAsia="方正黑体_GBK" w:cs="Times New Roman"/>
                <w:bCs/>
                <w:color w:val="000000"/>
                <w:kern w:val="0"/>
                <w:sz w:val="15"/>
                <w:szCs w:val="15"/>
              </w:rPr>
              <w:t>(要素)</w:t>
            </w:r>
          </w:p>
        </w:tc>
        <w:tc>
          <w:tcPr>
            <w:tcW w:w="4511"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黑体_GBK" w:cs="Times New Roman"/>
                <w:bCs/>
                <w:color w:val="000000"/>
                <w:kern w:val="0"/>
                <w:sz w:val="15"/>
                <w:szCs w:val="15"/>
              </w:rPr>
            </w:pPr>
            <w:r>
              <w:rPr>
                <w:rFonts w:hint="default" w:ascii="Times New Roman" w:hAnsi="Times New Roman" w:eastAsia="方正黑体_GBK" w:cs="Times New Roman"/>
                <w:bCs/>
                <w:color w:val="000000"/>
                <w:kern w:val="0"/>
                <w:sz w:val="15"/>
                <w:szCs w:val="15"/>
              </w:rPr>
              <w:t>公开依据</w:t>
            </w:r>
          </w:p>
        </w:tc>
        <w:tc>
          <w:tcPr>
            <w:tcW w:w="79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黑体_GBK" w:cs="Times New Roman"/>
                <w:bCs/>
                <w:color w:val="000000"/>
                <w:kern w:val="0"/>
                <w:sz w:val="15"/>
                <w:szCs w:val="15"/>
              </w:rPr>
            </w:pPr>
            <w:r>
              <w:rPr>
                <w:rFonts w:hint="default" w:ascii="Times New Roman" w:hAnsi="Times New Roman" w:eastAsia="方正黑体_GBK" w:cs="Times New Roman"/>
                <w:bCs/>
                <w:color w:val="000000"/>
                <w:kern w:val="0"/>
                <w:sz w:val="15"/>
                <w:szCs w:val="15"/>
              </w:rPr>
              <w:t>公开</w:t>
            </w:r>
          </w:p>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黑体_GBK" w:cs="Times New Roman"/>
                <w:bCs/>
                <w:color w:val="000000"/>
                <w:kern w:val="0"/>
                <w:sz w:val="15"/>
                <w:szCs w:val="15"/>
              </w:rPr>
            </w:pPr>
            <w:r>
              <w:rPr>
                <w:rFonts w:hint="default" w:ascii="Times New Roman" w:hAnsi="Times New Roman" w:eastAsia="方正黑体_GBK" w:cs="Times New Roman"/>
                <w:bCs/>
                <w:color w:val="000000"/>
                <w:kern w:val="0"/>
                <w:sz w:val="15"/>
                <w:szCs w:val="15"/>
              </w:rPr>
              <w:t>时限</w:t>
            </w:r>
          </w:p>
        </w:tc>
        <w:tc>
          <w:tcPr>
            <w:tcW w:w="771"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黑体_GBK" w:cs="Times New Roman"/>
                <w:bCs/>
                <w:color w:val="000000"/>
                <w:kern w:val="0"/>
                <w:sz w:val="15"/>
                <w:szCs w:val="15"/>
              </w:rPr>
            </w:pPr>
            <w:r>
              <w:rPr>
                <w:rFonts w:hint="default" w:ascii="Times New Roman" w:hAnsi="Times New Roman" w:eastAsia="方正黑体_GBK" w:cs="Times New Roman"/>
                <w:bCs/>
                <w:color w:val="000000"/>
                <w:kern w:val="0"/>
                <w:sz w:val="15"/>
                <w:szCs w:val="15"/>
              </w:rPr>
              <w:t>公开主体</w:t>
            </w:r>
          </w:p>
        </w:tc>
        <w:tc>
          <w:tcPr>
            <w:tcW w:w="1982"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黑体_GBK" w:cs="Times New Roman"/>
                <w:bCs/>
                <w:color w:val="000000"/>
                <w:kern w:val="0"/>
                <w:sz w:val="15"/>
                <w:szCs w:val="15"/>
              </w:rPr>
            </w:pPr>
            <w:r>
              <w:rPr>
                <w:rFonts w:hint="default" w:ascii="Times New Roman" w:hAnsi="Times New Roman" w:eastAsia="方正黑体_GBK" w:cs="Times New Roman"/>
                <w:bCs/>
                <w:color w:val="000000"/>
                <w:kern w:val="0"/>
                <w:sz w:val="15"/>
                <w:szCs w:val="15"/>
              </w:rPr>
              <w:t>公开渠道和载体</w:t>
            </w:r>
          </w:p>
        </w:tc>
        <w:tc>
          <w:tcPr>
            <w:tcW w:w="1020" w:type="dxa"/>
            <w:gridSpan w:val="2"/>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黑体_GBK" w:cs="Times New Roman"/>
                <w:bCs/>
                <w:color w:val="000000"/>
                <w:kern w:val="0"/>
                <w:sz w:val="15"/>
                <w:szCs w:val="15"/>
              </w:rPr>
            </w:pPr>
            <w:r>
              <w:rPr>
                <w:rFonts w:hint="default" w:ascii="Times New Roman" w:hAnsi="Times New Roman" w:eastAsia="方正黑体_GBK" w:cs="Times New Roman"/>
                <w:bCs/>
                <w:color w:val="000000"/>
                <w:kern w:val="0"/>
                <w:sz w:val="15"/>
                <w:szCs w:val="15"/>
              </w:rPr>
              <w:t>公开对象</w:t>
            </w:r>
          </w:p>
        </w:tc>
        <w:tc>
          <w:tcPr>
            <w:tcW w:w="1200" w:type="dxa"/>
            <w:gridSpan w:val="2"/>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黑体_GBK" w:cs="Times New Roman"/>
                <w:bCs/>
                <w:color w:val="000000"/>
                <w:kern w:val="0"/>
                <w:sz w:val="15"/>
                <w:szCs w:val="15"/>
              </w:rPr>
            </w:pPr>
            <w:r>
              <w:rPr>
                <w:rFonts w:hint="default" w:ascii="Times New Roman" w:hAnsi="Times New Roman" w:eastAsia="方正黑体_GBK" w:cs="Times New Roman"/>
                <w:bCs/>
                <w:color w:val="000000"/>
                <w:kern w:val="0"/>
                <w:sz w:val="15"/>
                <w:szCs w:val="15"/>
              </w:rPr>
              <w:t>公开方式</w:t>
            </w:r>
          </w:p>
        </w:tc>
        <w:tc>
          <w:tcPr>
            <w:tcW w:w="1284" w:type="dxa"/>
            <w:gridSpan w:val="2"/>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黑体_GBK" w:cs="Times New Roman"/>
                <w:bCs/>
                <w:color w:val="000000"/>
                <w:kern w:val="0"/>
                <w:sz w:val="15"/>
                <w:szCs w:val="15"/>
              </w:rPr>
            </w:pPr>
            <w:r>
              <w:rPr>
                <w:rFonts w:hint="default" w:ascii="Times New Roman" w:hAnsi="Times New Roman" w:eastAsia="方正黑体_GBK" w:cs="Times New Roman"/>
                <w:bCs/>
                <w:color w:val="000000"/>
                <w:kern w:val="0"/>
                <w:sz w:val="15"/>
                <w:szCs w:val="15"/>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356"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黑体_GBK" w:cs="Times New Roman"/>
                <w:bCs/>
                <w:color w:val="000000"/>
                <w:kern w:val="0"/>
                <w:sz w:val="15"/>
                <w:szCs w:val="15"/>
              </w:rPr>
            </w:pPr>
          </w:p>
        </w:tc>
        <w:tc>
          <w:tcPr>
            <w:tcW w:w="587"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黑体_GBK" w:cs="Times New Roman"/>
                <w:bCs/>
                <w:color w:val="000000"/>
                <w:kern w:val="0"/>
                <w:sz w:val="15"/>
                <w:szCs w:val="15"/>
              </w:rPr>
            </w:pPr>
            <w:r>
              <w:rPr>
                <w:rFonts w:hint="default" w:ascii="Times New Roman" w:hAnsi="Times New Roman" w:eastAsia="方正黑体_GBK" w:cs="Times New Roman"/>
                <w:bCs/>
                <w:color w:val="000000"/>
                <w:kern w:val="0"/>
                <w:sz w:val="15"/>
                <w:szCs w:val="15"/>
              </w:rPr>
              <w:t>一级</w:t>
            </w:r>
          </w:p>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黑体_GBK" w:cs="Times New Roman"/>
                <w:bCs/>
                <w:color w:val="000000"/>
                <w:kern w:val="0"/>
                <w:sz w:val="15"/>
                <w:szCs w:val="15"/>
              </w:rPr>
            </w:pPr>
            <w:r>
              <w:rPr>
                <w:rFonts w:hint="default" w:ascii="Times New Roman" w:hAnsi="Times New Roman" w:eastAsia="方正黑体_GBK" w:cs="Times New Roman"/>
                <w:bCs/>
                <w:color w:val="000000"/>
                <w:kern w:val="0"/>
                <w:sz w:val="15"/>
                <w:szCs w:val="15"/>
              </w:rPr>
              <w:t>事项</w:t>
            </w:r>
          </w:p>
        </w:tc>
        <w:tc>
          <w:tcPr>
            <w:tcW w:w="654"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黑体_GBK" w:cs="Times New Roman"/>
                <w:bCs/>
                <w:color w:val="000000"/>
                <w:kern w:val="0"/>
                <w:sz w:val="15"/>
                <w:szCs w:val="15"/>
              </w:rPr>
            </w:pPr>
            <w:r>
              <w:rPr>
                <w:rFonts w:hint="default" w:ascii="Times New Roman" w:hAnsi="Times New Roman" w:eastAsia="方正黑体_GBK" w:cs="Times New Roman"/>
                <w:bCs/>
                <w:color w:val="000000"/>
                <w:kern w:val="0"/>
                <w:sz w:val="15"/>
                <w:szCs w:val="15"/>
              </w:rPr>
              <w:t>二级</w:t>
            </w:r>
          </w:p>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黑体_GBK" w:cs="Times New Roman"/>
                <w:bCs/>
                <w:color w:val="000000"/>
                <w:kern w:val="0"/>
                <w:sz w:val="15"/>
                <w:szCs w:val="15"/>
              </w:rPr>
            </w:pPr>
            <w:r>
              <w:rPr>
                <w:rFonts w:hint="default" w:ascii="Times New Roman" w:hAnsi="Times New Roman" w:eastAsia="方正黑体_GBK" w:cs="Times New Roman"/>
                <w:bCs/>
                <w:color w:val="000000"/>
                <w:kern w:val="0"/>
                <w:sz w:val="15"/>
                <w:szCs w:val="15"/>
              </w:rPr>
              <w:t>事项</w:t>
            </w:r>
          </w:p>
        </w:tc>
        <w:tc>
          <w:tcPr>
            <w:tcW w:w="1628"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default" w:ascii="Times New Roman" w:hAnsi="Times New Roman" w:eastAsia="方正黑体_GBK" w:cs="Times New Roman"/>
                <w:bCs/>
                <w:color w:val="000000"/>
                <w:kern w:val="0"/>
                <w:sz w:val="15"/>
                <w:szCs w:val="15"/>
              </w:rPr>
            </w:pPr>
          </w:p>
        </w:tc>
        <w:tc>
          <w:tcPr>
            <w:tcW w:w="4511"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default" w:ascii="Times New Roman" w:hAnsi="Times New Roman" w:eastAsia="方正黑体_GBK" w:cs="Times New Roman"/>
                <w:bCs/>
                <w:color w:val="000000"/>
                <w:kern w:val="0"/>
                <w:sz w:val="15"/>
                <w:szCs w:val="15"/>
              </w:rPr>
            </w:pPr>
          </w:p>
        </w:tc>
        <w:tc>
          <w:tcPr>
            <w:tcW w:w="79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default" w:ascii="Times New Roman" w:hAnsi="Times New Roman" w:eastAsia="方正黑体_GBK" w:cs="Times New Roman"/>
                <w:bCs/>
                <w:color w:val="000000"/>
                <w:kern w:val="0"/>
                <w:sz w:val="15"/>
                <w:szCs w:val="15"/>
              </w:rPr>
            </w:pPr>
          </w:p>
        </w:tc>
        <w:tc>
          <w:tcPr>
            <w:tcW w:w="771"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default" w:ascii="Times New Roman" w:hAnsi="Times New Roman" w:eastAsia="方正黑体_GBK" w:cs="Times New Roman"/>
                <w:bCs/>
                <w:color w:val="000000"/>
                <w:kern w:val="0"/>
                <w:sz w:val="15"/>
                <w:szCs w:val="15"/>
              </w:rPr>
            </w:pPr>
          </w:p>
        </w:tc>
        <w:tc>
          <w:tcPr>
            <w:tcW w:w="1982"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left"/>
              <w:textAlignment w:val="auto"/>
              <w:rPr>
                <w:rFonts w:hint="default" w:ascii="Times New Roman" w:hAnsi="Times New Roman" w:eastAsia="方正黑体_GBK" w:cs="Times New Roman"/>
                <w:bCs/>
                <w:color w:val="000000"/>
                <w:kern w:val="0"/>
                <w:sz w:val="15"/>
                <w:szCs w:val="15"/>
              </w:rPr>
            </w:pPr>
          </w:p>
        </w:tc>
        <w:tc>
          <w:tcPr>
            <w:tcW w:w="557"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黑体_GBK" w:cs="Times New Roman"/>
                <w:bCs/>
                <w:color w:val="000000"/>
                <w:kern w:val="0"/>
                <w:sz w:val="15"/>
                <w:szCs w:val="15"/>
              </w:rPr>
            </w:pPr>
            <w:r>
              <w:rPr>
                <w:rFonts w:hint="default" w:ascii="Times New Roman" w:hAnsi="Times New Roman" w:eastAsia="方正黑体_GBK" w:cs="Times New Roman"/>
                <w:bCs/>
                <w:color w:val="000000"/>
                <w:spacing w:val="-5"/>
                <w:kern w:val="0"/>
                <w:sz w:val="15"/>
                <w:szCs w:val="15"/>
              </w:rPr>
              <w:t>全社会</w:t>
            </w:r>
          </w:p>
        </w:tc>
        <w:tc>
          <w:tcPr>
            <w:tcW w:w="463"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黑体_GBK" w:cs="Times New Roman"/>
                <w:bCs/>
                <w:color w:val="000000"/>
                <w:kern w:val="0"/>
                <w:sz w:val="15"/>
                <w:szCs w:val="15"/>
              </w:rPr>
            </w:pPr>
            <w:r>
              <w:rPr>
                <w:rFonts w:hint="default" w:ascii="Times New Roman" w:hAnsi="Times New Roman" w:eastAsia="方正黑体_GBK" w:cs="Times New Roman"/>
                <w:bCs/>
                <w:color w:val="000000"/>
                <w:kern w:val="0"/>
                <w:sz w:val="15"/>
                <w:szCs w:val="15"/>
              </w:rPr>
              <w:t>特定</w:t>
            </w:r>
          </w:p>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黑体_GBK" w:cs="Times New Roman"/>
                <w:bCs/>
                <w:color w:val="000000"/>
                <w:kern w:val="0"/>
                <w:sz w:val="15"/>
                <w:szCs w:val="15"/>
              </w:rPr>
            </w:pPr>
            <w:r>
              <w:rPr>
                <w:rFonts w:hint="default" w:ascii="Times New Roman" w:hAnsi="Times New Roman" w:eastAsia="方正黑体_GBK" w:cs="Times New Roman"/>
                <w:bCs/>
                <w:color w:val="000000"/>
                <w:kern w:val="0"/>
                <w:sz w:val="15"/>
                <w:szCs w:val="15"/>
              </w:rPr>
              <w:t>群体</w:t>
            </w:r>
          </w:p>
        </w:tc>
        <w:tc>
          <w:tcPr>
            <w:tcW w:w="58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黑体_GBK" w:cs="Times New Roman"/>
                <w:bCs/>
                <w:color w:val="000000"/>
                <w:kern w:val="0"/>
                <w:sz w:val="15"/>
                <w:szCs w:val="15"/>
              </w:rPr>
            </w:pPr>
            <w:r>
              <w:rPr>
                <w:rFonts w:hint="default" w:ascii="Times New Roman" w:hAnsi="Times New Roman" w:eastAsia="方正黑体_GBK" w:cs="Times New Roman"/>
                <w:bCs/>
                <w:color w:val="000000"/>
                <w:kern w:val="0"/>
                <w:sz w:val="15"/>
                <w:szCs w:val="15"/>
              </w:rPr>
              <w:t>主动</w:t>
            </w:r>
          </w:p>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黑体_GBK" w:cs="Times New Roman"/>
                <w:bCs/>
                <w:color w:val="000000"/>
                <w:kern w:val="0"/>
                <w:sz w:val="15"/>
                <w:szCs w:val="15"/>
              </w:rPr>
            </w:pPr>
            <w:r>
              <w:rPr>
                <w:rFonts w:hint="default" w:ascii="Times New Roman" w:hAnsi="Times New Roman" w:eastAsia="方正黑体_GBK" w:cs="Times New Roman"/>
                <w:bCs/>
                <w:color w:val="000000"/>
                <w:kern w:val="0"/>
                <w:sz w:val="15"/>
                <w:szCs w:val="15"/>
              </w:rPr>
              <w:t>公开</w:t>
            </w:r>
          </w:p>
        </w:tc>
        <w:tc>
          <w:tcPr>
            <w:tcW w:w="614"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黑体_GBK" w:cs="Times New Roman"/>
                <w:bCs/>
                <w:color w:val="000000"/>
                <w:kern w:val="0"/>
                <w:sz w:val="15"/>
                <w:szCs w:val="15"/>
              </w:rPr>
            </w:pPr>
            <w:r>
              <w:rPr>
                <w:rFonts w:hint="default" w:ascii="Times New Roman" w:hAnsi="Times New Roman" w:eastAsia="方正黑体_GBK" w:cs="Times New Roman"/>
                <w:bCs/>
                <w:color w:val="000000"/>
                <w:kern w:val="0"/>
                <w:sz w:val="15"/>
                <w:szCs w:val="15"/>
              </w:rPr>
              <w:t>依申请</w:t>
            </w:r>
          </w:p>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黑体_GBK" w:cs="Times New Roman"/>
                <w:bCs/>
                <w:color w:val="000000"/>
                <w:kern w:val="0"/>
                <w:sz w:val="15"/>
                <w:szCs w:val="15"/>
              </w:rPr>
            </w:pPr>
            <w:r>
              <w:rPr>
                <w:rFonts w:hint="default" w:ascii="Times New Roman" w:hAnsi="Times New Roman" w:eastAsia="方正黑体_GBK" w:cs="Times New Roman"/>
                <w:bCs/>
                <w:color w:val="000000"/>
                <w:kern w:val="0"/>
                <w:sz w:val="15"/>
                <w:szCs w:val="15"/>
              </w:rPr>
              <w:t>公开</w:t>
            </w:r>
          </w:p>
        </w:tc>
        <w:tc>
          <w:tcPr>
            <w:tcW w:w="654"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黑体_GBK" w:cs="Times New Roman"/>
                <w:bCs/>
                <w:color w:val="000000"/>
                <w:kern w:val="0"/>
                <w:sz w:val="15"/>
                <w:szCs w:val="15"/>
              </w:rPr>
            </w:pPr>
            <w:r>
              <w:rPr>
                <w:rFonts w:hint="default" w:ascii="Times New Roman" w:hAnsi="Times New Roman" w:eastAsia="方正黑体_GBK" w:cs="Times New Roman"/>
                <w:bCs/>
                <w:color w:val="000000"/>
                <w:kern w:val="0"/>
                <w:sz w:val="15"/>
                <w:szCs w:val="15"/>
              </w:rPr>
              <w:t>区级</w:t>
            </w:r>
          </w:p>
        </w:tc>
        <w:tc>
          <w:tcPr>
            <w:tcW w:w="630"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黑体_GBK" w:cs="Times New Roman"/>
                <w:bCs/>
                <w:color w:val="000000"/>
                <w:kern w:val="0"/>
                <w:sz w:val="15"/>
                <w:szCs w:val="15"/>
              </w:rPr>
            </w:pPr>
            <w:r>
              <w:rPr>
                <w:rFonts w:hint="default" w:ascii="Times New Roman" w:hAnsi="Times New Roman" w:eastAsia="方正黑体_GBK" w:cs="Times New Roman"/>
                <w:bCs/>
                <w:color w:val="000000"/>
                <w:kern w:val="0"/>
                <w:sz w:val="15"/>
                <w:szCs w:val="15"/>
              </w:rPr>
              <w:t>镇（街）级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35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outlineLvl w:val="9"/>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1</w:t>
            </w:r>
          </w:p>
        </w:tc>
        <w:tc>
          <w:tcPr>
            <w:tcW w:w="587"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outlineLvl w:val="9"/>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业务</w:t>
            </w:r>
          </w:p>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outlineLvl w:val="9"/>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办理</w:t>
            </w:r>
          </w:p>
        </w:tc>
        <w:tc>
          <w:tcPr>
            <w:tcW w:w="654"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outlineLvl w:val="9"/>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老年人补贴</w:t>
            </w:r>
          </w:p>
        </w:tc>
        <w:tc>
          <w:tcPr>
            <w:tcW w:w="162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textAlignment w:val="auto"/>
              <w:outlineLvl w:val="9"/>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●老年人补贴名称（高龄津贴、养老服务补贴等）</w:t>
            </w:r>
          </w:p>
          <w:p>
            <w:pPr>
              <w:keepNext w:val="0"/>
              <w:keepLines w:val="0"/>
              <w:pageBreakBefore w:val="0"/>
              <w:widowControl w:val="0"/>
              <w:kinsoku/>
              <w:wordWrap/>
              <w:overflowPunct w:val="0"/>
              <w:topLinePunct w:val="0"/>
              <w:autoSpaceDE/>
              <w:autoSpaceDN/>
              <w:bidi w:val="0"/>
              <w:adjustRightInd/>
              <w:snapToGrid w:val="0"/>
              <w:spacing w:line="240" w:lineRule="exact"/>
              <w:textAlignment w:val="auto"/>
              <w:outlineLvl w:val="9"/>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●各项老年人补贴依据</w:t>
            </w:r>
          </w:p>
          <w:p>
            <w:pPr>
              <w:keepNext w:val="0"/>
              <w:keepLines w:val="0"/>
              <w:pageBreakBefore w:val="0"/>
              <w:widowControl w:val="0"/>
              <w:kinsoku/>
              <w:wordWrap/>
              <w:overflowPunct w:val="0"/>
              <w:topLinePunct w:val="0"/>
              <w:autoSpaceDE/>
              <w:autoSpaceDN/>
              <w:bidi w:val="0"/>
              <w:adjustRightInd/>
              <w:snapToGrid w:val="0"/>
              <w:spacing w:line="240" w:lineRule="exact"/>
              <w:textAlignment w:val="auto"/>
              <w:outlineLvl w:val="9"/>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●各项老年人补贴对象</w:t>
            </w:r>
          </w:p>
          <w:p>
            <w:pPr>
              <w:keepNext w:val="0"/>
              <w:keepLines w:val="0"/>
              <w:pageBreakBefore w:val="0"/>
              <w:widowControl w:val="0"/>
              <w:kinsoku/>
              <w:wordWrap/>
              <w:overflowPunct w:val="0"/>
              <w:topLinePunct w:val="0"/>
              <w:autoSpaceDE/>
              <w:autoSpaceDN/>
              <w:bidi w:val="0"/>
              <w:adjustRightInd/>
              <w:snapToGrid w:val="0"/>
              <w:spacing w:line="240" w:lineRule="exact"/>
              <w:textAlignment w:val="auto"/>
              <w:outlineLvl w:val="9"/>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●各项老年人补贴内容和标准</w:t>
            </w:r>
          </w:p>
          <w:p>
            <w:pPr>
              <w:keepNext w:val="0"/>
              <w:keepLines w:val="0"/>
              <w:pageBreakBefore w:val="0"/>
              <w:widowControl w:val="0"/>
              <w:kinsoku/>
              <w:wordWrap/>
              <w:overflowPunct w:val="0"/>
              <w:topLinePunct w:val="0"/>
              <w:autoSpaceDE/>
              <w:autoSpaceDN/>
              <w:bidi w:val="0"/>
              <w:adjustRightInd/>
              <w:snapToGrid w:val="0"/>
              <w:spacing w:line="240" w:lineRule="exact"/>
              <w:textAlignment w:val="auto"/>
              <w:outlineLvl w:val="9"/>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●各项老年人补贴方式</w:t>
            </w:r>
          </w:p>
          <w:p>
            <w:pPr>
              <w:keepNext w:val="0"/>
              <w:keepLines w:val="0"/>
              <w:pageBreakBefore w:val="0"/>
              <w:widowControl w:val="0"/>
              <w:kinsoku/>
              <w:wordWrap/>
              <w:overflowPunct w:val="0"/>
              <w:topLinePunct w:val="0"/>
              <w:autoSpaceDE/>
              <w:autoSpaceDN/>
              <w:bidi w:val="0"/>
              <w:adjustRightInd/>
              <w:snapToGrid w:val="0"/>
              <w:spacing w:line="240" w:lineRule="exact"/>
              <w:textAlignment w:val="auto"/>
              <w:outlineLvl w:val="9"/>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●补贴申请材料清单及格式</w:t>
            </w:r>
          </w:p>
          <w:p>
            <w:pPr>
              <w:keepNext w:val="0"/>
              <w:keepLines w:val="0"/>
              <w:pageBreakBefore w:val="0"/>
              <w:widowControl w:val="0"/>
              <w:kinsoku/>
              <w:wordWrap/>
              <w:overflowPunct w:val="0"/>
              <w:topLinePunct w:val="0"/>
              <w:autoSpaceDE/>
              <w:autoSpaceDN/>
              <w:bidi w:val="0"/>
              <w:adjustRightInd/>
              <w:snapToGrid w:val="0"/>
              <w:spacing w:line="240" w:lineRule="exact"/>
              <w:textAlignment w:val="auto"/>
              <w:outlineLvl w:val="9"/>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●办理流程</w:t>
            </w:r>
          </w:p>
          <w:p>
            <w:pPr>
              <w:keepNext w:val="0"/>
              <w:keepLines w:val="0"/>
              <w:pageBreakBefore w:val="0"/>
              <w:widowControl w:val="0"/>
              <w:kinsoku/>
              <w:wordWrap/>
              <w:overflowPunct w:val="0"/>
              <w:topLinePunct w:val="0"/>
              <w:autoSpaceDE/>
              <w:autoSpaceDN/>
              <w:bidi w:val="0"/>
              <w:adjustRightInd/>
              <w:snapToGrid w:val="0"/>
              <w:spacing w:line="240" w:lineRule="exact"/>
              <w:textAlignment w:val="auto"/>
              <w:outlineLvl w:val="9"/>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●办理部门</w:t>
            </w:r>
          </w:p>
          <w:p>
            <w:pPr>
              <w:keepNext w:val="0"/>
              <w:keepLines w:val="0"/>
              <w:pageBreakBefore w:val="0"/>
              <w:widowControl w:val="0"/>
              <w:kinsoku/>
              <w:wordWrap/>
              <w:overflowPunct w:val="0"/>
              <w:topLinePunct w:val="0"/>
              <w:autoSpaceDE/>
              <w:autoSpaceDN/>
              <w:bidi w:val="0"/>
              <w:adjustRightInd/>
              <w:snapToGrid w:val="0"/>
              <w:spacing w:line="240" w:lineRule="exact"/>
              <w:textAlignment w:val="auto"/>
              <w:outlineLvl w:val="9"/>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●办理时限</w:t>
            </w:r>
          </w:p>
          <w:p>
            <w:pPr>
              <w:keepNext w:val="0"/>
              <w:keepLines w:val="0"/>
              <w:pageBreakBefore w:val="0"/>
              <w:widowControl w:val="0"/>
              <w:kinsoku/>
              <w:wordWrap/>
              <w:overflowPunct w:val="0"/>
              <w:topLinePunct w:val="0"/>
              <w:autoSpaceDE/>
              <w:autoSpaceDN/>
              <w:bidi w:val="0"/>
              <w:adjustRightInd/>
              <w:snapToGrid w:val="0"/>
              <w:spacing w:line="240" w:lineRule="exact"/>
              <w:textAlignment w:val="auto"/>
              <w:outlineLvl w:val="9"/>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●办理时间、地点</w:t>
            </w:r>
          </w:p>
          <w:p>
            <w:pPr>
              <w:keepNext w:val="0"/>
              <w:keepLines w:val="0"/>
              <w:pageBreakBefore w:val="0"/>
              <w:widowControl w:val="0"/>
              <w:kinsoku/>
              <w:wordWrap/>
              <w:overflowPunct w:val="0"/>
              <w:topLinePunct w:val="0"/>
              <w:autoSpaceDE/>
              <w:autoSpaceDN/>
              <w:bidi w:val="0"/>
              <w:adjustRightInd/>
              <w:snapToGrid w:val="0"/>
              <w:spacing w:line="240" w:lineRule="exact"/>
              <w:textAlignment w:val="auto"/>
              <w:outlineLvl w:val="9"/>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●咨询电话</w:t>
            </w:r>
          </w:p>
        </w:tc>
        <w:tc>
          <w:tcPr>
            <w:tcW w:w="4511"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textAlignment w:val="auto"/>
              <w:outlineLvl w:val="9"/>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●《中华人民共和国老年人权益保障法》</w:t>
            </w:r>
          </w:p>
          <w:p>
            <w:pPr>
              <w:keepNext w:val="0"/>
              <w:keepLines w:val="0"/>
              <w:pageBreakBefore w:val="0"/>
              <w:widowControl w:val="0"/>
              <w:kinsoku/>
              <w:wordWrap/>
              <w:overflowPunct w:val="0"/>
              <w:topLinePunct w:val="0"/>
              <w:autoSpaceDE/>
              <w:autoSpaceDN/>
              <w:bidi w:val="0"/>
              <w:adjustRightInd/>
              <w:snapToGrid w:val="0"/>
              <w:spacing w:line="240" w:lineRule="exact"/>
              <w:textAlignment w:val="auto"/>
              <w:outlineLvl w:val="9"/>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●《财政部民政部全国老龄办关于建立健全经济困难的高龄失能等老年人补贴制度的通知》</w:t>
            </w:r>
          </w:p>
          <w:p>
            <w:pPr>
              <w:keepNext w:val="0"/>
              <w:keepLines w:val="0"/>
              <w:pageBreakBefore w:val="0"/>
              <w:widowControl w:val="0"/>
              <w:kinsoku/>
              <w:wordWrap/>
              <w:overflowPunct w:val="0"/>
              <w:topLinePunct w:val="0"/>
              <w:autoSpaceDE/>
              <w:autoSpaceDN/>
              <w:bidi w:val="0"/>
              <w:adjustRightInd/>
              <w:snapToGrid w:val="0"/>
              <w:spacing w:line="240" w:lineRule="exact"/>
              <w:textAlignment w:val="auto"/>
              <w:outlineLvl w:val="9"/>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●《重庆市老年人权益保障条例》</w:t>
            </w:r>
          </w:p>
          <w:p>
            <w:pPr>
              <w:keepNext w:val="0"/>
              <w:keepLines w:val="0"/>
              <w:pageBreakBefore w:val="0"/>
              <w:widowControl w:val="0"/>
              <w:kinsoku/>
              <w:wordWrap/>
              <w:overflowPunct w:val="0"/>
              <w:topLinePunct w:val="0"/>
              <w:autoSpaceDE/>
              <w:autoSpaceDN/>
              <w:bidi w:val="0"/>
              <w:adjustRightInd/>
              <w:snapToGrid w:val="0"/>
              <w:spacing w:line="240" w:lineRule="exact"/>
              <w:textAlignment w:val="auto"/>
              <w:outlineLvl w:val="9"/>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重庆市民政局重庆市残疾人联合会重庆市老龄工作委员会办公室重庆市财政局关于印发〈重庆市经济困难的高龄失能老年人养老服务补贴实施办法〉〈重庆市贫困残疾人生活补贴实施办法〉〈重庆市重度残疾人护理补贴实施办法〉的通知》</w:t>
            </w:r>
          </w:p>
          <w:p>
            <w:pPr>
              <w:keepNext w:val="0"/>
              <w:keepLines w:val="0"/>
              <w:pageBreakBefore w:val="0"/>
              <w:widowControl w:val="0"/>
              <w:kinsoku/>
              <w:wordWrap/>
              <w:overflowPunct w:val="0"/>
              <w:topLinePunct w:val="0"/>
              <w:autoSpaceDE/>
              <w:autoSpaceDN/>
              <w:bidi w:val="0"/>
              <w:adjustRightInd/>
              <w:snapToGrid w:val="0"/>
              <w:spacing w:line="240" w:lineRule="exact"/>
              <w:textAlignment w:val="auto"/>
              <w:outlineLvl w:val="9"/>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●《重庆市渝北区老龄工作委员会办公室重庆市渝北区财政局关于印发〈渝北区高龄津贴发放实施办法〉的通知》</w:t>
            </w:r>
          </w:p>
          <w:p>
            <w:pPr>
              <w:keepNext w:val="0"/>
              <w:keepLines w:val="0"/>
              <w:pageBreakBefore w:val="0"/>
              <w:widowControl w:val="0"/>
              <w:kinsoku/>
              <w:wordWrap/>
              <w:overflowPunct w:val="0"/>
              <w:topLinePunct w:val="0"/>
              <w:autoSpaceDE/>
              <w:autoSpaceDN/>
              <w:bidi w:val="0"/>
              <w:adjustRightInd/>
              <w:snapToGrid w:val="0"/>
              <w:spacing w:line="240" w:lineRule="exact"/>
              <w:textAlignment w:val="auto"/>
              <w:outlineLvl w:val="9"/>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●《重庆市渝北区民政局重庆市渝北残疾人联合会重庆市渝北老龄工作委员会办公室重庆市渝北区财政局</w:t>
            </w:r>
          </w:p>
          <w:p>
            <w:pPr>
              <w:keepNext w:val="0"/>
              <w:keepLines w:val="0"/>
              <w:pageBreakBefore w:val="0"/>
              <w:widowControl w:val="0"/>
              <w:kinsoku/>
              <w:wordWrap/>
              <w:overflowPunct w:val="0"/>
              <w:topLinePunct w:val="0"/>
              <w:autoSpaceDE/>
              <w:autoSpaceDN/>
              <w:bidi w:val="0"/>
              <w:adjustRightInd/>
              <w:snapToGrid w:val="0"/>
              <w:spacing w:line="240" w:lineRule="exact"/>
              <w:textAlignment w:val="auto"/>
              <w:outlineLvl w:val="9"/>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关于印发〈重庆市渝北区经济困难的高龄失能老年人养老服务补贴实施办法〉、〈重庆市渝北区贫困残疾人生活补贴实施办法〉、〈重庆市渝北区重度残疾人护理补贴实施办法〉的通知》</w:t>
            </w:r>
          </w:p>
          <w:p>
            <w:pPr>
              <w:keepNext w:val="0"/>
              <w:keepLines w:val="0"/>
              <w:pageBreakBefore w:val="0"/>
              <w:widowControl w:val="0"/>
              <w:kinsoku/>
              <w:wordWrap/>
              <w:overflowPunct w:val="0"/>
              <w:topLinePunct w:val="0"/>
              <w:autoSpaceDE/>
              <w:autoSpaceDN/>
              <w:bidi w:val="0"/>
              <w:adjustRightInd/>
              <w:snapToGrid w:val="0"/>
              <w:spacing w:line="240" w:lineRule="exact"/>
              <w:textAlignment w:val="auto"/>
              <w:outlineLvl w:val="9"/>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●信息公开规定</w:t>
            </w:r>
          </w:p>
        </w:tc>
        <w:tc>
          <w:tcPr>
            <w:tcW w:w="793"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textAlignment w:val="auto"/>
              <w:outlineLvl w:val="9"/>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制定或获取补贴政策之日起10个工作日内</w:t>
            </w:r>
          </w:p>
        </w:tc>
        <w:tc>
          <w:tcPr>
            <w:tcW w:w="771"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textAlignment w:val="auto"/>
              <w:outlineLvl w:val="9"/>
              <w:rPr>
                <w:rFonts w:hint="default" w:ascii="Times New Roman" w:hAnsi="Times New Roman" w:eastAsia="方正仿宋_GBK" w:cs="Times New Roman"/>
                <w:color w:val="000000"/>
                <w:kern w:val="0"/>
                <w:sz w:val="15"/>
                <w:szCs w:val="15"/>
                <w:lang w:val="en-US" w:eastAsia="zh-CN"/>
              </w:rPr>
            </w:pPr>
            <w:r>
              <w:rPr>
                <w:rFonts w:hint="default" w:ascii="Times New Roman" w:hAnsi="Times New Roman" w:eastAsia="方正仿宋_GBK" w:cs="Times New Roman"/>
                <w:color w:val="000000"/>
                <w:kern w:val="0"/>
                <w:sz w:val="15"/>
                <w:szCs w:val="15"/>
                <w:lang w:val="en-US" w:eastAsia="zh-CN"/>
              </w:rPr>
              <w:t>洛碛镇</w:t>
            </w:r>
          </w:p>
        </w:tc>
        <w:tc>
          <w:tcPr>
            <w:tcW w:w="198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left"/>
              <w:textAlignment w:val="auto"/>
              <w:outlineLvl w:val="9"/>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kern w:val="0"/>
                <w:sz w:val="15"/>
                <w:szCs w:val="15"/>
              </w:rPr>
              <w:t>■</w:t>
            </w:r>
            <w:r>
              <w:rPr>
                <w:rFonts w:hint="default" w:ascii="Times New Roman" w:hAnsi="Times New Roman" w:eastAsia="方正仿宋_GBK" w:cs="Times New Roman"/>
                <w:color w:val="000000"/>
                <w:kern w:val="0"/>
                <w:sz w:val="15"/>
                <w:szCs w:val="15"/>
              </w:rPr>
              <w:t>政府网站</w:t>
            </w:r>
            <w:r>
              <w:rPr>
                <w:rFonts w:hint="eastAsia" w:ascii="Times New Roman" w:hAnsi="Times New Roman" w:eastAsia="方正仿宋_GBK" w:cs="Times New Roman"/>
                <w:color w:val="000000"/>
                <w:kern w:val="0"/>
                <w:sz w:val="15"/>
                <w:szCs w:val="15"/>
                <w:lang w:eastAsia="zh-CN"/>
              </w:rPr>
              <w:t>□</w:t>
            </w:r>
            <w:r>
              <w:rPr>
                <w:rFonts w:hint="default" w:ascii="Times New Roman" w:hAnsi="Times New Roman" w:eastAsia="方正仿宋_GBK" w:cs="Times New Roman"/>
                <w:color w:val="000000"/>
                <w:kern w:val="0"/>
                <w:sz w:val="15"/>
                <w:szCs w:val="15"/>
              </w:rPr>
              <w:t>政府公报</w:t>
            </w:r>
          </w:p>
          <w:p>
            <w:pPr>
              <w:keepNext w:val="0"/>
              <w:keepLines w:val="0"/>
              <w:pageBreakBefore w:val="0"/>
              <w:widowControl w:val="0"/>
              <w:kinsoku/>
              <w:wordWrap/>
              <w:overflowPunct w:val="0"/>
              <w:topLinePunct w:val="0"/>
              <w:autoSpaceDE/>
              <w:autoSpaceDN/>
              <w:bidi w:val="0"/>
              <w:adjustRightInd/>
              <w:snapToGrid w:val="0"/>
              <w:spacing w:line="240" w:lineRule="exact"/>
              <w:jc w:val="left"/>
              <w:textAlignment w:val="auto"/>
              <w:outlineLvl w:val="9"/>
              <w:rPr>
                <w:rFonts w:hint="default" w:ascii="Times New Roman" w:hAnsi="Times New Roman" w:eastAsia="方正仿宋_GBK" w:cs="Times New Roman"/>
                <w:color w:val="000000"/>
                <w:kern w:val="0"/>
                <w:sz w:val="15"/>
                <w:szCs w:val="15"/>
              </w:rPr>
            </w:pPr>
            <w:r>
              <w:rPr>
                <w:rFonts w:hint="eastAsia" w:ascii="Times New Roman" w:hAnsi="Times New Roman" w:eastAsia="方正仿宋_GBK" w:cs="Times New Roman"/>
                <w:color w:val="000000"/>
                <w:kern w:val="0"/>
                <w:sz w:val="15"/>
                <w:szCs w:val="15"/>
                <w:lang w:eastAsia="zh-CN"/>
              </w:rPr>
              <w:t>□</w:t>
            </w:r>
            <w:r>
              <w:rPr>
                <w:rFonts w:hint="default" w:ascii="Times New Roman" w:hAnsi="Times New Roman" w:eastAsia="方正仿宋_GBK" w:cs="Times New Roman"/>
                <w:color w:val="000000"/>
                <w:kern w:val="0"/>
                <w:sz w:val="15"/>
                <w:szCs w:val="15"/>
              </w:rPr>
              <w:t>两微一端</w:t>
            </w:r>
            <w:r>
              <w:rPr>
                <w:rFonts w:hint="eastAsia" w:ascii="Times New Roman" w:hAnsi="Times New Roman" w:eastAsia="方正仿宋_GBK" w:cs="Times New Roman"/>
                <w:color w:val="000000"/>
                <w:kern w:val="0"/>
                <w:sz w:val="15"/>
                <w:szCs w:val="15"/>
                <w:lang w:eastAsia="zh-CN"/>
              </w:rPr>
              <w:t>□</w:t>
            </w:r>
            <w:r>
              <w:rPr>
                <w:rFonts w:hint="default" w:ascii="Times New Roman" w:hAnsi="Times New Roman" w:eastAsia="方正仿宋_GBK" w:cs="Times New Roman"/>
                <w:color w:val="000000"/>
                <w:kern w:val="0"/>
                <w:sz w:val="15"/>
                <w:szCs w:val="15"/>
              </w:rPr>
              <w:t>发布会/听证会</w:t>
            </w:r>
          </w:p>
          <w:p>
            <w:pPr>
              <w:keepNext w:val="0"/>
              <w:keepLines w:val="0"/>
              <w:pageBreakBefore w:val="0"/>
              <w:widowControl w:val="0"/>
              <w:kinsoku/>
              <w:wordWrap/>
              <w:overflowPunct w:val="0"/>
              <w:topLinePunct w:val="0"/>
              <w:autoSpaceDE/>
              <w:autoSpaceDN/>
              <w:bidi w:val="0"/>
              <w:adjustRightInd/>
              <w:snapToGrid w:val="0"/>
              <w:spacing w:line="240" w:lineRule="exact"/>
              <w:jc w:val="left"/>
              <w:textAlignment w:val="auto"/>
              <w:outlineLvl w:val="9"/>
              <w:rPr>
                <w:rFonts w:hint="default" w:ascii="Times New Roman" w:hAnsi="Times New Roman" w:eastAsia="方正仿宋_GBK" w:cs="Times New Roman"/>
                <w:color w:val="000000"/>
                <w:kern w:val="0"/>
                <w:sz w:val="15"/>
                <w:szCs w:val="15"/>
              </w:rPr>
            </w:pPr>
            <w:r>
              <w:rPr>
                <w:rFonts w:hint="eastAsia" w:ascii="Times New Roman" w:hAnsi="Times New Roman" w:eastAsia="方正仿宋_GBK" w:cs="Times New Roman"/>
                <w:color w:val="000000"/>
                <w:kern w:val="0"/>
                <w:sz w:val="15"/>
                <w:szCs w:val="15"/>
                <w:lang w:eastAsia="zh-CN"/>
              </w:rPr>
              <w:t>□</w:t>
            </w:r>
            <w:r>
              <w:rPr>
                <w:rFonts w:hint="default" w:ascii="Times New Roman" w:hAnsi="Times New Roman" w:eastAsia="方正仿宋_GBK" w:cs="Times New Roman"/>
                <w:color w:val="000000"/>
                <w:kern w:val="0"/>
                <w:sz w:val="15"/>
                <w:szCs w:val="15"/>
              </w:rPr>
              <w:t>广播电视</w:t>
            </w:r>
            <w:r>
              <w:rPr>
                <w:rFonts w:hint="eastAsia" w:ascii="Times New Roman" w:hAnsi="Times New Roman" w:eastAsia="方正仿宋_GBK" w:cs="Times New Roman"/>
                <w:color w:val="000000"/>
                <w:kern w:val="0"/>
                <w:sz w:val="15"/>
                <w:szCs w:val="15"/>
                <w:lang w:eastAsia="zh-CN"/>
              </w:rPr>
              <w:t>□</w:t>
            </w:r>
            <w:r>
              <w:rPr>
                <w:rFonts w:hint="default" w:ascii="Times New Roman" w:hAnsi="Times New Roman" w:eastAsia="方正仿宋_GBK" w:cs="Times New Roman"/>
                <w:color w:val="000000"/>
                <w:kern w:val="0"/>
                <w:sz w:val="15"/>
                <w:szCs w:val="15"/>
              </w:rPr>
              <w:t>纸质媒体</w:t>
            </w:r>
          </w:p>
          <w:p>
            <w:pPr>
              <w:keepNext w:val="0"/>
              <w:keepLines w:val="0"/>
              <w:pageBreakBefore w:val="0"/>
              <w:widowControl w:val="0"/>
              <w:kinsoku/>
              <w:wordWrap/>
              <w:overflowPunct w:val="0"/>
              <w:topLinePunct w:val="0"/>
              <w:autoSpaceDE/>
              <w:autoSpaceDN/>
              <w:bidi w:val="0"/>
              <w:adjustRightInd/>
              <w:snapToGrid w:val="0"/>
              <w:spacing w:line="240" w:lineRule="exact"/>
              <w:jc w:val="left"/>
              <w:textAlignment w:val="auto"/>
              <w:outlineLvl w:val="9"/>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□公开查阅点■政务服务中心</w:t>
            </w:r>
          </w:p>
          <w:p>
            <w:pPr>
              <w:keepNext w:val="0"/>
              <w:keepLines w:val="0"/>
              <w:pageBreakBefore w:val="0"/>
              <w:widowControl w:val="0"/>
              <w:kinsoku/>
              <w:wordWrap/>
              <w:overflowPunct w:val="0"/>
              <w:topLinePunct w:val="0"/>
              <w:autoSpaceDE/>
              <w:autoSpaceDN/>
              <w:bidi w:val="0"/>
              <w:adjustRightInd/>
              <w:snapToGrid w:val="0"/>
              <w:spacing w:line="240" w:lineRule="exact"/>
              <w:jc w:val="left"/>
              <w:textAlignment w:val="auto"/>
              <w:outlineLvl w:val="9"/>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□便民服务站</w:t>
            </w:r>
            <w:r>
              <w:rPr>
                <w:rFonts w:hint="eastAsia" w:ascii="Times New Roman" w:hAnsi="Times New Roman" w:eastAsia="方正仿宋_GBK" w:cs="Times New Roman"/>
                <w:color w:val="000000"/>
                <w:kern w:val="0"/>
                <w:sz w:val="15"/>
                <w:szCs w:val="15"/>
                <w:lang w:eastAsia="zh-CN"/>
              </w:rPr>
              <w:t>□</w:t>
            </w:r>
            <w:r>
              <w:rPr>
                <w:rFonts w:hint="default" w:ascii="Times New Roman" w:hAnsi="Times New Roman" w:eastAsia="方正仿宋_GBK" w:cs="Times New Roman"/>
                <w:color w:val="000000"/>
                <w:kern w:val="0"/>
                <w:sz w:val="15"/>
                <w:szCs w:val="15"/>
              </w:rPr>
              <w:t>入户/现场</w:t>
            </w:r>
          </w:p>
          <w:p>
            <w:pPr>
              <w:keepNext w:val="0"/>
              <w:keepLines w:val="0"/>
              <w:pageBreakBefore w:val="0"/>
              <w:widowControl w:val="0"/>
              <w:kinsoku/>
              <w:wordWrap/>
              <w:overflowPunct w:val="0"/>
              <w:topLinePunct w:val="0"/>
              <w:autoSpaceDE/>
              <w:autoSpaceDN/>
              <w:bidi w:val="0"/>
              <w:adjustRightInd/>
              <w:snapToGrid w:val="0"/>
              <w:spacing w:line="240" w:lineRule="exact"/>
              <w:jc w:val="left"/>
              <w:textAlignment w:val="auto"/>
              <w:outlineLvl w:val="9"/>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■社区/企事业单位/村公示栏（电子屏）</w:t>
            </w:r>
            <w:r>
              <w:rPr>
                <w:rFonts w:hint="eastAsia" w:ascii="Times New Roman" w:hAnsi="Times New Roman" w:eastAsia="方正仿宋_GBK" w:cs="Times New Roman"/>
                <w:color w:val="000000"/>
                <w:kern w:val="0"/>
                <w:sz w:val="15"/>
                <w:szCs w:val="15"/>
                <w:lang w:eastAsia="zh-CN"/>
              </w:rPr>
              <w:t>□</w:t>
            </w:r>
            <w:r>
              <w:rPr>
                <w:rFonts w:hint="default" w:ascii="Times New Roman" w:hAnsi="Times New Roman" w:eastAsia="方正仿宋_GBK" w:cs="Times New Roman"/>
                <w:color w:val="000000"/>
                <w:kern w:val="0"/>
                <w:sz w:val="15"/>
                <w:szCs w:val="15"/>
              </w:rPr>
              <w:t>精准推送</w:t>
            </w:r>
          </w:p>
          <w:p>
            <w:pPr>
              <w:keepNext w:val="0"/>
              <w:keepLines w:val="0"/>
              <w:pageBreakBefore w:val="0"/>
              <w:widowControl w:val="0"/>
              <w:kinsoku/>
              <w:wordWrap/>
              <w:overflowPunct w:val="0"/>
              <w:topLinePunct w:val="0"/>
              <w:autoSpaceDE/>
              <w:autoSpaceDN/>
              <w:bidi w:val="0"/>
              <w:adjustRightInd/>
              <w:snapToGrid w:val="0"/>
              <w:spacing w:line="240" w:lineRule="exact"/>
              <w:jc w:val="left"/>
              <w:textAlignment w:val="auto"/>
              <w:outlineLvl w:val="9"/>
              <w:rPr>
                <w:rFonts w:hint="default" w:ascii="Times New Roman" w:hAnsi="Times New Roman" w:eastAsia="方正仿宋_GBK" w:cs="Times New Roman"/>
                <w:kern w:val="0"/>
                <w:sz w:val="15"/>
                <w:szCs w:val="15"/>
              </w:rPr>
            </w:pPr>
            <w:r>
              <w:rPr>
                <w:rFonts w:hint="default" w:ascii="Times New Roman" w:hAnsi="Times New Roman" w:eastAsia="方正仿宋_GBK" w:cs="Times New Roman"/>
                <w:color w:val="000000"/>
                <w:kern w:val="0"/>
                <w:sz w:val="15"/>
                <w:szCs w:val="15"/>
              </w:rPr>
              <w:t>□其他</w:t>
            </w:r>
          </w:p>
        </w:tc>
        <w:tc>
          <w:tcPr>
            <w:tcW w:w="557"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left"/>
              <w:textAlignment w:val="auto"/>
              <w:outlineLvl w:val="9"/>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w:t>
            </w:r>
          </w:p>
        </w:tc>
        <w:tc>
          <w:tcPr>
            <w:tcW w:w="463"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left"/>
              <w:textAlignment w:val="auto"/>
              <w:outlineLvl w:val="9"/>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　</w:t>
            </w:r>
          </w:p>
        </w:tc>
        <w:tc>
          <w:tcPr>
            <w:tcW w:w="58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left"/>
              <w:textAlignment w:val="auto"/>
              <w:outlineLvl w:val="9"/>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w:t>
            </w:r>
          </w:p>
        </w:tc>
        <w:tc>
          <w:tcPr>
            <w:tcW w:w="614"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left"/>
              <w:textAlignment w:val="auto"/>
              <w:outlineLvl w:val="9"/>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　</w:t>
            </w:r>
          </w:p>
        </w:tc>
        <w:tc>
          <w:tcPr>
            <w:tcW w:w="654"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left"/>
              <w:textAlignment w:val="auto"/>
              <w:outlineLvl w:val="9"/>
              <w:rPr>
                <w:rFonts w:hint="default" w:ascii="Times New Roman" w:hAnsi="Times New Roman" w:eastAsia="方正仿宋_GBK" w:cs="Times New Roman"/>
                <w:color w:val="000000"/>
                <w:kern w:val="0"/>
                <w:sz w:val="15"/>
                <w:szCs w:val="15"/>
              </w:rPr>
            </w:pPr>
          </w:p>
        </w:tc>
        <w:tc>
          <w:tcPr>
            <w:tcW w:w="630"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left"/>
              <w:textAlignment w:val="auto"/>
              <w:outlineLvl w:val="9"/>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35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2</w:t>
            </w:r>
          </w:p>
        </w:tc>
        <w:tc>
          <w:tcPr>
            <w:tcW w:w="587"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行业管理</w:t>
            </w:r>
          </w:p>
        </w:tc>
        <w:tc>
          <w:tcPr>
            <w:tcW w:w="654"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对养老服务收费项目及标准进行监督管理</w:t>
            </w:r>
          </w:p>
        </w:tc>
        <w:tc>
          <w:tcPr>
            <w:tcW w:w="162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监督项目及标准</w:t>
            </w:r>
          </w:p>
        </w:tc>
        <w:tc>
          <w:tcPr>
            <w:tcW w:w="4511"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●《中华人民共和国老年人权益保障法》</w:t>
            </w:r>
          </w:p>
          <w:p>
            <w:pPr>
              <w:keepNext w:val="0"/>
              <w:keepLines w:val="0"/>
              <w:pageBreakBefore w:val="0"/>
              <w:widowControl w:val="0"/>
              <w:kinsoku/>
              <w:wordWrap/>
              <w:overflowPunct w:val="0"/>
              <w:topLinePunct w:val="0"/>
              <w:autoSpaceDE/>
              <w:autoSpaceDN/>
              <w:bidi w:val="0"/>
              <w:adjustRightInd/>
              <w:snapToGrid w:val="0"/>
              <w:spacing w:line="24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●《重庆市老年人权益保障条例》</w:t>
            </w:r>
          </w:p>
          <w:p>
            <w:pPr>
              <w:keepNext w:val="0"/>
              <w:keepLines w:val="0"/>
              <w:pageBreakBefore w:val="0"/>
              <w:widowControl w:val="0"/>
              <w:kinsoku/>
              <w:wordWrap/>
              <w:overflowPunct w:val="0"/>
              <w:topLinePunct w:val="0"/>
              <w:autoSpaceDE/>
              <w:autoSpaceDN/>
              <w:bidi w:val="0"/>
              <w:adjustRightInd/>
              <w:snapToGrid w:val="0"/>
              <w:spacing w:line="24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●《重庆市养老机构管理办法》</w:t>
            </w:r>
          </w:p>
          <w:p>
            <w:pPr>
              <w:keepNext w:val="0"/>
              <w:keepLines w:val="0"/>
              <w:pageBreakBefore w:val="0"/>
              <w:widowControl w:val="0"/>
              <w:kinsoku/>
              <w:wordWrap/>
              <w:overflowPunct w:val="0"/>
              <w:topLinePunct w:val="0"/>
              <w:autoSpaceDE/>
              <w:autoSpaceDN/>
              <w:bidi w:val="0"/>
              <w:adjustRightInd/>
              <w:snapToGrid w:val="0"/>
              <w:spacing w:line="24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●信息公开规定</w:t>
            </w:r>
          </w:p>
        </w:tc>
        <w:tc>
          <w:tcPr>
            <w:tcW w:w="793"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检查结果做出之日起5个工作日内</w:t>
            </w:r>
          </w:p>
        </w:tc>
        <w:tc>
          <w:tcPr>
            <w:tcW w:w="771"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区民政局、镇人民政府（街道办事处）</w:t>
            </w:r>
          </w:p>
        </w:tc>
        <w:tc>
          <w:tcPr>
            <w:tcW w:w="198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kern w:val="0"/>
                <w:sz w:val="15"/>
                <w:szCs w:val="15"/>
              </w:rPr>
              <w:t>■</w:t>
            </w:r>
            <w:r>
              <w:rPr>
                <w:rFonts w:hint="default" w:ascii="Times New Roman" w:hAnsi="Times New Roman" w:eastAsia="方正仿宋_GBK" w:cs="Times New Roman"/>
                <w:color w:val="000000"/>
                <w:kern w:val="0"/>
                <w:sz w:val="15"/>
                <w:szCs w:val="15"/>
              </w:rPr>
              <w:t>政府网站</w:t>
            </w:r>
            <w:r>
              <w:rPr>
                <w:rFonts w:hint="eastAsia" w:ascii="Times New Roman" w:hAnsi="Times New Roman" w:eastAsia="方正仿宋_GBK" w:cs="Times New Roman"/>
                <w:color w:val="000000"/>
                <w:kern w:val="0"/>
                <w:sz w:val="15"/>
                <w:szCs w:val="15"/>
                <w:lang w:eastAsia="zh-CN"/>
              </w:rPr>
              <w:t>□</w:t>
            </w:r>
            <w:r>
              <w:rPr>
                <w:rFonts w:hint="default" w:ascii="Times New Roman" w:hAnsi="Times New Roman" w:eastAsia="方正仿宋_GBK" w:cs="Times New Roman"/>
                <w:color w:val="000000"/>
                <w:kern w:val="0"/>
                <w:sz w:val="15"/>
                <w:szCs w:val="15"/>
              </w:rPr>
              <w:t>政府公报</w:t>
            </w:r>
          </w:p>
          <w:p>
            <w:pPr>
              <w:keepNext w:val="0"/>
              <w:keepLines w:val="0"/>
              <w:pageBreakBefore w:val="0"/>
              <w:widowControl w:val="0"/>
              <w:kinsoku/>
              <w:wordWrap/>
              <w:overflowPunct w:val="0"/>
              <w:topLinePunct w:val="0"/>
              <w:autoSpaceDE/>
              <w:autoSpaceDN/>
              <w:bidi w:val="0"/>
              <w:adjustRightInd/>
              <w:snapToGrid w:val="0"/>
              <w:spacing w:line="24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□两微一端</w:t>
            </w:r>
            <w:r>
              <w:rPr>
                <w:rFonts w:hint="eastAsia" w:ascii="Times New Roman" w:hAnsi="Times New Roman" w:eastAsia="方正仿宋_GBK" w:cs="Times New Roman"/>
                <w:color w:val="000000"/>
                <w:kern w:val="0"/>
                <w:sz w:val="15"/>
                <w:szCs w:val="15"/>
                <w:lang w:eastAsia="zh-CN"/>
              </w:rPr>
              <w:t>□</w:t>
            </w:r>
            <w:r>
              <w:rPr>
                <w:rFonts w:hint="default" w:ascii="Times New Roman" w:hAnsi="Times New Roman" w:eastAsia="方正仿宋_GBK" w:cs="Times New Roman"/>
                <w:color w:val="000000"/>
                <w:kern w:val="0"/>
                <w:sz w:val="15"/>
                <w:szCs w:val="15"/>
              </w:rPr>
              <w:t>发布会/听证会</w:t>
            </w:r>
          </w:p>
          <w:p>
            <w:pPr>
              <w:keepNext w:val="0"/>
              <w:keepLines w:val="0"/>
              <w:pageBreakBefore w:val="0"/>
              <w:widowControl w:val="0"/>
              <w:kinsoku/>
              <w:wordWrap/>
              <w:overflowPunct w:val="0"/>
              <w:topLinePunct w:val="0"/>
              <w:autoSpaceDE/>
              <w:autoSpaceDN/>
              <w:bidi w:val="0"/>
              <w:adjustRightInd/>
              <w:snapToGrid w:val="0"/>
              <w:spacing w:line="24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□广播电视</w:t>
            </w:r>
            <w:r>
              <w:rPr>
                <w:rFonts w:hint="eastAsia" w:ascii="Times New Roman" w:hAnsi="Times New Roman" w:eastAsia="方正仿宋_GBK" w:cs="Times New Roman"/>
                <w:color w:val="000000"/>
                <w:kern w:val="0"/>
                <w:sz w:val="15"/>
                <w:szCs w:val="15"/>
                <w:lang w:eastAsia="zh-CN"/>
              </w:rPr>
              <w:t>□</w:t>
            </w:r>
            <w:r>
              <w:rPr>
                <w:rFonts w:hint="default" w:ascii="Times New Roman" w:hAnsi="Times New Roman" w:eastAsia="方正仿宋_GBK" w:cs="Times New Roman"/>
                <w:color w:val="000000"/>
                <w:kern w:val="0"/>
                <w:sz w:val="15"/>
                <w:szCs w:val="15"/>
              </w:rPr>
              <w:t>纸质媒体</w:t>
            </w:r>
          </w:p>
          <w:p>
            <w:pPr>
              <w:keepNext w:val="0"/>
              <w:keepLines w:val="0"/>
              <w:pageBreakBefore w:val="0"/>
              <w:widowControl w:val="0"/>
              <w:kinsoku/>
              <w:wordWrap/>
              <w:overflowPunct w:val="0"/>
              <w:topLinePunct w:val="0"/>
              <w:autoSpaceDE/>
              <w:autoSpaceDN/>
              <w:bidi w:val="0"/>
              <w:adjustRightInd/>
              <w:snapToGrid w:val="0"/>
              <w:spacing w:line="24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□公开查阅点■政务服务中心</w:t>
            </w:r>
          </w:p>
          <w:p>
            <w:pPr>
              <w:keepNext w:val="0"/>
              <w:keepLines w:val="0"/>
              <w:pageBreakBefore w:val="0"/>
              <w:widowControl w:val="0"/>
              <w:kinsoku/>
              <w:wordWrap/>
              <w:overflowPunct w:val="0"/>
              <w:topLinePunct w:val="0"/>
              <w:autoSpaceDE/>
              <w:autoSpaceDN/>
              <w:bidi w:val="0"/>
              <w:adjustRightInd/>
              <w:snapToGrid w:val="0"/>
              <w:spacing w:line="24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□便民服务站</w:t>
            </w:r>
            <w:r>
              <w:rPr>
                <w:rFonts w:hint="eastAsia" w:ascii="Times New Roman" w:hAnsi="Times New Roman" w:eastAsia="方正仿宋_GBK" w:cs="Times New Roman"/>
                <w:color w:val="000000"/>
                <w:kern w:val="0"/>
                <w:sz w:val="15"/>
                <w:szCs w:val="15"/>
                <w:lang w:eastAsia="zh-CN"/>
              </w:rPr>
              <w:t>□</w:t>
            </w:r>
            <w:r>
              <w:rPr>
                <w:rFonts w:hint="default" w:ascii="Times New Roman" w:hAnsi="Times New Roman" w:eastAsia="方正仿宋_GBK" w:cs="Times New Roman"/>
                <w:color w:val="000000"/>
                <w:kern w:val="0"/>
                <w:sz w:val="15"/>
                <w:szCs w:val="15"/>
              </w:rPr>
              <w:t>入户/现场</w:t>
            </w:r>
          </w:p>
          <w:p>
            <w:pPr>
              <w:keepNext w:val="0"/>
              <w:keepLines w:val="0"/>
              <w:pageBreakBefore w:val="0"/>
              <w:widowControl w:val="0"/>
              <w:kinsoku/>
              <w:wordWrap/>
              <w:overflowPunct w:val="0"/>
              <w:topLinePunct w:val="0"/>
              <w:autoSpaceDE/>
              <w:autoSpaceDN/>
              <w:bidi w:val="0"/>
              <w:adjustRightInd/>
              <w:snapToGrid w:val="0"/>
              <w:spacing w:line="24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□社区/企事业单位/村公示栏（电子屏）</w:t>
            </w:r>
            <w:r>
              <w:rPr>
                <w:rFonts w:hint="eastAsia" w:ascii="Times New Roman" w:hAnsi="Times New Roman" w:eastAsia="方正仿宋_GBK" w:cs="Times New Roman"/>
                <w:color w:val="000000"/>
                <w:kern w:val="0"/>
                <w:sz w:val="15"/>
                <w:szCs w:val="15"/>
                <w:lang w:eastAsia="zh-CN"/>
              </w:rPr>
              <w:t>□</w:t>
            </w:r>
            <w:r>
              <w:rPr>
                <w:rFonts w:hint="default" w:ascii="Times New Roman" w:hAnsi="Times New Roman" w:eastAsia="方正仿宋_GBK" w:cs="Times New Roman"/>
                <w:color w:val="000000"/>
                <w:kern w:val="0"/>
                <w:sz w:val="15"/>
                <w:szCs w:val="15"/>
              </w:rPr>
              <w:t>精准推送</w:t>
            </w:r>
          </w:p>
          <w:p>
            <w:pPr>
              <w:keepNext w:val="0"/>
              <w:keepLines w:val="0"/>
              <w:pageBreakBefore w:val="0"/>
              <w:widowControl w:val="0"/>
              <w:kinsoku/>
              <w:wordWrap/>
              <w:overflowPunct w:val="0"/>
              <w:topLinePunct w:val="0"/>
              <w:autoSpaceDE/>
              <w:autoSpaceDN/>
              <w:bidi w:val="0"/>
              <w:adjustRightInd/>
              <w:snapToGrid w:val="0"/>
              <w:spacing w:line="240" w:lineRule="exact"/>
              <w:jc w:val="left"/>
              <w:textAlignment w:val="auto"/>
              <w:rPr>
                <w:rFonts w:hint="default" w:ascii="Times New Roman" w:hAnsi="Times New Roman" w:eastAsia="方正仿宋_GBK" w:cs="Times New Roman"/>
                <w:kern w:val="0"/>
                <w:sz w:val="15"/>
                <w:szCs w:val="15"/>
              </w:rPr>
            </w:pPr>
            <w:r>
              <w:rPr>
                <w:rFonts w:hint="default" w:ascii="Times New Roman" w:hAnsi="Times New Roman" w:eastAsia="方正仿宋_GBK" w:cs="Times New Roman"/>
                <w:color w:val="000000"/>
                <w:kern w:val="0"/>
                <w:sz w:val="15"/>
                <w:szCs w:val="15"/>
              </w:rPr>
              <w:t>□其他</w:t>
            </w:r>
          </w:p>
        </w:tc>
        <w:tc>
          <w:tcPr>
            <w:tcW w:w="557"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w:t>
            </w:r>
          </w:p>
        </w:tc>
        <w:tc>
          <w:tcPr>
            <w:tcW w:w="463"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　</w:t>
            </w:r>
          </w:p>
        </w:tc>
        <w:tc>
          <w:tcPr>
            <w:tcW w:w="58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w:t>
            </w:r>
          </w:p>
        </w:tc>
        <w:tc>
          <w:tcPr>
            <w:tcW w:w="614"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　</w:t>
            </w:r>
          </w:p>
        </w:tc>
        <w:tc>
          <w:tcPr>
            <w:tcW w:w="654"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kern w:val="0"/>
                <w:sz w:val="15"/>
                <w:szCs w:val="15"/>
              </w:rPr>
            </w:pPr>
          </w:p>
        </w:tc>
        <w:tc>
          <w:tcPr>
            <w:tcW w:w="630"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w:t>
            </w:r>
          </w:p>
        </w:tc>
      </w:tr>
    </w:tbl>
    <w:p>
      <w:pPr>
        <w:spacing w:line="580" w:lineRule="exact"/>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二</w:t>
      </w:r>
      <w:r>
        <w:rPr>
          <w:rFonts w:hint="default" w:ascii="Times New Roman" w:hAnsi="Times New Roman" w:eastAsia="方正小标宋_GBK" w:cs="Times New Roman"/>
          <w:sz w:val="44"/>
          <w:szCs w:val="44"/>
        </w:rPr>
        <w:t>、</w:t>
      </w:r>
      <w:r>
        <w:rPr>
          <w:rFonts w:hint="default" w:ascii="Times New Roman" w:hAnsi="Times New Roman" w:eastAsia="方正小标宋_GBK" w:cs="Times New Roman"/>
          <w:sz w:val="44"/>
          <w:szCs w:val="44"/>
          <w:lang w:val="en-US" w:eastAsia="zh-CN"/>
        </w:rPr>
        <w:t>洛碛镇</w:t>
      </w:r>
      <w:r>
        <w:rPr>
          <w:rFonts w:hint="default" w:ascii="Times New Roman" w:hAnsi="Times New Roman" w:eastAsia="方正小标宋_GBK" w:cs="Times New Roman"/>
          <w:sz w:val="44"/>
          <w:szCs w:val="44"/>
        </w:rPr>
        <w:t>社会救助领域基层政务公开标准目录</w:t>
      </w:r>
    </w:p>
    <w:tbl>
      <w:tblPr>
        <w:tblStyle w:val="6"/>
        <w:tblW w:w="14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21"/>
        <w:gridCol w:w="482"/>
        <w:gridCol w:w="543"/>
        <w:gridCol w:w="3280"/>
        <w:gridCol w:w="912"/>
        <w:gridCol w:w="963"/>
        <w:gridCol w:w="966"/>
        <w:gridCol w:w="3164"/>
        <w:gridCol w:w="670"/>
        <w:gridCol w:w="608"/>
        <w:gridCol w:w="567"/>
        <w:gridCol w:w="640"/>
        <w:gridCol w:w="771"/>
        <w:gridCol w:w="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421"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黑体_GBK" w:cs="Times New Roman"/>
                <w:bCs/>
                <w:color w:val="000000"/>
                <w:kern w:val="0"/>
                <w:sz w:val="15"/>
                <w:szCs w:val="15"/>
              </w:rPr>
            </w:pPr>
            <w:r>
              <w:rPr>
                <w:rFonts w:hint="default" w:ascii="Times New Roman" w:hAnsi="Times New Roman" w:eastAsia="方正黑体_GBK" w:cs="Times New Roman"/>
                <w:bCs/>
                <w:color w:val="000000"/>
                <w:kern w:val="0"/>
                <w:sz w:val="15"/>
                <w:szCs w:val="15"/>
              </w:rPr>
              <w:t>序号</w:t>
            </w:r>
          </w:p>
        </w:tc>
        <w:tc>
          <w:tcPr>
            <w:tcW w:w="1025" w:type="dxa"/>
            <w:gridSpan w:val="2"/>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黑体_GBK" w:cs="Times New Roman"/>
                <w:bCs/>
                <w:color w:val="000000"/>
                <w:kern w:val="0"/>
                <w:sz w:val="15"/>
                <w:szCs w:val="15"/>
              </w:rPr>
            </w:pPr>
            <w:r>
              <w:rPr>
                <w:rFonts w:hint="default" w:ascii="Times New Roman" w:hAnsi="Times New Roman" w:eastAsia="方正黑体_GBK" w:cs="Times New Roman"/>
                <w:bCs/>
                <w:color w:val="000000"/>
                <w:kern w:val="0"/>
                <w:sz w:val="15"/>
                <w:szCs w:val="15"/>
              </w:rPr>
              <w:t>公开事项</w:t>
            </w:r>
          </w:p>
        </w:tc>
        <w:tc>
          <w:tcPr>
            <w:tcW w:w="3280"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黑体_GBK" w:cs="Times New Roman"/>
                <w:bCs/>
                <w:color w:val="000000"/>
                <w:kern w:val="0"/>
                <w:sz w:val="15"/>
                <w:szCs w:val="15"/>
              </w:rPr>
            </w:pPr>
            <w:r>
              <w:rPr>
                <w:rFonts w:hint="default" w:ascii="Times New Roman" w:hAnsi="Times New Roman" w:eastAsia="方正黑体_GBK" w:cs="Times New Roman"/>
                <w:bCs/>
                <w:color w:val="000000"/>
                <w:kern w:val="0"/>
                <w:sz w:val="15"/>
                <w:szCs w:val="15"/>
              </w:rPr>
              <w:t>公开内容</w:t>
            </w:r>
          </w:p>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黑体_GBK" w:cs="Times New Roman"/>
                <w:bCs/>
                <w:color w:val="000000"/>
                <w:kern w:val="0"/>
                <w:sz w:val="15"/>
                <w:szCs w:val="15"/>
              </w:rPr>
            </w:pPr>
            <w:r>
              <w:rPr>
                <w:rFonts w:hint="default" w:ascii="Times New Roman" w:hAnsi="Times New Roman" w:eastAsia="方正黑体_GBK" w:cs="Times New Roman"/>
                <w:bCs/>
                <w:color w:val="000000"/>
                <w:kern w:val="0"/>
                <w:sz w:val="15"/>
                <w:szCs w:val="15"/>
              </w:rPr>
              <w:t>(要素)</w:t>
            </w:r>
          </w:p>
        </w:tc>
        <w:tc>
          <w:tcPr>
            <w:tcW w:w="912"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黑体_GBK" w:cs="Times New Roman"/>
                <w:bCs/>
                <w:color w:val="000000"/>
                <w:kern w:val="0"/>
                <w:sz w:val="15"/>
                <w:szCs w:val="15"/>
              </w:rPr>
            </w:pPr>
            <w:r>
              <w:rPr>
                <w:rFonts w:hint="default" w:ascii="Times New Roman" w:hAnsi="Times New Roman" w:eastAsia="方正黑体_GBK" w:cs="Times New Roman"/>
                <w:bCs/>
                <w:color w:val="000000"/>
                <w:kern w:val="0"/>
                <w:sz w:val="15"/>
                <w:szCs w:val="15"/>
              </w:rPr>
              <w:t>公开依据</w:t>
            </w:r>
          </w:p>
        </w:tc>
        <w:tc>
          <w:tcPr>
            <w:tcW w:w="96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黑体_GBK" w:cs="Times New Roman"/>
                <w:bCs/>
                <w:color w:val="000000"/>
                <w:kern w:val="0"/>
                <w:sz w:val="15"/>
                <w:szCs w:val="15"/>
              </w:rPr>
            </w:pPr>
            <w:r>
              <w:rPr>
                <w:rFonts w:hint="default" w:ascii="Times New Roman" w:hAnsi="Times New Roman" w:eastAsia="方正黑体_GBK" w:cs="Times New Roman"/>
                <w:bCs/>
                <w:color w:val="000000"/>
                <w:kern w:val="0"/>
                <w:sz w:val="15"/>
                <w:szCs w:val="15"/>
              </w:rPr>
              <w:t>公开时限</w:t>
            </w:r>
          </w:p>
        </w:tc>
        <w:tc>
          <w:tcPr>
            <w:tcW w:w="966"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黑体_GBK" w:cs="Times New Roman"/>
                <w:bCs/>
                <w:color w:val="000000"/>
                <w:kern w:val="0"/>
                <w:sz w:val="15"/>
                <w:szCs w:val="15"/>
              </w:rPr>
            </w:pPr>
            <w:r>
              <w:rPr>
                <w:rFonts w:hint="default" w:ascii="Times New Roman" w:hAnsi="Times New Roman" w:eastAsia="方正黑体_GBK" w:cs="Times New Roman"/>
                <w:bCs/>
                <w:color w:val="000000"/>
                <w:kern w:val="0"/>
                <w:sz w:val="15"/>
                <w:szCs w:val="15"/>
              </w:rPr>
              <w:t>公开主体</w:t>
            </w:r>
          </w:p>
        </w:tc>
        <w:tc>
          <w:tcPr>
            <w:tcW w:w="316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黑体_GBK" w:cs="Times New Roman"/>
                <w:bCs/>
                <w:color w:val="000000"/>
                <w:kern w:val="0"/>
                <w:sz w:val="15"/>
                <w:szCs w:val="15"/>
              </w:rPr>
            </w:pPr>
            <w:r>
              <w:rPr>
                <w:rFonts w:hint="default" w:ascii="Times New Roman" w:hAnsi="Times New Roman" w:eastAsia="方正黑体_GBK" w:cs="Times New Roman"/>
                <w:bCs/>
                <w:color w:val="000000"/>
                <w:kern w:val="0"/>
                <w:sz w:val="15"/>
                <w:szCs w:val="15"/>
              </w:rPr>
              <w:t>公开渠道和载体</w:t>
            </w:r>
          </w:p>
        </w:tc>
        <w:tc>
          <w:tcPr>
            <w:tcW w:w="1278" w:type="dxa"/>
            <w:gridSpan w:val="2"/>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黑体_GBK" w:cs="Times New Roman"/>
                <w:bCs/>
                <w:color w:val="000000"/>
                <w:kern w:val="0"/>
                <w:sz w:val="15"/>
                <w:szCs w:val="15"/>
              </w:rPr>
            </w:pPr>
            <w:r>
              <w:rPr>
                <w:rFonts w:hint="default" w:ascii="Times New Roman" w:hAnsi="Times New Roman" w:eastAsia="方正黑体_GBK" w:cs="Times New Roman"/>
                <w:bCs/>
                <w:color w:val="000000"/>
                <w:kern w:val="0"/>
                <w:sz w:val="15"/>
                <w:szCs w:val="15"/>
              </w:rPr>
              <w:t>公开对象</w:t>
            </w:r>
          </w:p>
        </w:tc>
        <w:tc>
          <w:tcPr>
            <w:tcW w:w="1207" w:type="dxa"/>
            <w:gridSpan w:val="2"/>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黑体_GBK" w:cs="Times New Roman"/>
                <w:bCs/>
                <w:color w:val="000000"/>
                <w:kern w:val="0"/>
                <w:sz w:val="15"/>
                <w:szCs w:val="15"/>
              </w:rPr>
            </w:pPr>
            <w:r>
              <w:rPr>
                <w:rFonts w:hint="default" w:ascii="Times New Roman" w:hAnsi="Times New Roman" w:eastAsia="方正黑体_GBK" w:cs="Times New Roman"/>
                <w:bCs/>
                <w:color w:val="000000"/>
                <w:kern w:val="0"/>
                <w:sz w:val="15"/>
                <w:szCs w:val="15"/>
              </w:rPr>
              <w:t>公开方式</w:t>
            </w:r>
          </w:p>
        </w:tc>
        <w:tc>
          <w:tcPr>
            <w:tcW w:w="1468" w:type="dxa"/>
            <w:gridSpan w:val="2"/>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黑体_GBK" w:cs="Times New Roman"/>
                <w:bCs/>
                <w:color w:val="000000"/>
                <w:kern w:val="0"/>
                <w:sz w:val="15"/>
                <w:szCs w:val="15"/>
              </w:rPr>
            </w:pPr>
            <w:r>
              <w:rPr>
                <w:rFonts w:hint="default" w:ascii="Times New Roman" w:hAnsi="Times New Roman" w:eastAsia="方正黑体_GBK" w:cs="Times New Roman"/>
                <w:bCs/>
                <w:color w:val="000000"/>
                <w:kern w:val="0"/>
                <w:sz w:val="15"/>
                <w:szCs w:val="15"/>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421"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黑体_GBK" w:cs="Times New Roman"/>
                <w:bCs/>
                <w:color w:val="000000"/>
                <w:kern w:val="0"/>
                <w:sz w:val="15"/>
                <w:szCs w:val="15"/>
              </w:rPr>
            </w:pPr>
          </w:p>
        </w:tc>
        <w:tc>
          <w:tcPr>
            <w:tcW w:w="48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黑体_GBK" w:cs="Times New Roman"/>
                <w:bCs/>
                <w:color w:val="000000"/>
                <w:kern w:val="0"/>
                <w:sz w:val="15"/>
                <w:szCs w:val="15"/>
              </w:rPr>
            </w:pPr>
            <w:r>
              <w:rPr>
                <w:rFonts w:hint="default" w:ascii="Times New Roman" w:hAnsi="Times New Roman" w:eastAsia="方正黑体_GBK" w:cs="Times New Roman"/>
                <w:bCs/>
                <w:color w:val="000000"/>
                <w:kern w:val="0"/>
                <w:sz w:val="15"/>
                <w:szCs w:val="15"/>
              </w:rPr>
              <w:t>一级事项</w:t>
            </w:r>
          </w:p>
        </w:tc>
        <w:tc>
          <w:tcPr>
            <w:tcW w:w="543"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黑体_GBK" w:cs="Times New Roman"/>
                <w:bCs/>
                <w:color w:val="000000"/>
                <w:kern w:val="0"/>
                <w:sz w:val="15"/>
                <w:szCs w:val="15"/>
              </w:rPr>
            </w:pPr>
            <w:r>
              <w:rPr>
                <w:rFonts w:hint="default" w:ascii="Times New Roman" w:hAnsi="Times New Roman" w:eastAsia="方正黑体_GBK" w:cs="Times New Roman"/>
                <w:bCs/>
                <w:color w:val="000000"/>
                <w:kern w:val="0"/>
                <w:sz w:val="15"/>
                <w:szCs w:val="15"/>
              </w:rPr>
              <w:t>二级事项</w:t>
            </w:r>
          </w:p>
        </w:tc>
        <w:tc>
          <w:tcPr>
            <w:tcW w:w="3280"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黑体_GBK" w:cs="Times New Roman"/>
                <w:bCs/>
                <w:color w:val="000000"/>
                <w:kern w:val="0"/>
                <w:sz w:val="15"/>
                <w:szCs w:val="15"/>
              </w:rPr>
            </w:pPr>
          </w:p>
        </w:tc>
        <w:tc>
          <w:tcPr>
            <w:tcW w:w="912"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黑体_GBK" w:cs="Times New Roman"/>
                <w:bCs/>
                <w:color w:val="000000"/>
                <w:kern w:val="0"/>
                <w:sz w:val="15"/>
                <w:szCs w:val="15"/>
              </w:rPr>
            </w:pPr>
          </w:p>
        </w:tc>
        <w:tc>
          <w:tcPr>
            <w:tcW w:w="96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黑体_GBK" w:cs="Times New Roman"/>
                <w:bCs/>
                <w:color w:val="000000"/>
                <w:kern w:val="0"/>
                <w:sz w:val="15"/>
                <w:szCs w:val="15"/>
              </w:rPr>
            </w:pPr>
          </w:p>
        </w:tc>
        <w:tc>
          <w:tcPr>
            <w:tcW w:w="966"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黑体_GBK" w:cs="Times New Roman"/>
                <w:bCs/>
                <w:color w:val="000000"/>
                <w:kern w:val="0"/>
                <w:sz w:val="15"/>
                <w:szCs w:val="15"/>
              </w:rPr>
            </w:pPr>
          </w:p>
        </w:tc>
        <w:tc>
          <w:tcPr>
            <w:tcW w:w="316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黑体_GBK" w:cs="Times New Roman"/>
                <w:bCs/>
                <w:color w:val="000000"/>
                <w:kern w:val="0"/>
                <w:sz w:val="15"/>
                <w:szCs w:val="15"/>
              </w:rPr>
            </w:pPr>
          </w:p>
        </w:tc>
        <w:tc>
          <w:tcPr>
            <w:tcW w:w="670"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黑体_GBK" w:cs="Times New Roman"/>
                <w:bCs/>
                <w:color w:val="000000"/>
                <w:kern w:val="0"/>
                <w:sz w:val="15"/>
                <w:szCs w:val="15"/>
              </w:rPr>
            </w:pPr>
            <w:r>
              <w:rPr>
                <w:rFonts w:hint="default" w:ascii="Times New Roman" w:hAnsi="Times New Roman" w:eastAsia="方正黑体_GBK" w:cs="Times New Roman"/>
                <w:bCs/>
                <w:color w:val="000000"/>
                <w:kern w:val="0"/>
                <w:sz w:val="15"/>
                <w:szCs w:val="15"/>
              </w:rPr>
              <w:t>全社会</w:t>
            </w:r>
          </w:p>
        </w:tc>
        <w:tc>
          <w:tcPr>
            <w:tcW w:w="60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黑体_GBK" w:cs="Times New Roman"/>
                <w:bCs/>
                <w:color w:val="000000"/>
                <w:kern w:val="0"/>
                <w:sz w:val="15"/>
                <w:szCs w:val="15"/>
              </w:rPr>
            </w:pPr>
            <w:r>
              <w:rPr>
                <w:rFonts w:hint="default" w:ascii="Times New Roman" w:hAnsi="Times New Roman" w:eastAsia="方正黑体_GBK" w:cs="Times New Roman"/>
                <w:bCs/>
                <w:color w:val="000000"/>
                <w:kern w:val="0"/>
                <w:sz w:val="15"/>
                <w:szCs w:val="15"/>
              </w:rPr>
              <w:t>特定</w:t>
            </w:r>
          </w:p>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黑体_GBK" w:cs="Times New Roman"/>
                <w:bCs/>
                <w:color w:val="000000"/>
                <w:kern w:val="0"/>
                <w:sz w:val="15"/>
                <w:szCs w:val="15"/>
              </w:rPr>
            </w:pPr>
            <w:r>
              <w:rPr>
                <w:rFonts w:hint="default" w:ascii="Times New Roman" w:hAnsi="Times New Roman" w:eastAsia="方正黑体_GBK" w:cs="Times New Roman"/>
                <w:bCs/>
                <w:color w:val="000000"/>
                <w:kern w:val="0"/>
                <w:sz w:val="15"/>
                <w:szCs w:val="15"/>
              </w:rPr>
              <w:t>群体</w:t>
            </w:r>
          </w:p>
        </w:tc>
        <w:tc>
          <w:tcPr>
            <w:tcW w:w="567"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黑体_GBK" w:cs="Times New Roman"/>
                <w:bCs/>
                <w:color w:val="000000"/>
                <w:kern w:val="0"/>
                <w:sz w:val="15"/>
                <w:szCs w:val="15"/>
              </w:rPr>
            </w:pPr>
            <w:r>
              <w:rPr>
                <w:rFonts w:hint="default" w:ascii="Times New Roman" w:hAnsi="Times New Roman" w:eastAsia="方正黑体_GBK" w:cs="Times New Roman"/>
                <w:bCs/>
                <w:color w:val="000000"/>
                <w:kern w:val="0"/>
                <w:sz w:val="15"/>
                <w:szCs w:val="15"/>
              </w:rPr>
              <w:t>主动</w:t>
            </w:r>
          </w:p>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黑体_GBK" w:cs="Times New Roman"/>
                <w:bCs/>
                <w:color w:val="000000"/>
                <w:kern w:val="0"/>
                <w:sz w:val="15"/>
                <w:szCs w:val="15"/>
              </w:rPr>
            </w:pPr>
            <w:r>
              <w:rPr>
                <w:rFonts w:hint="default" w:ascii="Times New Roman" w:hAnsi="Times New Roman" w:eastAsia="方正黑体_GBK" w:cs="Times New Roman"/>
                <w:bCs/>
                <w:color w:val="000000"/>
                <w:kern w:val="0"/>
                <w:sz w:val="15"/>
                <w:szCs w:val="15"/>
              </w:rPr>
              <w:t>公开</w:t>
            </w:r>
          </w:p>
        </w:tc>
        <w:tc>
          <w:tcPr>
            <w:tcW w:w="640"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黑体_GBK" w:cs="Times New Roman"/>
                <w:bCs/>
                <w:color w:val="000000"/>
                <w:kern w:val="0"/>
                <w:sz w:val="15"/>
                <w:szCs w:val="15"/>
              </w:rPr>
            </w:pPr>
            <w:r>
              <w:rPr>
                <w:rFonts w:hint="default" w:ascii="Times New Roman" w:hAnsi="Times New Roman" w:eastAsia="方正黑体_GBK" w:cs="Times New Roman"/>
                <w:bCs/>
                <w:color w:val="000000"/>
                <w:kern w:val="0"/>
                <w:sz w:val="15"/>
                <w:szCs w:val="15"/>
              </w:rPr>
              <w:t>依申请公开</w:t>
            </w:r>
          </w:p>
        </w:tc>
        <w:tc>
          <w:tcPr>
            <w:tcW w:w="771"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黑体_GBK" w:cs="Times New Roman"/>
                <w:bCs/>
                <w:color w:val="000000"/>
                <w:kern w:val="0"/>
                <w:sz w:val="15"/>
                <w:szCs w:val="15"/>
              </w:rPr>
            </w:pPr>
            <w:r>
              <w:rPr>
                <w:rFonts w:hint="default" w:ascii="Times New Roman" w:hAnsi="Times New Roman" w:eastAsia="方正黑体_GBK" w:cs="Times New Roman"/>
                <w:bCs/>
                <w:color w:val="000000"/>
                <w:kern w:val="0"/>
                <w:sz w:val="15"/>
                <w:szCs w:val="15"/>
              </w:rPr>
              <w:t>区级</w:t>
            </w:r>
          </w:p>
        </w:tc>
        <w:tc>
          <w:tcPr>
            <w:tcW w:w="697"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default" w:ascii="Times New Roman" w:hAnsi="Times New Roman" w:eastAsia="方正黑体_GBK" w:cs="Times New Roman"/>
                <w:bCs/>
                <w:color w:val="000000"/>
                <w:kern w:val="0"/>
                <w:sz w:val="15"/>
                <w:szCs w:val="15"/>
              </w:rPr>
            </w:pPr>
            <w:r>
              <w:rPr>
                <w:rFonts w:hint="default" w:ascii="Times New Roman" w:hAnsi="Times New Roman" w:eastAsia="方正黑体_GBK" w:cs="Times New Roman"/>
                <w:bCs/>
                <w:color w:val="000000"/>
                <w:kern w:val="0"/>
                <w:sz w:val="15"/>
                <w:szCs w:val="15"/>
              </w:rPr>
              <w:t>镇（街）级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421"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w:t>
            </w:r>
          </w:p>
        </w:tc>
        <w:tc>
          <w:tcPr>
            <w:tcW w:w="482"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综合</w:t>
            </w:r>
          </w:p>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业务</w:t>
            </w:r>
          </w:p>
        </w:tc>
        <w:tc>
          <w:tcPr>
            <w:tcW w:w="543"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政策</w:t>
            </w:r>
          </w:p>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法规</w:t>
            </w:r>
          </w:p>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文件</w:t>
            </w:r>
          </w:p>
        </w:tc>
        <w:tc>
          <w:tcPr>
            <w:tcW w:w="3280"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●《社会救助暂行办法》（国务院令第649号）</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●《重庆市人民政府关于贯彻落实国务院社会救助暂行办法的实施意见》（渝府发〔2014〕55号）</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●《重庆市渝北区人民政府关于贯彻落实〈社会救助暂行办法〉的通知》（渝北府发〔2015〕32号）</w:t>
            </w:r>
          </w:p>
        </w:tc>
        <w:tc>
          <w:tcPr>
            <w:tcW w:w="91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spacing w:val="-7"/>
                <w:kern w:val="0"/>
                <w:sz w:val="15"/>
                <w:szCs w:val="15"/>
              </w:rPr>
            </w:pPr>
            <w:r>
              <w:rPr>
                <w:rFonts w:hint="eastAsia" w:ascii="方正仿宋_GBK" w:hAnsi="方正仿宋_GBK" w:eastAsia="方正仿宋_GBK" w:cs="方正仿宋_GBK"/>
                <w:color w:val="000000"/>
                <w:spacing w:val="-7"/>
                <w:kern w:val="0"/>
                <w:sz w:val="15"/>
                <w:szCs w:val="15"/>
              </w:rPr>
              <w:t>信息公开规定</w:t>
            </w:r>
          </w:p>
        </w:tc>
        <w:tc>
          <w:tcPr>
            <w:tcW w:w="963"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制定或获取信息之日起10个工作日内</w:t>
            </w:r>
          </w:p>
        </w:tc>
        <w:tc>
          <w:tcPr>
            <w:tcW w:w="96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kern w:val="0"/>
                <w:sz w:val="15"/>
                <w:szCs w:val="15"/>
                <w:lang w:eastAsia="zh-CN"/>
              </w:rPr>
              <w:t>洛碛镇</w:t>
            </w:r>
          </w:p>
        </w:tc>
        <w:tc>
          <w:tcPr>
            <w:tcW w:w="3164"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kern w:val="0"/>
                <w:sz w:val="15"/>
                <w:szCs w:val="15"/>
              </w:rPr>
              <w:t>■</w:t>
            </w: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color w:val="000000"/>
                <w:kern w:val="0"/>
                <w:sz w:val="15"/>
                <w:szCs w:val="15"/>
              </w:rPr>
              <w:t>□精准推送    □其他</w:t>
            </w:r>
          </w:p>
        </w:tc>
        <w:tc>
          <w:tcPr>
            <w:tcW w:w="670"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60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567"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640"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771"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97"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421"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w:t>
            </w:r>
          </w:p>
        </w:tc>
        <w:tc>
          <w:tcPr>
            <w:tcW w:w="482"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left"/>
              <w:textAlignment w:val="auto"/>
              <w:rPr>
                <w:rFonts w:hint="eastAsia" w:ascii="方正仿宋_GBK" w:hAnsi="方正仿宋_GBK" w:eastAsia="方正仿宋_GBK" w:cs="方正仿宋_GBK"/>
                <w:color w:val="000000"/>
                <w:kern w:val="0"/>
                <w:sz w:val="15"/>
                <w:szCs w:val="15"/>
              </w:rPr>
            </w:pPr>
          </w:p>
        </w:tc>
        <w:tc>
          <w:tcPr>
            <w:tcW w:w="543"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监督</w:t>
            </w:r>
          </w:p>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检查</w:t>
            </w:r>
          </w:p>
        </w:tc>
        <w:tc>
          <w:tcPr>
            <w:tcW w:w="3280"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●社会救助信访通讯地址</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●社会救助投诉举报电话</w:t>
            </w:r>
          </w:p>
        </w:tc>
        <w:tc>
          <w:tcPr>
            <w:tcW w:w="91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spacing w:val="-7"/>
                <w:kern w:val="0"/>
                <w:sz w:val="15"/>
                <w:szCs w:val="15"/>
              </w:rPr>
            </w:pPr>
            <w:r>
              <w:rPr>
                <w:rFonts w:hint="eastAsia" w:ascii="方正仿宋_GBK" w:hAnsi="方正仿宋_GBK" w:eastAsia="方正仿宋_GBK" w:cs="方正仿宋_GBK"/>
                <w:color w:val="000000"/>
                <w:spacing w:val="-7"/>
                <w:kern w:val="0"/>
                <w:sz w:val="15"/>
                <w:szCs w:val="15"/>
              </w:rPr>
              <w:t>相关政策规定</w:t>
            </w:r>
          </w:p>
        </w:tc>
        <w:tc>
          <w:tcPr>
            <w:tcW w:w="963"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制定或获取信息之日起10个工作日内</w:t>
            </w:r>
          </w:p>
        </w:tc>
        <w:tc>
          <w:tcPr>
            <w:tcW w:w="96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lang w:eastAsia="zh-CN"/>
              </w:rPr>
              <w:t>洛碛镇</w:t>
            </w:r>
          </w:p>
        </w:tc>
        <w:tc>
          <w:tcPr>
            <w:tcW w:w="3164"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670"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60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567"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640"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771"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97"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421"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w:t>
            </w:r>
          </w:p>
        </w:tc>
        <w:tc>
          <w:tcPr>
            <w:tcW w:w="48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最低</w:t>
            </w:r>
          </w:p>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生活</w:t>
            </w:r>
          </w:p>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保障</w:t>
            </w:r>
          </w:p>
        </w:tc>
        <w:tc>
          <w:tcPr>
            <w:tcW w:w="543"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政策</w:t>
            </w:r>
          </w:p>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法规</w:t>
            </w:r>
          </w:p>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文件</w:t>
            </w:r>
          </w:p>
        </w:tc>
        <w:tc>
          <w:tcPr>
            <w:tcW w:w="3280"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●《国务院关于进一步加强和改进最低生活保障工作的意见》（国发〔2012〕45号）</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●《最低生活保障审核审批办法（试行）》（民发〔2012〕220号）</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●《重庆市城乡居民最低生活保障条例》（重庆市人民代表大会常务委员会公告〔2016〕第13号）</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●《重庆市人民政府办公厅关于印发重庆市最低生活保障条件认定办法（修订）的通知》（渝府办发〔2017〕33号）</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●《重庆市民政局关于印发〈重庆市最低生活保障申请审批规程〉和〈重庆市最低生活保障动态管理规范〉的通知》（渝民发〔2016〕80号）</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●《重庆市渝北区人民政府办公室关于印发重庆市渝北区最低生活保障条件认定办法的通知》（渝北府办发〔2016〕27号）</w:t>
            </w:r>
          </w:p>
        </w:tc>
        <w:tc>
          <w:tcPr>
            <w:tcW w:w="91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spacing w:val="-7"/>
                <w:kern w:val="0"/>
                <w:sz w:val="15"/>
                <w:szCs w:val="15"/>
              </w:rPr>
            </w:pPr>
            <w:r>
              <w:rPr>
                <w:rFonts w:hint="eastAsia" w:ascii="方正仿宋_GBK" w:hAnsi="方正仿宋_GBK" w:eastAsia="方正仿宋_GBK" w:cs="方正仿宋_GBK"/>
                <w:color w:val="000000"/>
                <w:spacing w:val="-7"/>
                <w:kern w:val="0"/>
                <w:sz w:val="15"/>
                <w:szCs w:val="15"/>
              </w:rPr>
              <w:t>信息公开规定</w:t>
            </w:r>
          </w:p>
        </w:tc>
        <w:tc>
          <w:tcPr>
            <w:tcW w:w="963"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制定或获取信息之日起10个工作日内</w:t>
            </w:r>
          </w:p>
        </w:tc>
        <w:tc>
          <w:tcPr>
            <w:tcW w:w="96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lang w:eastAsia="zh-CN"/>
              </w:rPr>
              <w:t>洛碛镇</w:t>
            </w:r>
          </w:p>
        </w:tc>
        <w:tc>
          <w:tcPr>
            <w:tcW w:w="3164"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kern w:val="0"/>
                <w:sz w:val="15"/>
                <w:szCs w:val="15"/>
              </w:rPr>
              <w:t>■</w:t>
            </w: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color w:val="000000"/>
                <w:kern w:val="0"/>
                <w:sz w:val="15"/>
                <w:szCs w:val="15"/>
              </w:rPr>
              <w:t>□精准推送    □其他</w:t>
            </w:r>
          </w:p>
        </w:tc>
        <w:tc>
          <w:tcPr>
            <w:tcW w:w="670"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60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567"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640"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771"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97"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421"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4</w:t>
            </w:r>
          </w:p>
        </w:tc>
        <w:tc>
          <w:tcPr>
            <w:tcW w:w="482"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最低</w:t>
            </w:r>
          </w:p>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生活</w:t>
            </w:r>
          </w:p>
          <w:p>
            <w:pPr>
              <w:keepNext w:val="0"/>
              <w:keepLines w:val="0"/>
              <w:pageBreakBefore w:val="0"/>
              <w:widowControl w:val="0"/>
              <w:kinsoku/>
              <w:wordWrap/>
              <w:overflowPunct w:val="0"/>
              <w:topLinePunct w:val="0"/>
              <w:autoSpaceDE/>
              <w:autoSpaceDN/>
              <w:bidi w:val="0"/>
              <w:adjustRightInd/>
              <w:snapToGrid w:val="0"/>
              <w:spacing w:line="220" w:lineRule="exact"/>
              <w:jc w:val="lef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保障</w:t>
            </w:r>
          </w:p>
        </w:tc>
        <w:tc>
          <w:tcPr>
            <w:tcW w:w="543"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办事指南</w:t>
            </w:r>
          </w:p>
        </w:tc>
        <w:tc>
          <w:tcPr>
            <w:tcW w:w="3280"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●办理事项</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●办理条件</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●最低生活保障标准</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●申请材料</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●办理流程</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●办理时间、地点</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●联系方式</w:t>
            </w:r>
          </w:p>
        </w:tc>
        <w:tc>
          <w:tcPr>
            <w:tcW w:w="91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《国务院关于进一步加强和改进最低生活保障工作的意见》</w:t>
            </w:r>
            <w:r>
              <w:rPr>
                <w:rFonts w:hint="eastAsia" w:ascii="方正仿宋_GBK" w:hAnsi="方正仿宋_GBK" w:eastAsia="方正仿宋_GBK" w:cs="方正仿宋_GBK"/>
                <w:color w:val="000000"/>
                <w:spacing w:val="-11"/>
                <w:kern w:val="0"/>
                <w:sz w:val="15"/>
                <w:szCs w:val="15"/>
              </w:rPr>
              <w:t>（国发〔2012〕45号）</w:t>
            </w:r>
          </w:p>
        </w:tc>
        <w:tc>
          <w:tcPr>
            <w:tcW w:w="963"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制定或获取信息之日起10个工作日内</w:t>
            </w:r>
          </w:p>
        </w:tc>
        <w:tc>
          <w:tcPr>
            <w:tcW w:w="96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lang w:eastAsia="zh-CN"/>
              </w:rPr>
              <w:t>洛碛镇</w:t>
            </w:r>
          </w:p>
        </w:tc>
        <w:tc>
          <w:tcPr>
            <w:tcW w:w="3164"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670"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60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567"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640"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771"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697"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421"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5</w:t>
            </w:r>
          </w:p>
        </w:tc>
        <w:tc>
          <w:tcPr>
            <w:tcW w:w="482"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left"/>
              <w:textAlignment w:val="auto"/>
              <w:rPr>
                <w:rFonts w:hint="eastAsia" w:ascii="方正仿宋_GBK" w:hAnsi="方正仿宋_GBK" w:eastAsia="方正仿宋_GBK" w:cs="方正仿宋_GBK"/>
                <w:color w:val="000000"/>
                <w:kern w:val="0"/>
                <w:sz w:val="15"/>
                <w:szCs w:val="15"/>
              </w:rPr>
            </w:pPr>
          </w:p>
        </w:tc>
        <w:tc>
          <w:tcPr>
            <w:tcW w:w="543"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审核</w:t>
            </w:r>
          </w:p>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信息</w:t>
            </w:r>
          </w:p>
        </w:tc>
        <w:tc>
          <w:tcPr>
            <w:tcW w:w="3280"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●初审对象名单及相关信息</w:t>
            </w:r>
          </w:p>
        </w:tc>
        <w:tc>
          <w:tcPr>
            <w:tcW w:w="91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《国务院关于进一步加强和改进最低生活保障工作的意见》</w:t>
            </w:r>
            <w:r>
              <w:rPr>
                <w:rFonts w:hint="eastAsia" w:ascii="方正仿宋_GBK" w:hAnsi="方正仿宋_GBK" w:eastAsia="方正仿宋_GBK" w:cs="方正仿宋_GBK"/>
                <w:color w:val="000000"/>
                <w:spacing w:val="-11"/>
                <w:kern w:val="0"/>
                <w:sz w:val="15"/>
                <w:szCs w:val="15"/>
              </w:rPr>
              <w:t>（国发〔2012〕45号）</w:t>
            </w:r>
          </w:p>
        </w:tc>
        <w:tc>
          <w:tcPr>
            <w:tcW w:w="963"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制定或获取信息之日起10个工作日内，公示7个工作日</w:t>
            </w:r>
          </w:p>
        </w:tc>
        <w:tc>
          <w:tcPr>
            <w:tcW w:w="96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lang w:eastAsia="zh-CN"/>
              </w:rPr>
              <w:t>洛碛镇</w:t>
            </w:r>
          </w:p>
        </w:tc>
        <w:tc>
          <w:tcPr>
            <w:tcW w:w="3164"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sym w:font="Wingdings 2" w:char="F0A3"/>
            </w: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□入户/现场■社区/企事业单位/村公示栏（电子屏）</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670"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60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lef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567"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640"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lef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771"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697"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421"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6</w:t>
            </w:r>
          </w:p>
        </w:tc>
        <w:tc>
          <w:tcPr>
            <w:tcW w:w="482"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left"/>
              <w:textAlignment w:val="auto"/>
              <w:rPr>
                <w:rFonts w:hint="eastAsia" w:ascii="方正仿宋_GBK" w:hAnsi="方正仿宋_GBK" w:eastAsia="方正仿宋_GBK" w:cs="方正仿宋_GBK"/>
                <w:color w:val="000000"/>
                <w:kern w:val="0"/>
                <w:sz w:val="15"/>
                <w:szCs w:val="15"/>
              </w:rPr>
            </w:pPr>
          </w:p>
        </w:tc>
        <w:tc>
          <w:tcPr>
            <w:tcW w:w="543"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审批信息</w:t>
            </w:r>
          </w:p>
        </w:tc>
        <w:tc>
          <w:tcPr>
            <w:tcW w:w="3280"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●低保对象名单及相关信息</w:t>
            </w:r>
          </w:p>
        </w:tc>
        <w:tc>
          <w:tcPr>
            <w:tcW w:w="91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《国务院关于进一步加强和改进最低生活保障工作的意见》</w:t>
            </w:r>
            <w:r>
              <w:rPr>
                <w:rFonts w:hint="eastAsia" w:ascii="方正仿宋_GBK" w:hAnsi="方正仿宋_GBK" w:eastAsia="方正仿宋_GBK" w:cs="方正仿宋_GBK"/>
                <w:color w:val="000000"/>
                <w:spacing w:val="-11"/>
                <w:kern w:val="0"/>
                <w:sz w:val="15"/>
                <w:szCs w:val="15"/>
              </w:rPr>
              <w:t>（国发〔2012〕45号）</w:t>
            </w:r>
          </w:p>
        </w:tc>
        <w:tc>
          <w:tcPr>
            <w:tcW w:w="963"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制定或获取信息之日起10个工作日内</w:t>
            </w:r>
          </w:p>
        </w:tc>
        <w:tc>
          <w:tcPr>
            <w:tcW w:w="96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lang w:eastAsia="zh-CN"/>
              </w:rPr>
              <w:t>洛碛镇</w:t>
            </w:r>
          </w:p>
        </w:tc>
        <w:tc>
          <w:tcPr>
            <w:tcW w:w="3164"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670"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60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567"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640"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771"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697"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421"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7</w:t>
            </w:r>
          </w:p>
        </w:tc>
        <w:tc>
          <w:tcPr>
            <w:tcW w:w="482"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特困</w:t>
            </w:r>
          </w:p>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人员</w:t>
            </w:r>
          </w:p>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救助供养</w:t>
            </w:r>
          </w:p>
        </w:tc>
        <w:tc>
          <w:tcPr>
            <w:tcW w:w="543"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政策</w:t>
            </w:r>
          </w:p>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法规</w:t>
            </w:r>
          </w:p>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文件</w:t>
            </w:r>
          </w:p>
        </w:tc>
        <w:tc>
          <w:tcPr>
            <w:tcW w:w="3280"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●《国务院关于进一步健全特困人员救助供养制度的意见》（国发〔2016〕14号）</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●民政部关于印发《特困人员认定办法》的通知（民发〔2016〕178号）</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●民政部关于贯彻落实《国务院关于进一步健全特困人员救助供养制度的意见》的通知（民发〔2016〕115号）</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●《重庆市人民政府关于进一步健全特困人员救助供养制度的实施意见》（渝府发〔2016〕47号）</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kern w:val="0"/>
                <w:sz w:val="15"/>
                <w:szCs w:val="15"/>
              </w:rPr>
              <w:t>●《重庆市民政局关于做好特困人员认定审批工作的通知》（渝民〔2017〕88号）</w:t>
            </w:r>
          </w:p>
        </w:tc>
        <w:tc>
          <w:tcPr>
            <w:tcW w:w="91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信息公开规定</w:t>
            </w:r>
          </w:p>
        </w:tc>
        <w:tc>
          <w:tcPr>
            <w:tcW w:w="963"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制定或获取信息之日起10个工作日内</w:t>
            </w:r>
          </w:p>
        </w:tc>
        <w:tc>
          <w:tcPr>
            <w:tcW w:w="96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lang w:eastAsia="zh-CN"/>
              </w:rPr>
              <w:t>洛碛镇</w:t>
            </w:r>
          </w:p>
        </w:tc>
        <w:tc>
          <w:tcPr>
            <w:tcW w:w="3164"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kern w:val="0"/>
                <w:sz w:val="15"/>
                <w:szCs w:val="15"/>
              </w:rPr>
              <w:t>■</w:t>
            </w: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color w:val="000000"/>
                <w:kern w:val="0"/>
                <w:sz w:val="15"/>
                <w:szCs w:val="15"/>
              </w:rPr>
              <w:t>□精准推送    □其他</w:t>
            </w:r>
          </w:p>
        </w:tc>
        <w:tc>
          <w:tcPr>
            <w:tcW w:w="670"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60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567"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640"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771"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97"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421"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w:t>
            </w:r>
          </w:p>
        </w:tc>
        <w:tc>
          <w:tcPr>
            <w:tcW w:w="482"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left"/>
              <w:textAlignment w:val="auto"/>
              <w:rPr>
                <w:rFonts w:hint="eastAsia" w:ascii="方正仿宋_GBK" w:hAnsi="方正仿宋_GBK" w:eastAsia="方正仿宋_GBK" w:cs="方正仿宋_GBK"/>
                <w:color w:val="000000"/>
                <w:kern w:val="0"/>
                <w:sz w:val="15"/>
                <w:szCs w:val="15"/>
              </w:rPr>
            </w:pPr>
          </w:p>
        </w:tc>
        <w:tc>
          <w:tcPr>
            <w:tcW w:w="543"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办事指南</w:t>
            </w:r>
          </w:p>
        </w:tc>
        <w:tc>
          <w:tcPr>
            <w:tcW w:w="3280"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●办理事项</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●办理条件</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●救助供养标准</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●申请材料</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●办理流程</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●办理时间、地点</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●联系方式</w:t>
            </w:r>
          </w:p>
        </w:tc>
        <w:tc>
          <w:tcPr>
            <w:tcW w:w="91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《国务院关于进一步健全特困人员救助供养制度的意见》（国发〔2016〕14号）</w:t>
            </w:r>
          </w:p>
        </w:tc>
        <w:tc>
          <w:tcPr>
            <w:tcW w:w="963"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制定或获取信息之日起10个工作日内</w:t>
            </w:r>
          </w:p>
        </w:tc>
        <w:tc>
          <w:tcPr>
            <w:tcW w:w="96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lang w:eastAsia="zh-CN"/>
              </w:rPr>
              <w:t>洛碛镇</w:t>
            </w:r>
          </w:p>
        </w:tc>
        <w:tc>
          <w:tcPr>
            <w:tcW w:w="3164"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670"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60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567"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640"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771"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697"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421"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9</w:t>
            </w:r>
          </w:p>
        </w:tc>
        <w:tc>
          <w:tcPr>
            <w:tcW w:w="482"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特困</w:t>
            </w:r>
          </w:p>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人员</w:t>
            </w:r>
          </w:p>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救助供养</w:t>
            </w:r>
          </w:p>
        </w:tc>
        <w:tc>
          <w:tcPr>
            <w:tcW w:w="543"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审核</w:t>
            </w:r>
          </w:p>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信息</w:t>
            </w:r>
          </w:p>
        </w:tc>
        <w:tc>
          <w:tcPr>
            <w:tcW w:w="3280"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●初审对象名单及相关信息</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●终止供养名单</w:t>
            </w:r>
          </w:p>
        </w:tc>
        <w:tc>
          <w:tcPr>
            <w:tcW w:w="91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《国务院关于进一步健全特困人员救助供养制度的意见》（国发〔2016〕14号）</w:t>
            </w:r>
          </w:p>
        </w:tc>
        <w:tc>
          <w:tcPr>
            <w:tcW w:w="963"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制定或审核结束之日起，公示7个工作日</w:t>
            </w:r>
          </w:p>
        </w:tc>
        <w:tc>
          <w:tcPr>
            <w:tcW w:w="96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lang w:eastAsia="zh-CN"/>
              </w:rPr>
              <w:t>洛碛镇</w:t>
            </w:r>
          </w:p>
        </w:tc>
        <w:tc>
          <w:tcPr>
            <w:tcW w:w="3164"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xml:space="preserve">□广播电视    □纸质媒体  </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□公开查阅点□政务服务中心</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□入户/现场■社区/企事业单位/村公示栏（电子屏）</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670"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60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lef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567"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640"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lef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771"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697"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421"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w:t>
            </w:r>
          </w:p>
        </w:tc>
        <w:tc>
          <w:tcPr>
            <w:tcW w:w="482"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left"/>
              <w:textAlignment w:val="auto"/>
              <w:rPr>
                <w:rFonts w:hint="eastAsia" w:ascii="方正仿宋_GBK" w:hAnsi="方正仿宋_GBK" w:eastAsia="方正仿宋_GBK" w:cs="方正仿宋_GBK"/>
                <w:color w:val="000000"/>
                <w:kern w:val="0"/>
                <w:sz w:val="15"/>
                <w:szCs w:val="15"/>
              </w:rPr>
            </w:pPr>
          </w:p>
        </w:tc>
        <w:tc>
          <w:tcPr>
            <w:tcW w:w="543"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审批信息</w:t>
            </w:r>
          </w:p>
        </w:tc>
        <w:tc>
          <w:tcPr>
            <w:tcW w:w="3280"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●特困人员名单及相关信息</w:t>
            </w:r>
          </w:p>
        </w:tc>
        <w:tc>
          <w:tcPr>
            <w:tcW w:w="91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《国务院关于进一步健全特困人员救助供养制度的意见》（国发〔2016〕14号）</w:t>
            </w:r>
          </w:p>
        </w:tc>
        <w:tc>
          <w:tcPr>
            <w:tcW w:w="963"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制定或审批结束之日起10个工作日内</w:t>
            </w:r>
          </w:p>
        </w:tc>
        <w:tc>
          <w:tcPr>
            <w:tcW w:w="96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lang w:eastAsia="zh-CN"/>
              </w:rPr>
              <w:t>洛碛镇</w:t>
            </w:r>
          </w:p>
        </w:tc>
        <w:tc>
          <w:tcPr>
            <w:tcW w:w="3164"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xml:space="preserve">□广播电视    □纸质媒体  </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670"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60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567"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640"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771"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697"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421"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11</w:t>
            </w:r>
          </w:p>
        </w:tc>
        <w:tc>
          <w:tcPr>
            <w:tcW w:w="48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临时</w:t>
            </w:r>
          </w:p>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救助</w:t>
            </w:r>
          </w:p>
        </w:tc>
        <w:tc>
          <w:tcPr>
            <w:tcW w:w="543"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政策</w:t>
            </w:r>
          </w:p>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法规</w:t>
            </w:r>
          </w:p>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文件</w:t>
            </w:r>
          </w:p>
        </w:tc>
        <w:tc>
          <w:tcPr>
            <w:tcW w:w="3280"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●《国务院关于全面建立临时救助制度的通知》（国发〔2014〕47号）</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kern w:val="0"/>
                <w:sz w:val="15"/>
                <w:szCs w:val="15"/>
              </w:rPr>
              <w:t>●《民政部财政部关于进一步加强和改进临时救助工作的意见》（民发〔2018〕23号）</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●《重庆市人民政府关于进一步健全临时救助制度的通知》（渝府发〔2015〕16号）</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●《重庆市民政局关于印发〈重庆市临时救助申请审批规程〉的通知》（渝民发〔2015〕50号）</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●《重庆市民政局关于进一步完善临时救助工作的指导意见》（渝民发〔2017〕60号）</w:t>
            </w:r>
          </w:p>
          <w:p>
            <w:pPr>
              <w:keepNext w:val="0"/>
              <w:keepLines w:val="0"/>
              <w:pageBreakBefore w:val="0"/>
              <w:widowControl w:val="0"/>
              <w:kinsoku/>
              <w:wordWrap/>
              <w:topLinePunct w:val="0"/>
              <w:autoSpaceDE/>
              <w:autoSpaceDN/>
              <w:bidi w:val="0"/>
              <w:adjustRightIn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kern w:val="0"/>
                <w:sz w:val="15"/>
                <w:szCs w:val="15"/>
              </w:rPr>
              <w:t>●《</w:t>
            </w:r>
            <w:r>
              <w:rPr>
                <w:rFonts w:hint="eastAsia" w:ascii="方正仿宋_GBK" w:hAnsi="方正仿宋_GBK" w:eastAsia="方正仿宋_GBK" w:cs="方正仿宋_GBK"/>
                <w:color w:val="000000"/>
                <w:kern w:val="0"/>
                <w:sz w:val="15"/>
                <w:szCs w:val="15"/>
              </w:rPr>
              <w:t>重庆市渝北区民政局关于落实〈市民政局进一步完善临时救助工作的指导意见〉的通知》（渝北民〔2018〕4号）</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●《关于转发〈重庆市民政局、重庆市财务局、重庆市扶贫开发办公室关于在脱贫攻坚兜底保障中切实做好临时救助工作的通知〉的通知》（渝北民〔2020〕41号）</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●《重庆市渝北区民政局、重庆市渝北区财政局关于进一步落实突发意外事件和其他特殊困难临时救助工作的通知》（渝北民〔2016〕191号</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）●《重庆市渝北区民政局关于印发&lt;重庆市渝北区临时救助申请审批规程&gt;的通知》渝北民〔2015〕314号</w:t>
            </w:r>
            <w:bookmarkStart w:id="0" w:name="qianfa"/>
            <w:bookmarkEnd w:id="0"/>
          </w:p>
        </w:tc>
        <w:tc>
          <w:tcPr>
            <w:tcW w:w="91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信息公开规定</w:t>
            </w:r>
          </w:p>
        </w:tc>
        <w:tc>
          <w:tcPr>
            <w:tcW w:w="963"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制定或获取信息之日起10个工作日内</w:t>
            </w:r>
          </w:p>
        </w:tc>
        <w:tc>
          <w:tcPr>
            <w:tcW w:w="96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lang w:eastAsia="zh-CN"/>
              </w:rPr>
              <w:t>洛碛镇</w:t>
            </w:r>
          </w:p>
        </w:tc>
        <w:tc>
          <w:tcPr>
            <w:tcW w:w="3164"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kern w:val="0"/>
                <w:sz w:val="15"/>
                <w:szCs w:val="15"/>
              </w:rPr>
              <w:t>■</w:t>
            </w: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color w:val="000000"/>
                <w:kern w:val="0"/>
                <w:sz w:val="15"/>
                <w:szCs w:val="15"/>
              </w:rPr>
              <w:t>□精准推送    □其他</w:t>
            </w:r>
          </w:p>
        </w:tc>
        <w:tc>
          <w:tcPr>
            <w:tcW w:w="670"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60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567"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640"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771"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97"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421"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12</w:t>
            </w:r>
          </w:p>
        </w:tc>
        <w:tc>
          <w:tcPr>
            <w:tcW w:w="482"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临时</w:t>
            </w:r>
          </w:p>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救助</w:t>
            </w:r>
          </w:p>
        </w:tc>
        <w:tc>
          <w:tcPr>
            <w:tcW w:w="543"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办事指南</w:t>
            </w:r>
          </w:p>
        </w:tc>
        <w:tc>
          <w:tcPr>
            <w:tcW w:w="3280"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●办理事项</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●办理条件</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●救助标准</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●申请材料</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●办理流程</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●办理时间、地点</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●联系方式</w:t>
            </w:r>
          </w:p>
        </w:tc>
        <w:tc>
          <w:tcPr>
            <w:tcW w:w="91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《国务院关于全面建立临时救助制度的通知》（国发〔2014〕47号）</w:t>
            </w:r>
          </w:p>
        </w:tc>
        <w:tc>
          <w:tcPr>
            <w:tcW w:w="963"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制定或获取信息之日起10个工作日内</w:t>
            </w:r>
          </w:p>
        </w:tc>
        <w:tc>
          <w:tcPr>
            <w:tcW w:w="96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lang w:eastAsia="zh-CN"/>
              </w:rPr>
              <w:t>洛碛镇</w:t>
            </w:r>
          </w:p>
        </w:tc>
        <w:tc>
          <w:tcPr>
            <w:tcW w:w="3164"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xml:space="preserve">□广播电视    □纸质媒体  </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670"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60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567"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640"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771"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697"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421"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13</w:t>
            </w:r>
          </w:p>
        </w:tc>
        <w:tc>
          <w:tcPr>
            <w:tcW w:w="482"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left"/>
              <w:textAlignment w:val="auto"/>
              <w:rPr>
                <w:rFonts w:hint="eastAsia" w:ascii="方正仿宋_GBK" w:hAnsi="方正仿宋_GBK" w:eastAsia="方正仿宋_GBK" w:cs="方正仿宋_GBK"/>
                <w:color w:val="000000"/>
                <w:kern w:val="0"/>
                <w:sz w:val="15"/>
                <w:szCs w:val="15"/>
              </w:rPr>
            </w:pPr>
          </w:p>
        </w:tc>
        <w:tc>
          <w:tcPr>
            <w:tcW w:w="543"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审核</w:t>
            </w:r>
          </w:p>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审批</w:t>
            </w:r>
          </w:p>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信息</w:t>
            </w:r>
          </w:p>
        </w:tc>
        <w:tc>
          <w:tcPr>
            <w:tcW w:w="3280"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●临时救助对象名单</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●救助金额</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●救助事由</w:t>
            </w:r>
          </w:p>
        </w:tc>
        <w:tc>
          <w:tcPr>
            <w:tcW w:w="91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《国务院关于全面建立临时救助制度的通知》（国发〔2014〕47号）</w:t>
            </w:r>
          </w:p>
        </w:tc>
        <w:tc>
          <w:tcPr>
            <w:tcW w:w="963"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制定或获取信息之日起10个工作日内</w:t>
            </w:r>
          </w:p>
        </w:tc>
        <w:tc>
          <w:tcPr>
            <w:tcW w:w="966"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lang w:eastAsia="zh-CN"/>
              </w:rPr>
              <w:t>洛碛镇</w:t>
            </w:r>
          </w:p>
        </w:tc>
        <w:tc>
          <w:tcPr>
            <w:tcW w:w="3164"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xml:space="preserve">□广播电视    □纸质媒体  </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val="0"/>
              <w:kinsoku/>
              <w:wordWrap/>
              <w:overflowPunct w:val="0"/>
              <w:topLinePunct w:val="0"/>
              <w:autoSpaceDE/>
              <w:autoSpaceDN/>
              <w:bidi w:val="0"/>
              <w:adjustRightInd/>
              <w:snapToGrid w:val="0"/>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670"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608"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lef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567"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640"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lef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771"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697" w:type="dxa"/>
            <w:noWrap w:val="0"/>
            <w:vAlign w:val="center"/>
          </w:tcPr>
          <w:p>
            <w:pPr>
              <w:keepNext w:val="0"/>
              <w:keepLines w:val="0"/>
              <w:pageBreakBefore w:val="0"/>
              <w:widowControl w:val="0"/>
              <w:kinsoku/>
              <w:wordWrap/>
              <w:overflowPunct w:val="0"/>
              <w:topLinePunct w:val="0"/>
              <w:autoSpaceDE/>
              <w:autoSpaceDN/>
              <w:bidi w:val="0"/>
              <w:adjustRightInd/>
              <w:snapToGrid w:val="0"/>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bl>
    <w:p>
      <w:pPr>
        <w:spacing w:line="580" w:lineRule="exact"/>
        <w:jc w:val="center"/>
        <w:rPr>
          <w:rFonts w:hint="default" w:ascii="Times New Roman" w:hAnsi="Times New Roman" w:eastAsia="方正小标宋_GBK" w:cs="Times New Roman"/>
          <w:sz w:val="44"/>
          <w:szCs w:val="44"/>
        </w:rPr>
      </w:pPr>
    </w:p>
    <w:p>
      <w:pPr>
        <w:spacing w:line="580" w:lineRule="exact"/>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三、洛碛镇</w:t>
      </w:r>
      <w:r>
        <w:rPr>
          <w:rFonts w:hint="default" w:ascii="Times New Roman" w:hAnsi="Times New Roman" w:eastAsia="方正小标宋_GBK" w:cs="Times New Roman"/>
          <w:sz w:val="44"/>
          <w:szCs w:val="44"/>
        </w:rPr>
        <w:t>财政预决算领域</w:t>
      </w:r>
      <w:r>
        <w:rPr>
          <w:rFonts w:hint="default" w:ascii="Times New Roman" w:hAnsi="Times New Roman" w:eastAsia="方正小标宋_GBK" w:cs="Times New Roman"/>
          <w:sz w:val="44"/>
          <w:szCs w:val="44"/>
          <w:lang w:eastAsia="zh-CN"/>
        </w:rPr>
        <w:t>基层政务公开</w:t>
      </w:r>
      <w:r>
        <w:rPr>
          <w:rFonts w:hint="default" w:ascii="Times New Roman" w:hAnsi="Times New Roman" w:eastAsia="方正小标宋_GBK" w:cs="Times New Roman"/>
          <w:sz w:val="44"/>
          <w:szCs w:val="44"/>
          <w:lang w:val="en-US" w:eastAsia="zh-CN"/>
        </w:rPr>
        <w:t>标准目录</w:t>
      </w:r>
    </w:p>
    <w:tbl>
      <w:tblPr>
        <w:tblStyle w:val="6"/>
        <w:tblW w:w="15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83"/>
        <w:gridCol w:w="610"/>
        <w:gridCol w:w="650"/>
        <w:gridCol w:w="5342"/>
        <w:gridCol w:w="1495"/>
        <w:gridCol w:w="913"/>
        <w:gridCol w:w="862"/>
        <w:gridCol w:w="1500"/>
        <w:gridCol w:w="496"/>
        <w:gridCol w:w="448"/>
        <w:gridCol w:w="420"/>
        <w:gridCol w:w="638"/>
        <w:gridCol w:w="462"/>
        <w:gridCol w:w="434"/>
        <w:gridCol w:w="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283" w:type="dxa"/>
            <w:vMerge w:val="restart"/>
            <w:noWrap w:val="0"/>
            <w:vAlign w:val="center"/>
          </w:tcPr>
          <w:p>
            <w:pPr>
              <w:autoSpaceDN w:val="0"/>
              <w:adjustRightInd w:val="0"/>
              <w:spacing w:line="280" w:lineRule="exact"/>
              <w:jc w:val="center"/>
              <w:textAlignment w:val="top"/>
              <w:rPr>
                <w:rFonts w:hint="default" w:ascii="Times New Roman" w:hAnsi="Times New Roman" w:eastAsia="方正黑体_GBK" w:cs="Times New Roman"/>
                <w:color w:val="000000"/>
                <w:sz w:val="15"/>
                <w:szCs w:val="15"/>
              </w:rPr>
            </w:pPr>
            <w:r>
              <w:rPr>
                <w:rFonts w:hint="default" w:ascii="Times New Roman" w:hAnsi="Times New Roman" w:eastAsia="方正黑体_GBK" w:cs="Times New Roman"/>
                <w:color w:val="000000"/>
                <w:sz w:val="15"/>
                <w:szCs w:val="15"/>
              </w:rPr>
              <w:t>序号</w:t>
            </w:r>
          </w:p>
        </w:tc>
        <w:tc>
          <w:tcPr>
            <w:tcW w:w="1260" w:type="dxa"/>
            <w:gridSpan w:val="2"/>
            <w:noWrap w:val="0"/>
            <w:vAlign w:val="center"/>
          </w:tcPr>
          <w:p>
            <w:pPr>
              <w:autoSpaceDN w:val="0"/>
              <w:adjustRightInd w:val="0"/>
              <w:spacing w:line="280" w:lineRule="exact"/>
              <w:jc w:val="center"/>
              <w:textAlignment w:val="top"/>
              <w:rPr>
                <w:rFonts w:hint="default" w:ascii="Times New Roman" w:hAnsi="Times New Roman" w:eastAsia="方正黑体_GBK" w:cs="Times New Roman"/>
                <w:color w:val="000000"/>
                <w:sz w:val="15"/>
                <w:szCs w:val="15"/>
              </w:rPr>
            </w:pPr>
            <w:r>
              <w:rPr>
                <w:rFonts w:hint="default" w:ascii="Times New Roman" w:hAnsi="Times New Roman" w:eastAsia="方正黑体_GBK" w:cs="Times New Roman"/>
                <w:color w:val="000000"/>
                <w:sz w:val="15"/>
                <w:szCs w:val="15"/>
              </w:rPr>
              <w:t>公开事项</w:t>
            </w:r>
          </w:p>
        </w:tc>
        <w:tc>
          <w:tcPr>
            <w:tcW w:w="5342" w:type="dxa"/>
            <w:vMerge w:val="restart"/>
            <w:noWrap w:val="0"/>
            <w:vAlign w:val="center"/>
          </w:tcPr>
          <w:p>
            <w:pPr>
              <w:autoSpaceDN w:val="0"/>
              <w:adjustRightInd w:val="0"/>
              <w:spacing w:line="280" w:lineRule="exact"/>
              <w:jc w:val="center"/>
              <w:textAlignment w:val="top"/>
              <w:rPr>
                <w:rFonts w:hint="default" w:ascii="Times New Roman" w:hAnsi="Times New Roman" w:eastAsia="方正黑体_GBK" w:cs="Times New Roman"/>
                <w:color w:val="000000"/>
                <w:sz w:val="15"/>
                <w:szCs w:val="15"/>
              </w:rPr>
            </w:pPr>
            <w:r>
              <w:rPr>
                <w:rFonts w:hint="default" w:ascii="Times New Roman" w:hAnsi="Times New Roman" w:eastAsia="方正黑体_GBK" w:cs="Times New Roman"/>
                <w:color w:val="000000"/>
                <w:sz w:val="15"/>
                <w:szCs w:val="15"/>
              </w:rPr>
              <w:t>公开内容</w:t>
            </w:r>
          </w:p>
          <w:p>
            <w:pPr>
              <w:autoSpaceDN w:val="0"/>
              <w:adjustRightInd w:val="0"/>
              <w:spacing w:line="280" w:lineRule="exact"/>
              <w:jc w:val="center"/>
              <w:textAlignment w:val="top"/>
              <w:rPr>
                <w:rFonts w:hint="default" w:ascii="Times New Roman" w:hAnsi="Times New Roman" w:eastAsia="方正黑体_GBK" w:cs="Times New Roman"/>
                <w:color w:val="000000"/>
                <w:sz w:val="15"/>
                <w:szCs w:val="15"/>
              </w:rPr>
            </w:pPr>
            <w:r>
              <w:rPr>
                <w:rFonts w:hint="default" w:ascii="Times New Roman" w:hAnsi="Times New Roman" w:eastAsia="方正黑体_GBK" w:cs="Times New Roman"/>
                <w:color w:val="000000"/>
                <w:sz w:val="15"/>
                <w:szCs w:val="15"/>
              </w:rPr>
              <w:t>（要素）</w:t>
            </w:r>
          </w:p>
        </w:tc>
        <w:tc>
          <w:tcPr>
            <w:tcW w:w="1495" w:type="dxa"/>
            <w:vMerge w:val="restart"/>
            <w:noWrap w:val="0"/>
            <w:vAlign w:val="center"/>
          </w:tcPr>
          <w:p>
            <w:pPr>
              <w:autoSpaceDN w:val="0"/>
              <w:adjustRightInd w:val="0"/>
              <w:spacing w:line="280" w:lineRule="exact"/>
              <w:jc w:val="center"/>
              <w:textAlignment w:val="top"/>
              <w:rPr>
                <w:rFonts w:hint="default" w:ascii="Times New Roman" w:hAnsi="Times New Roman" w:eastAsia="方正黑体_GBK" w:cs="Times New Roman"/>
                <w:color w:val="000000"/>
                <w:sz w:val="15"/>
                <w:szCs w:val="15"/>
              </w:rPr>
            </w:pPr>
            <w:r>
              <w:rPr>
                <w:rFonts w:hint="default" w:ascii="Times New Roman" w:hAnsi="Times New Roman" w:eastAsia="方正黑体_GBK" w:cs="Times New Roman"/>
                <w:color w:val="000000"/>
                <w:sz w:val="15"/>
                <w:szCs w:val="15"/>
              </w:rPr>
              <w:t>公开依据</w:t>
            </w:r>
          </w:p>
        </w:tc>
        <w:tc>
          <w:tcPr>
            <w:tcW w:w="913" w:type="dxa"/>
            <w:vMerge w:val="restart"/>
            <w:noWrap w:val="0"/>
            <w:vAlign w:val="center"/>
          </w:tcPr>
          <w:p>
            <w:pPr>
              <w:autoSpaceDN w:val="0"/>
              <w:adjustRightInd w:val="0"/>
              <w:spacing w:line="280" w:lineRule="exact"/>
              <w:jc w:val="center"/>
              <w:textAlignment w:val="top"/>
              <w:rPr>
                <w:rFonts w:hint="default" w:ascii="Times New Roman" w:hAnsi="Times New Roman" w:eastAsia="方正黑体_GBK" w:cs="Times New Roman"/>
                <w:color w:val="000000"/>
                <w:sz w:val="15"/>
                <w:szCs w:val="15"/>
              </w:rPr>
            </w:pPr>
            <w:r>
              <w:rPr>
                <w:rFonts w:hint="default" w:ascii="Times New Roman" w:hAnsi="Times New Roman" w:eastAsia="方正黑体_GBK" w:cs="Times New Roman"/>
                <w:color w:val="000000"/>
                <w:sz w:val="15"/>
                <w:szCs w:val="15"/>
              </w:rPr>
              <w:t>公开时限</w:t>
            </w:r>
          </w:p>
        </w:tc>
        <w:tc>
          <w:tcPr>
            <w:tcW w:w="862" w:type="dxa"/>
            <w:vMerge w:val="restart"/>
            <w:noWrap w:val="0"/>
            <w:vAlign w:val="center"/>
          </w:tcPr>
          <w:p>
            <w:pPr>
              <w:autoSpaceDN w:val="0"/>
              <w:adjustRightInd w:val="0"/>
              <w:spacing w:line="280" w:lineRule="exact"/>
              <w:jc w:val="center"/>
              <w:textAlignment w:val="top"/>
              <w:rPr>
                <w:rFonts w:hint="default" w:ascii="Times New Roman" w:hAnsi="Times New Roman" w:eastAsia="方正黑体_GBK" w:cs="Times New Roman"/>
                <w:color w:val="000000"/>
                <w:sz w:val="15"/>
                <w:szCs w:val="15"/>
              </w:rPr>
            </w:pPr>
            <w:r>
              <w:rPr>
                <w:rFonts w:hint="default" w:ascii="Times New Roman" w:hAnsi="Times New Roman" w:eastAsia="方正黑体_GBK" w:cs="Times New Roman"/>
                <w:color w:val="000000"/>
                <w:sz w:val="15"/>
                <w:szCs w:val="15"/>
              </w:rPr>
              <w:t>公开主体</w:t>
            </w:r>
          </w:p>
        </w:tc>
        <w:tc>
          <w:tcPr>
            <w:tcW w:w="1500" w:type="dxa"/>
            <w:vMerge w:val="restart"/>
            <w:noWrap w:val="0"/>
            <w:vAlign w:val="center"/>
          </w:tcPr>
          <w:p>
            <w:pPr>
              <w:autoSpaceDN w:val="0"/>
              <w:adjustRightInd w:val="0"/>
              <w:spacing w:line="280" w:lineRule="exact"/>
              <w:jc w:val="center"/>
              <w:textAlignment w:val="top"/>
              <w:rPr>
                <w:rFonts w:hint="default" w:ascii="Times New Roman" w:hAnsi="Times New Roman" w:eastAsia="方正黑体_GBK" w:cs="Times New Roman"/>
                <w:color w:val="000000"/>
                <w:sz w:val="15"/>
                <w:szCs w:val="15"/>
              </w:rPr>
            </w:pPr>
            <w:r>
              <w:rPr>
                <w:rFonts w:hint="default" w:ascii="Times New Roman" w:hAnsi="Times New Roman" w:eastAsia="方正黑体_GBK" w:cs="Times New Roman"/>
                <w:color w:val="000000"/>
                <w:sz w:val="15"/>
                <w:szCs w:val="15"/>
              </w:rPr>
              <w:t>公开渠道和载体</w:t>
            </w:r>
          </w:p>
        </w:tc>
        <w:tc>
          <w:tcPr>
            <w:tcW w:w="944" w:type="dxa"/>
            <w:gridSpan w:val="2"/>
            <w:noWrap w:val="0"/>
            <w:vAlign w:val="center"/>
          </w:tcPr>
          <w:p>
            <w:pPr>
              <w:autoSpaceDN w:val="0"/>
              <w:adjustRightInd w:val="0"/>
              <w:spacing w:line="280" w:lineRule="exact"/>
              <w:jc w:val="center"/>
              <w:textAlignment w:val="top"/>
              <w:rPr>
                <w:rFonts w:hint="default" w:ascii="Times New Roman" w:hAnsi="Times New Roman" w:eastAsia="方正黑体_GBK" w:cs="Times New Roman"/>
                <w:color w:val="000000"/>
                <w:sz w:val="15"/>
                <w:szCs w:val="15"/>
              </w:rPr>
            </w:pPr>
            <w:r>
              <w:rPr>
                <w:rFonts w:hint="default" w:ascii="Times New Roman" w:hAnsi="Times New Roman" w:eastAsia="方正黑体_GBK" w:cs="Times New Roman"/>
                <w:color w:val="000000"/>
                <w:sz w:val="15"/>
                <w:szCs w:val="15"/>
              </w:rPr>
              <w:t>公开对象</w:t>
            </w:r>
          </w:p>
        </w:tc>
        <w:tc>
          <w:tcPr>
            <w:tcW w:w="1058" w:type="dxa"/>
            <w:gridSpan w:val="2"/>
            <w:noWrap w:val="0"/>
            <w:vAlign w:val="center"/>
          </w:tcPr>
          <w:p>
            <w:pPr>
              <w:autoSpaceDN w:val="0"/>
              <w:adjustRightInd w:val="0"/>
              <w:spacing w:line="280" w:lineRule="exact"/>
              <w:jc w:val="center"/>
              <w:textAlignment w:val="top"/>
              <w:rPr>
                <w:rFonts w:hint="default" w:ascii="Times New Roman" w:hAnsi="Times New Roman" w:eastAsia="方正黑体_GBK" w:cs="Times New Roman"/>
                <w:color w:val="000000"/>
                <w:sz w:val="15"/>
                <w:szCs w:val="15"/>
              </w:rPr>
            </w:pPr>
            <w:r>
              <w:rPr>
                <w:rFonts w:hint="default" w:ascii="Times New Roman" w:hAnsi="Times New Roman" w:eastAsia="方正黑体_GBK" w:cs="Times New Roman"/>
                <w:color w:val="000000"/>
                <w:sz w:val="15"/>
                <w:szCs w:val="15"/>
              </w:rPr>
              <w:t>公开方式</w:t>
            </w:r>
          </w:p>
        </w:tc>
        <w:tc>
          <w:tcPr>
            <w:tcW w:w="1518" w:type="dxa"/>
            <w:gridSpan w:val="3"/>
            <w:noWrap w:val="0"/>
            <w:vAlign w:val="center"/>
          </w:tcPr>
          <w:p>
            <w:pPr>
              <w:autoSpaceDN w:val="0"/>
              <w:adjustRightInd w:val="0"/>
              <w:spacing w:line="280" w:lineRule="exact"/>
              <w:jc w:val="center"/>
              <w:textAlignment w:val="top"/>
              <w:rPr>
                <w:rFonts w:hint="default" w:ascii="Times New Roman" w:hAnsi="Times New Roman" w:eastAsia="方正黑体_GBK" w:cs="Times New Roman"/>
                <w:color w:val="000000"/>
                <w:sz w:val="15"/>
                <w:szCs w:val="15"/>
              </w:rPr>
            </w:pPr>
            <w:r>
              <w:rPr>
                <w:rFonts w:hint="default" w:ascii="Times New Roman" w:hAnsi="Times New Roman" w:eastAsia="方正黑体_GBK" w:cs="Times New Roman"/>
                <w:color w:val="000000"/>
                <w:sz w:val="15"/>
                <w:szCs w:val="15"/>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283" w:type="dxa"/>
            <w:vMerge w:val="continue"/>
            <w:noWrap w:val="0"/>
            <w:vAlign w:val="center"/>
          </w:tcPr>
          <w:p>
            <w:pPr>
              <w:autoSpaceDN w:val="0"/>
              <w:adjustRightInd w:val="0"/>
              <w:spacing w:line="280" w:lineRule="exact"/>
              <w:jc w:val="center"/>
              <w:textAlignment w:val="top"/>
              <w:rPr>
                <w:rFonts w:hint="default" w:ascii="Times New Roman" w:hAnsi="Times New Roman" w:eastAsia="方正黑体_GBK" w:cs="Times New Roman"/>
                <w:color w:val="000000"/>
                <w:sz w:val="15"/>
                <w:szCs w:val="15"/>
              </w:rPr>
            </w:pPr>
          </w:p>
        </w:tc>
        <w:tc>
          <w:tcPr>
            <w:tcW w:w="610" w:type="dxa"/>
            <w:noWrap w:val="0"/>
            <w:vAlign w:val="center"/>
          </w:tcPr>
          <w:p>
            <w:pPr>
              <w:autoSpaceDN w:val="0"/>
              <w:adjustRightInd w:val="0"/>
              <w:spacing w:line="280" w:lineRule="exact"/>
              <w:jc w:val="center"/>
              <w:textAlignment w:val="top"/>
              <w:rPr>
                <w:rFonts w:hint="default" w:ascii="Times New Roman" w:hAnsi="Times New Roman" w:eastAsia="方正黑体_GBK" w:cs="Times New Roman"/>
                <w:color w:val="000000"/>
                <w:sz w:val="15"/>
                <w:szCs w:val="15"/>
              </w:rPr>
            </w:pPr>
            <w:r>
              <w:rPr>
                <w:rFonts w:hint="default" w:ascii="Times New Roman" w:hAnsi="Times New Roman" w:eastAsia="方正黑体_GBK" w:cs="Times New Roman"/>
                <w:color w:val="000000"/>
                <w:sz w:val="15"/>
                <w:szCs w:val="15"/>
              </w:rPr>
              <w:t>一级</w:t>
            </w:r>
          </w:p>
          <w:p>
            <w:pPr>
              <w:autoSpaceDN w:val="0"/>
              <w:adjustRightInd w:val="0"/>
              <w:spacing w:line="280" w:lineRule="exact"/>
              <w:jc w:val="center"/>
              <w:textAlignment w:val="top"/>
              <w:rPr>
                <w:rFonts w:hint="default" w:ascii="Times New Roman" w:hAnsi="Times New Roman" w:eastAsia="方正黑体_GBK" w:cs="Times New Roman"/>
                <w:color w:val="000000"/>
                <w:sz w:val="15"/>
                <w:szCs w:val="15"/>
              </w:rPr>
            </w:pPr>
            <w:r>
              <w:rPr>
                <w:rFonts w:hint="default" w:ascii="Times New Roman" w:hAnsi="Times New Roman" w:eastAsia="方正黑体_GBK" w:cs="Times New Roman"/>
                <w:color w:val="000000"/>
                <w:sz w:val="15"/>
                <w:szCs w:val="15"/>
              </w:rPr>
              <w:t>事项</w:t>
            </w:r>
          </w:p>
        </w:tc>
        <w:tc>
          <w:tcPr>
            <w:tcW w:w="650" w:type="dxa"/>
            <w:noWrap w:val="0"/>
            <w:vAlign w:val="center"/>
          </w:tcPr>
          <w:p>
            <w:pPr>
              <w:autoSpaceDN w:val="0"/>
              <w:adjustRightInd w:val="0"/>
              <w:spacing w:line="280" w:lineRule="exact"/>
              <w:jc w:val="center"/>
              <w:textAlignment w:val="top"/>
              <w:rPr>
                <w:rFonts w:hint="default" w:ascii="Times New Roman" w:hAnsi="Times New Roman" w:eastAsia="方正黑体_GBK" w:cs="Times New Roman"/>
                <w:color w:val="000000"/>
                <w:sz w:val="15"/>
                <w:szCs w:val="15"/>
              </w:rPr>
            </w:pPr>
            <w:r>
              <w:rPr>
                <w:rFonts w:hint="default" w:ascii="Times New Roman" w:hAnsi="Times New Roman" w:eastAsia="方正黑体_GBK" w:cs="Times New Roman"/>
                <w:color w:val="000000"/>
                <w:sz w:val="15"/>
                <w:szCs w:val="15"/>
              </w:rPr>
              <w:t>二级</w:t>
            </w:r>
          </w:p>
          <w:p>
            <w:pPr>
              <w:autoSpaceDN w:val="0"/>
              <w:adjustRightInd w:val="0"/>
              <w:spacing w:line="280" w:lineRule="exact"/>
              <w:jc w:val="center"/>
              <w:textAlignment w:val="top"/>
              <w:rPr>
                <w:rFonts w:hint="default" w:ascii="Times New Roman" w:hAnsi="Times New Roman" w:eastAsia="方正黑体_GBK" w:cs="Times New Roman"/>
                <w:color w:val="000000"/>
                <w:sz w:val="15"/>
                <w:szCs w:val="15"/>
              </w:rPr>
            </w:pPr>
            <w:r>
              <w:rPr>
                <w:rFonts w:hint="default" w:ascii="Times New Roman" w:hAnsi="Times New Roman" w:eastAsia="方正黑体_GBK" w:cs="Times New Roman"/>
                <w:color w:val="000000"/>
                <w:sz w:val="15"/>
                <w:szCs w:val="15"/>
              </w:rPr>
              <w:t>事项</w:t>
            </w:r>
          </w:p>
        </w:tc>
        <w:tc>
          <w:tcPr>
            <w:tcW w:w="5342" w:type="dxa"/>
            <w:vMerge w:val="continue"/>
            <w:noWrap w:val="0"/>
            <w:vAlign w:val="center"/>
          </w:tcPr>
          <w:p>
            <w:pPr>
              <w:autoSpaceDN w:val="0"/>
              <w:adjustRightInd w:val="0"/>
              <w:spacing w:line="280" w:lineRule="exact"/>
              <w:jc w:val="center"/>
              <w:textAlignment w:val="top"/>
              <w:rPr>
                <w:rFonts w:hint="default" w:ascii="Times New Roman" w:hAnsi="Times New Roman" w:eastAsia="方正黑体_GBK" w:cs="Times New Roman"/>
                <w:color w:val="000000"/>
                <w:sz w:val="15"/>
                <w:szCs w:val="15"/>
              </w:rPr>
            </w:pPr>
          </w:p>
        </w:tc>
        <w:tc>
          <w:tcPr>
            <w:tcW w:w="1495" w:type="dxa"/>
            <w:vMerge w:val="continue"/>
            <w:noWrap w:val="0"/>
            <w:vAlign w:val="center"/>
          </w:tcPr>
          <w:p>
            <w:pPr>
              <w:autoSpaceDN w:val="0"/>
              <w:adjustRightInd w:val="0"/>
              <w:spacing w:line="280" w:lineRule="exact"/>
              <w:jc w:val="center"/>
              <w:textAlignment w:val="top"/>
              <w:rPr>
                <w:rFonts w:hint="default" w:ascii="Times New Roman" w:hAnsi="Times New Roman" w:eastAsia="方正黑体_GBK" w:cs="Times New Roman"/>
                <w:color w:val="000000"/>
                <w:sz w:val="15"/>
                <w:szCs w:val="15"/>
              </w:rPr>
            </w:pPr>
          </w:p>
        </w:tc>
        <w:tc>
          <w:tcPr>
            <w:tcW w:w="913" w:type="dxa"/>
            <w:vMerge w:val="continue"/>
            <w:noWrap w:val="0"/>
            <w:vAlign w:val="center"/>
          </w:tcPr>
          <w:p>
            <w:pPr>
              <w:autoSpaceDN w:val="0"/>
              <w:adjustRightInd w:val="0"/>
              <w:spacing w:line="280" w:lineRule="exact"/>
              <w:textAlignment w:val="top"/>
              <w:rPr>
                <w:rFonts w:hint="default" w:ascii="Times New Roman" w:hAnsi="Times New Roman" w:eastAsia="方正黑体_GBK" w:cs="Times New Roman"/>
                <w:color w:val="000000"/>
                <w:sz w:val="15"/>
                <w:szCs w:val="15"/>
              </w:rPr>
            </w:pPr>
          </w:p>
        </w:tc>
        <w:tc>
          <w:tcPr>
            <w:tcW w:w="862" w:type="dxa"/>
            <w:vMerge w:val="continue"/>
            <w:noWrap w:val="0"/>
            <w:vAlign w:val="center"/>
          </w:tcPr>
          <w:p>
            <w:pPr>
              <w:autoSpaceDN w:val="0"/>
              <w:adjustRightInd w:val="0"/>
              <w:spacing w:line="280" w:lineRule="exact"/>
              <w:jc w:val="center"/>
              <w:textAlignment w:val="top"/>
              <w:rPr>
                <w:rFonts w:hint="default" w:ascii="Times New Roman" w:hAnsi="Times New Roman" w:eastAsia="方正黑体_GBK" w:cs="Times New Roman"/>
                <w:color w:val="000000"/>
                <w:sz w:val="15"/>
                <w:szCs w:val="15"/>
              </w:rPr>
            </w:pPr>
          </w:p>
        </w:tc>
        <w:tc>
          <w:tcPr>
            <w:tcW w:w="1500" w:type="dxa"/>
            <w:vMerge w:val="continue"/>
            <w:noWrap w:val="0"/>
            <w:vAlign w:val="center"/>
          </w:tcPr>
          <w:p>
            <w:pPr>
              <w:autoSpaceDN w:val="0"/>
              <w:adjustRightInd w:val="0"/>
              <w:spacing w:line="280" w:lineRule="exact"/>
              <w:jc w:val="center"/>
              <w:textAlignment w:val="top"/>
              <w:rPr>
                <w:rFonts w:hint="default" w:ascii="Times New Roman" w:hAnsi="Times New Roman" w:eastAsia="方正黑体_GBK" w:cs="Times New Roman"/>
                <w:color w:val="000000"/>
                <w:sz w:val="15"/>
                <w:szCs w:val="15"/>
              </w:rPr>
            </w:pPr>
          </w:p>
        </w:tc>
        <w:tc>
          <w:tcPr>
            <w:tcW w:w="496" w:type="dxa"/>
            <w:noWrap w:val="0"/>
            <w:vAlign w:val="center"/>
          </w:tcPr>
          <w:p>
            <w:pPr>
              <w:autoSpaceDN w:val="0"/>
              <w:adjustRightInd w:val="0"/>
              <w:spacing w:line="280" w:lineRule="exact"/>
              <w:jc w:val="center"/>
              <w:textAlignment w:val="top"/>
              <w:rPr>
                <w:rFonts w:hint="default" w:ascii="Times New Roman" w:hAnsi="Times New Roman" w:eastAsia="方正黑体_GBK" w:cs="Times New Roman"/>
                <w:color w:val="000000"/>
                <w:sz w:val="15"/>
                <w:szCs w:val="15"/>
              </w:rPr>
            </w:pPr>
            <w:r>
              <w:rPr>
                <w:rFonts w:hint="default" w:ascii="Times New Roman" w:hAnsi="Times New Roman" w:eastAsia="方正黑体_GBK" w:cs="Times New Roman"/>
                <w:color w:val="000000"/>
                <w:sz w:val="15"/>
                <w:szCs w:val="15"/>
              </w:rPr>
              <w:t>全</w:t>
            </w:r>
          </w:p>
          <w:p>
            <w:pPr>
              <w:autoSpaceDN w:val="0"/>
              <w:adjustRightInd w:val="0"/>
              <w:spacing w:line="280" w:lineRule="exact"/>
              <w:jc w:val="center"/>
              <w:textAlignment w:val="top"/>
              <w:rPr>
                <w:rFonts w:hint="default" w:ascii="Times New Roman" w:hAnsi="Times New Roman" w:eastAsia="方正黑体_GBK" w:cs="Times New Roman"/>
                <w:color w:val="000000"/>
                <w:sz w:val="15"/>
                <w:szCs w:val="15"/>
              </w:rPr>
            </w:pPr>
            <w:r>
              <w:rPr>
                <w:rFonts w:hint="default" w:ascii="Times New Roman" w:hAnsi="Times New Roman" w:eastAsia="方正黑体_GBK" w:cs="Times New Roman"/>
                <w:color w:val="000000"/>
                <w:sz w:val="15"/>
                <w:szCs w:val="15"/>
              </w:rPr>
              <w:t>社会</w:t>
            </w:r>
          </w:p>
        </w:tc>
        <w:tc>
          <w:tcPr>
            <w:tcW w:w="448" w:type="dxa"/>
            <w:noWrap w:val="0"/>
            <w:vAlign w:val="center"/>
          </w:tcPr>
          <w:p>
            <w:pPr>
              <w:autoSpaceDN w:val="0"/>
              <w:adjustRightInd w:val="0"/>
              <w:spacing w:line="280" w:lineRule="exact"/>
              <w:jc w:val="center"/>
              <w:textAlignment w:val="top"/>
              <w:rPr>
                <w:rFonts w:hint="default" w:ascii="Times New Roman" w:hAnsi="Times New Roman" w:eastAsia="方正黑体_GBK" w:cs="Times New Roman"/>
                <w:color w:val="000000"/>
                <w:sz w:val="15"/>
                <w:szCs w:val="15"/>
              </w:rPr>
            </w:pPr>
            <w:r>
              <w:rPr>
                <w:rFonts w:hint="default" w:ascii="Times New Roman" w:hAnsi="Times New Roman" w:eastAsia="方正黑体_GBK" w:cs="Times New Roman"/>
                <w:color w:val="000000"/>
                <w:sz w:val="15"/>
                <w:szCs w:val="15"/>
              </w:rPr>
              <w:t>特定群体</w:t>
            </w:r>
          </w:p>
        </w:tc>
        <w:tc>
          <w:tcPr>
            <w:tcW w:w="420" w:type="dxa"/>
            <w:noWrap w:val="0"/>
            <w:vAlign w:val="center"/>
          </w:tcPr>
          <w:p>
            <w:pPr>
              <w:autoSpaceDN w:val="0"/>
              <w:adjustRightInd w:val="0"/>
              <w:spacing w:line="280" w:lineRule="exact"/>
              <w:jc w:val="center"/>
              <w:textAlignment w:val="top"/>
              <w:rPr>
                <w:rFonts w:hint="default" w:ascii="Times New Roman" w:hAnsi="Times New Roman" w:eastAsia="方正黑体_GBK" w:cs="Times New Roman"/>
                <w:color w:val="000000"/>
                <w:sz w:val="15"/>
                <w:szCs w:val="15"/>
              </w:rPr>
            </w:pPr>
            <w:r>
              <w:rPr>
                <w:rFonts w:hint="default" w:ascii="Times New Roman" w:hAnsi="Times New Roman" w:eastAsia="方正黑体_GBK" w:cs="Times New Roman"/>
                <w:color w:val="000000"/>
                <w:sz w:val="15"/>
                <w:szCs w:val="15"/>
              </w:rPr>
              <w:t>主动</w:t>
            </w:r>
          </w:p>
          <w:p>
            <w:pPr>
              <w:autoSpaceDN w:val="0"/>
              <w:adjustRightInd w:val="0"/>
              <w:spacing w:line="280" w:lineRule="exact"/>
              <w:jc w:val="center"/>
              <w:textAlignment w:val="top"/>
              <w:rPr>
                <w:rFonts w:hint="default" w:ascii="Times New Roman" w:hAnsi="Times New Roman" w:eastAsia="方正黑体_GBK" w:cs="Times New Roman"/>
                <w:color w:val="000000"/>
                <w:sz w:val="15"/>
                <w:szCs w:val="15"/>
              </w:rPr>
            </w:pPr>
            <w:r>
              <w:rPr>
                <w:rFonts w:hint="default" w:ascii="Times New Roman" w:hAnsi="Times New Roman" w:eastAsia="方正黑体_GBK" w:cs="Times New Roman"/>
                <w:color w:val="000000"/>
                <w:sz w:val="15"/>
                <w:szCs w:val="15"/>
              </w:rPr>
              <w:t>公开</w:t>
            </w:r>
          </w:p>
        </w:tc>
        <w:tc>
          <w:tcPr>
            <w:tcW w:w="638" w:type="dxa"/>
            <w:noWrap w:val="0"/>
            <w:vAlign w:val="center"/>
          </w:tcPr>
          <w:p>
            <w:pPr>
              <w:autoSpaceDN w:val="0"/>
              <w:adjustRightInd w:val="0"/>
              <w:spacing w:line="280" w:lineRule="exact"/>
              <w:jc w:val="center"/>
              <w:textAlignment w:val="top"/>
              <w:rPr>
                <w:rFonts w:hint="default" w:ascii="Times New Roman" w:hAnsi="Times New Roman" w:eastAsia="方正黑体_GBK" w:cs="Times New Roman"/>
                <w:color w:val="000000"/>
                <w:sz w:val="15"/>
                <w:szCs w:val="15"/>
              </w:rPr>
            </w:pPr>
            <w:r>
              <w:rPr>
                <w:rFonts w:hint="default" w:ascii="Times New Roman" w:hAnsi="Times New Roman" w:eastAsia="方正黑体_GBK" w:cs="Times New Roman"/>
                <w:color w:val="000000"/>
                <w:sz w:val="15"/>
                <w:szCs w:val="15"/>
              </w:rPr>
              <w:t>依申请</w:t>
            </w:r>
          </w:p>
          <w:p>
            <w:pPr>
              <w:autoSpaceDN w:val="0"/>
              <w:adjustRightInd w:val="0"/>
              <w:spacing w:line="280" w:lineRule="exact"/>
              <w:jc w:val="center"/>
              <w:textAlignment w:val="top"/>
              <w:rPr>
                <w:rFonts w:hint="default" w:ascii="Times New Roman" w:hAnsi="Times New Roman" w:eastAsia="方正黑体_GBK" w:cs="Times New Roman"/>
                <w:color w:val="000000"/>
                <w:sz w:val="15"/>
                <w:szCs w:val="15"/>
              </w:rPr>
            </w:pPr>
            <w:r>
              <w:rPr>
                <w:rFonts w:hint="default" w:ascii="Times New Roman" w:hAnsi="Times New Roman" w:eastAsia="方正黑体_GBK" w:cs="Times New Roman"/>
                <w:color w:val="000000"/>
                <w:sz w:val="15"/>
                <w:szCs w:val="15"/>
              </w:rPr>
              <w:t>公开</w:t>
            </w:r>
          </w:p>
        </w:tc>
        <w:tc>
          <w:tcPr>
            <w:tcW w:w="462" w:type="dxa"/>
            <w:noWrap w:val="0"/>
            <w:vAlign w:val="center"/>
          </w:tcPr>
          <w:p>
            <w:pPr>
              <w:autoSpaceDN w:val="0"/>
              <w:adjustRightInd w:val="0"/>
              <w:spacing w:line="280" w:lineRule="exact"/>
              <w:jc w:val="center"/>
              <w:textAlignment w:val="top"/>
              <w:rPr>
                <w:rFonts w:hint="default" w:ascii="Times New Roman" w:hAnsi="Times New Roman" w:eastAsia="方正黑体_GBK" w:cs="Times New Roman"/>
                <w:color w:val="000000"/>
                <w:sz w:val="15"/>
                <w:szCs w:val="15"/>
              </w:rPr>
            </w:pPr>
            <w:r>
              <w:rPr>
                <w:rFonts w:hint="default" w:ascii="Times New Roman" w:hAnsi="Times New Roman" w:eastAsia="方正黑体_GBK" w:cs="Times New Roman"/>
                <w:color w:val="000000"/>
                <w:sz w:val="15"/>
                <w:szCs w:val="15"/>
              </w:rPr>
              <w:t>市级</w:t>
            </w:r>
          </w:p>
        </w:tc>
        <w:tc>
          <w:tcPr>
            <w:tcW w:w="434" w:type="dxa"/>
            <w:noWrap w:val="0"/>
            <w:vAlign w:val="center"/>
          </w:tcPr>
          <w:p>
            <w:pPr>
              <w:autoSpaceDN w:val="0"/>
              <w:adjustRightInd w:val="0"/>
              <w:spacing w:line="280" w:lineRule="exact"/>
              <w:jc w:val="center"/>
              <w:textAlignment w:val="top"/>
              <w:rPr>
                <w:rFonts w:hint="default" w:ascii="Times New Roman" w:hAnsi="Times New Roman" w:eastAsia="方正黑体_GBK" w:cs="Times New Roman"/>
                <w:color w:val="000000"/>
                <w:sz w:val="15"/>
                <w:szCs w:val="15"/>
              </w:rPr>
            </w:pPr>
            <w:r>
              <w:rPr>
                <w:rFonts w:hint="default" w:ascii="Times New Roman" w:hAnsi="Times New Roman" w:eastAsia="方正黑体_GBK" w:cs="Times New Roman"/>
                <w:color w:val="000000"/>
                <w:sz w:val="15"/>
                <w:szCs w:val="15"/>
              </w:rPr>
              <w:t>区级</w:t>
            </w:r>
          </w:p>
        </w:tc>
        <w:tc>
          <w:tcPr>
            <w:tcW w:w="622" w:type="dxa"/>
            <w:noWrap w:val="0"/>
            <w:vAlign w:val="center"/>
          </w:tcPr>
          <w:p>
            <w:pPr>
              <w:autoSpaceDN w:val="0"/>
              <w:adjustRightInd w:val="0"/>
              <w:spacing w:line="280" w:lineRule="exact"/>
              <w:jc w:val="center"/>
              <w:textAlignment w:val="top"/>
              <w:rPr>
                <w:rFonts w:hint="default" w:ascii="Times New Roman" w:hAnsi="Times New Roman" w:eastAsia="方正黑体_GBK" w:cs="Times New Roman"/>
                <w:color w:val="000000"/>
                <w:sz w:val="15"/>
                <w:szCs w:val="15"/>
              </w:rPr>
            </w:pPr>
            <w:r>
              <w:rPr>
                <w:rFonts w:hint="default" w:ascii="Times New Roman" w:hAnsi="Times New Roman" w:eastAsia="方正黑体_GBK" w:cs="Times New Roman"/>
                <w:color w:val="000000"/>
                <w:sz w:val="15"/>
                <w:szCs w:val="15"/>
              </w:rPr>
              <w:t>镇（街）级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774" w:hRule="atLeast"/>
          <w:jc w:val="center"/>
        </w:trPr>
        <w:tc>
          <w:tcPr>
            <w:tcW w:w="283" w:type="dxa"/>
            <w:noWrap w:val="0"/>
            <w:vAlign w:val="center"/>
          </w:tcPr>
          <w:p>
            <w:pPr>
              <w:keepNext w:val="0"/>
              <w:keepLines w:val="0"/>
              <w:pageBreakBefore w:val="0"/>
              <w:widowControl w:val="0"/>
              <w:kinsoku/>
              <w:wordWrap/>
              <w:overflowPunct/>
              <w:topLinePunct w:val="0"/>
              <w:autoSpaceDE/>
              <w:autoSpaceDN w:val="0"/>
              <w:bidi w:val="0"/>
              <w:adjustRightInd w:val="0"/>
              <w:snapToGrid/>
              <w:spacing w:line="220" w:lineRule="exact"/>
              <w:jc w:val="center"/>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1</w:t>
            </w:r>
          </w:p>
        </w:tc>
        <w:tc>
          <w:tcPr>
            <w:tcW w:w="610" w:type="dxa"/>
            <w:noWrap w:val="0"/>
            <w:vAlign w:val="center"/>
          </w:tcPr>
          <w:p>
            <w:pPr>
              <w:keepNext w:val="0"/>
              <w:keepLines w:val="0"/>
              <w:pageBreakBefore w:val="0"/>
              <w:widowControl w:val="0"/>
              <w:kinsoku/>
              <w:wordWrap/>
              <w:overflowPunct/>
              <w:topLinePunct w:val="0"/>
              <w:autoSpaceDE/>
              <w:autoSpaceDN w:val="0"/>
              <w:bidi w:val="0"/>
              <w:adjustRightInd w:val="0"/>
              <w:snapToGrid/>
              <w:spacing w:line="220" w:lineRule="exact"/>
              <w:jc w:val="center"/>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财政预决算</w:t>
            </w:r>
          </w:p>
        </w:tc>
        <w:tc>
          <w:tcPr>
            <w:tcW w:w="650" w:type="dxa"/>
            <w:noWrap w:val="0"/>
            <w:vAlign w:val="center"/>
          </w:tcPr>
          <w:p>
            <w:pPr>
              <w:keepNext w:val="0"/>
              <w:keepLines w:val="0"/>
              <w:pageBreakBefore w:val="0"/>
              <w:widowControl w:val="0"/>
              <w:kinsoku/>
              <w:wordWrap/>
              <w:overflowPunct/>
              <w:topLinePunct w:val="0"/>
              <w:autoSpaceDE/>
              <w:autoSpaceDN w:val="0"/>
              <w:bidi w:val="0"/>
              <w:adjustRightInd w:val="0"/>
              <w:snapToGrid/>
              <w:spacing w:line="220" w:lineRule="exact"/>
              <w:jc w:val="center"/>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政府</w:t>
            </w:r>
          </w:p>
          <w:p>
            <w:pPr>
              <w:keepNext w:val="0"/>
              <w:keepLines w:val="0"/>
              <w:pageBreakBefore w:val="0"/>
              <w:widowControl w:val="0"/>
              <w:kinsoku/>
              <w:wordWrap/>
              <w:overflowPunct/>
              <w:topLinePunct w:val="0"/>
              <w:autoSpaceDE/>
              <w:autoSpaceDN w:val="0"/>
              <w:bidi w:val="0"/>
              <w:adjustRightInd w:val="0"/>
              <w:snapToGrid/>
              <w:spacing w:line="220" w:lineRule="exact"/>
              <w:jc w:val="center"/>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预算</w:t>
            </w:r>
          </w:p>
        </w:tc>
        <w:tc>
          <w:tcPr>
            <w:tcW w:w="5342" w:type="dxa"/>
            <w:noWrap w:val="0"/>
            <w:vAlign w:val="center"/>
          </w:tcPr>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一般公共预算：①一般公共预算收支预算表。②一般公共预算本级支出表。③一般公共预算本级基本支出表。④一般公共预算税收返还和转移支付表。</w:t>
            </w:r>
          </w:p>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政府性基金预算：①政府性基金预算收支预算表。②政府性基金本级支出表。③政府性基金转移支付表。</w:t>
            </w:r>
          </w:p>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国有资本经营预算：①国有资本经营预算收支预算表。②国有资本经营预算本级支出表。③对下安排转移支付的应当公开国有资本经营预算转移支付表。</w:t>
            </w:r>
          </w:p>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社会保险基金预算：①社会保险基金收支预算表。</w:t>
            </w:r>
          </w:p>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债务信息（以2020年为例）</w:t>
            </w:r>
          </w:p>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随同预算公开：①重庆市渝北区2019年地方政府债务限额及余额情况表。②重庆市渝北区2019年和2020年地方政府一般债务余额情况表。③重庆市渝北区2019年和2020年地方政府专项债务余额情况表。④重庆市渝北区地方政府债券发行及还本付息情况表。⑤重庆市渝北区2020年地方政府债务限额提前下达情况表。⑥重庆市渝北区2020年年初新增地方政府债券资金安排表。</w:t>
            </w:r>
          </w:p>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随同调整预算公开：①重庆市渝北区2020年地方政府债务限额调整情况表。②重庆市渝北区2020年限额调整地方政府债券资金安排表。</w:t>
            </w:r>
          </w:p>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对财政转移支付安排、举借政府债务等重要事项进行解释、说明。</w:t>
            </w:r>
          </w:p>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本级汇总的一般公共预算“三公”经费，包括预算总额，以及“因公出国（境）费”“公务用车购置及运行费”（区分“公务用车购置费”“公务用车运行费”两项）、“公务接待费”分项数额，并对增减变化情况进行说明。</w:t>
            </w:r>
          </w:p>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没有数据的表格应当列出空表并说明。</w:t>
            </w:r>
          </w:p>
        </w:tc>
        <w:tc>
          <w:tcPr>
            <w:tcW w:w="1495" w:type="dxa"/>
            <w:noWrap w:val="0"/>
            <w:vAlign w:val="center"/>
          </w:tcPr>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中华人民共和国预算法》、《重庆市预算审查监督条例》、《重庆市预决算信息公开管理办法》、《地方预决算公开操作规程》（财预〔2016〕143号）、《财政部关于印发&lt;地方政府债务信息公开办法（试行）&gt;的通知》（财预〔2018〕209号）等法律法规和文件规定</w:t>
            </w:r>
          </w:p>
        </w:tc>
        <w:tc>
          <w:tcPr>
            <w:tcW w:w="913" w:type="dxa"/>
            <w:noWrap w:val="0"/>
            <w:vAlign w:val="center"/>
          </w:tcPr>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本级人民代表大会或其常务委员会批准后20日内</w:t>
            </w:r>
          </w:p>
        </w:tc>
        <w:tc>
          <w:tcPr>
            <w:tcW w:w="862" w:type="dxa"/>
            <w:noWrap w:val="0"/>
            <w:vAlign w:val="center"/>
          </w:tcPr>
          <w:p>
            <w:pPr>
              <w:keepNext w:val="0"/>
              <w:keepLines w:val="0"/>
              <w:pageBreakBefore w:val="0"/>
              <w:widowControl w:val="0"/>
              <w:kinsoku/>
              <w:wordWrap/>
              <w:overflowPunct/>
              <w:topLinePunct w:val="0"/>
              <w:autoSpaceDE/>
              <w:autoSpaceDN w:val="0"/>
              <w:bidi w:val="0"/>
              <w:adjustRightInd w:val="0"/>
              <w:snapToGrid/>
              <w:spacing w:line="220" w:lineRule="exact"/>
              <w:jc w:val="left"/>
              <w:textAlignment w:val="top"/>
              <w:rPr>
                <w:rFonts w:hint="eastAsia" w:ascii="方正仿宋_GBK" w:hAnsi="方正仿宋_GBK" w:eastAsia="方正仿宋_GBK" w:cs="方正仿宋_GBK"/>
                <w:color w:val="00000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1500" w:type="dxa"/>
            <w:noWrap w:val="0"/>
            <w:vAlign w:val="center"/>
          </w:tcPr>
          <w:p>
            <w:pPr>
              <w:keepNext w:val="0"/>
              <w:keepLines w:val="0"/>
              <w:pageBreakBefore w:val="0"/>
              <w:widowControl w:val="0"/>
              <w:kinsoku/>
              <w:wordWrap/>
              <w:overflowPunct/>
              <w:topLinePunct w:val="0"/>
              <w:autoSpaceDE/>
              <w:autoSpaceDN w:val="0"/>
              <w:bidi w:val="0"/>
              <w:adjustRightInd w:val="0"/>
              <w:snapToGrid/>
              <w:spacing w:line="220" w:lineRule="exact"/>
              <w:jc w:val="lef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■政府网站</w:t>
            </w:r>
          </w:p>
          <w:p>
            <w:pPr>
              <w:keepNext w:val="0"/>
              <w:keepLines w:val="0"/>
              <w:pageBreakBefore w:val="0"/>
              <w:widowControl w:val="0"/>
              <w:kinsoku/>
              <w:wordWrap/>
              <w:overflowPunct/>
              <w:topLinePunct w:val="0"/>
              <w:autoSpaceDE/>
              <w:autoSpaceDN w:val="0"/>
              <w:bidi w:val="0"/>
              <w:adjustRightInd w:val="0"/>
              <w:snapToGrid/>
              <w:spacing w:line="220" w:lineRule="exact"/>
              <w:jc w:val="lef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□政府公报</w:t>
            </w:r>
          </w:p>
          <w:p>
            <w:pPr>
              <w:keepNext w:val="0"/>
              <w:keepLines w:val="0"/>
              <w:pageBreakBefore w:val="0"/>
              <w:widowControl w:val="0"/>
              <w:kinsoku/>
              <w:wordWrap/>
              <w:overflowPunct/>
              <w:topLinePunct w:val="0"/>
              <w:autoSpaceDE/>
              <w:autoSpaceDN w:val="0"/>
              <w:bidi w:val="0"/>
              <w:adjustRightInd w:val="0"/>
              <w:snapToGrid/>
              <w:spacing w:line="220" w:lineRule="exact"/>
              <w:jc w:val="lef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□两微一端</w:t>
            </w:r>
          </w:p>
          <w:p>
            <w:pPr>
              <w:keepNext w:val="0"/>
              <w:keepLines w:val="0"/>
              <w:pageBreakBefore w:val="0"/>
              <w:widowControl w:val="0"/>
              <w:kinsoku/>
              <w:wordWrap/>
              <w:overflowPunct/>
              <w:topLinePunct w:val="0"/>
              <w:autoSpaceDE/>
              <w:autoSpaceDN w:val="0"/>
              <w:bidi w:val="0"/>
              <w:adjustRightInd w:val="0"/>
              <w:snapToGrid/>
              <w:spacing w:line="220" w:lineRule="exact"/>
              <w:jc w:val="lef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□发布会/听证会</w:t>
            </w:r>
          </w:p>
          <w:p>
            <w:pPr>
              <w:keepNext w:val="0"/>
              <w:keepLines w:val="0"/>
              <w:pageBreakBefore w:val="0"/>
              <w:widowControl w:val="0"/>
              <w:kinsoku/>
              <w:wordWrap/>
              <w:overflowPunct/>
              <w:topLinePunct w:val="0"/>
              <w:autoSpaceDE/>
              <w:autoSpaceDN w:val="0"/>
              <w:bidi w:val="0"/>
              <w:adjustRightInd w:val="0"/>
              <w:snapToGrid/>
              <w:spacing w:line="220" w:lineRule="exact"/>
              <w:jc w:val="lef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□广播电视</w:t>
            </w:r>
          </w:p>
          <w:p>
            <w:pPr>
              <w:keepNext w:val="0"/>
              <w:keepLines w:val="0"/>
              <w:pageBreakBefore w:val="0"/>
              <w:widowControl w:val="0"/>
              <w:kinsoku/>
              <w:wordWrap/>
              <w:overflowPunct/>
              <w:topLinePunct w:val="0"/>
              <w:autoSpaceDE/>
              <w:autoSpaceDN w:val="0"/>
              <w:bidi w:val="0"/>
              <w:adjustRightInd w:val="0"/>
              <w:snapToGrid/>
              <w:spacing w:line="220" w:lineRule="exact"/>
              <w:jc w:val="lef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□纸质煤体</w:t>
            </w:r>
          </w:p>
          <w:p>
            <w:pPr>
              <w:keepNext w:val="0"/>
              <w:keepLines w:val="0"/>
              <w:pageBreakBefore w:val="0"/>
              <w:widowControl w:val="0"/>
              <w:kinsoku/>
              <w:wordWrap/>
              <w:overflowPunct/>
              <w:topLinePunct w:val="0"/>
              <w:autoSpaceDE/>
              <w:autoSpaceDN w:val="0"/>
              <w:bidi w:val="0"/>
              <w:adjustRightInd w:val="0"/>
              <w:snapToGrid/>
              <w:spacing w:line="220" w:lineRule="exact"/>
              <w:jc w:val="lef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□公开查阅点</w:t>
            </w:r>
          </w:p>
          <w:p>
            <w:pPr>
              <w:keepNext w:val="0"/>
              <w:keepLines w:val="0"/>
              <w:pageBreakBefore w:val="0"/>
              <w:widowControl w:val="0"/>
              <w:kinsoku/>
              <w:wordWrap/>
              <w:overflowPunct/>
              <w:topLinePunct w:val="0"/>
              <w:autoSpaceDE/>
              <w:autoSpaceDN w:val="0"/>
              <w:bidi w:val="0"/>
              <w:adjustRightInd w:val="0"/>
              <w:snapToGrid/>
              <w:spacing w:line="220" w:lineRule="exact"/>
              <w:jc w:val="lef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□政务服务中心</w:t>
            </w:r>
          </w:p>
          <w:p>
            <w:pPr>
              <w:keepNext w:val="0"/>
              <w:keepLines w:val="0"/>
              <w:pageBreakBefore w:val="0"/>
              <w:widowControl w:val="0"/>
              <w:kinsoku/>
              <w:wordWrap/>
              <w:overflowPunct/>
              <w:topLinePunct w:val="0"/>
              <w:autoSpaceDE/>
              <w:autoSpaceDN w:val="0"/>
              <w:bidi w:val="0"/>
              <w:adjustRightInd w:val="0"/>
              <w:snapToGrid/>
              <w:spacing w:line="220" w:lineRule="exact"/>
              <w:jc w:val="lef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□便民服务站</w:t>
            </w:r>
          </w:p>
          <w:p>
            <w:pPr>
              <w:keepNext w:val="0"/>
              <w:keepLines w:val="0"/>
              <w:pageBreakBefore w:val="0"/>
              <w:widowControl w:val="0"/>
              <w:kinsoku/>
              <w:wordWrap/>
              <w:overflowPunct/>
              <w:topLinePunct w:val="0"/>
              <w:autoSpaceDE/>
              <w:autoSpaceDN w:val="0"/>
              <w:bidi w:val="0"/>
              <w:adjustRightInd w:val="0"/>
              <w:snapToGrid/>
              <w:spacing w:line="220" w:lineRule="exact"/>
              <w:jc w:val="lef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□入户/现场宣传</w:t>
            </w:r>
          </w:p>
          <w:p>
            <w:pPr>
              <w:keepNext w:val="0"/>
              <w:keepLines w:val="0"/>
              <w:pageBreakBefore w:val="0"/>
              <w:widowControl w:val="0"/>
              <w:kinsoku/>
              <w:wordWrap/>
              <w:overflowPunct/>
              <w:topLinePunct w:val="0"/>
              <w:autoSpaceDE/>
              <w:autoSpaceDN w:val="0"/>
              <w:bidi w:val="0"/>
              <w:adjustRightInd w:val="0"/>
              <w:snapToGrid/>
              <w:spacing w:line="220" w:lineRule="exact"/>
              <w:jc w:val="lef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□社区/企事业单位/村公示栏（电子屏）</w:t>
            </w:r>
          </w:p>
          <w:p>
            <w:pPr>
              <w:keepNext w:val="0"/>
              <w:keepLines w:val="0"/>
              <w:pageBreakBefore w:val="0"/>
              <w:widowControl w:val="0"/>
              <w:kinsoku/>
              <w:wordWrap/>
              <w:overflowPunct/>
              <w:topLinePunct w:val="0"/>
              <w:autoSpaceDE/>
              <w:autoSpaceDN w:val="0"/>
              <w:bidi w:val="0"/>
              <w:adjustRightInd w:val="0"/>
              <w:snapToGrid/>
              <w:spacing w:line="220" w:lineRule="exact"/>
              <w:jc w:val="lef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□精准推送</w:t>
            </w:r>
          </w:p>
          <w:p>
            <w:pPr>
              <w:keepNext w:val="0"/>
              <w:keepLines w:val="0"/>
              <w:pageBreakBefore w:val="0"/>
              <w:widowControl w:val="0"/>
              <w:kinsoku/>
              <w:wordWrap/>
              <w:overflowPunct/>
              <w:topLinePunct w:val="0"/>
              <w:autoSpaceDE/>
              <w:autoSpaceDN w:val="0"/>
              <w:bidi w:val="0"/>
              <w:adjustRightInd w:val="0"/>
              <w:snapToGrid/>
              <w:spacing w:line="220" w:lineRule="exact"/>
              <w:jc w:val="lef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□其他</w:t>
            </w:r>
          </w:p>
        </w:tc>
        <w:tc>
          <w:tcPr>
            <w:tcW w:w="496" w:type="dxa"/>
            <w:noWrap w:val="0"/>
            <w:vAlign w:val="center"/>
          </w:tcPr>
          <w:p>
            <w:pPr>
              <w:keepNext w:val="0"/>
              <w:keepLines w:val="0"/>
              <w:pageBreakBefore w:val="0"/>
              <w:widowControl w:val="0"/>
              <w:kinsoku/>
              <w:wordWrap/>
              <w:overflowPunct/>
              <w:topLinePunct w:val="0"/>
              <w:autoSpaceDE/>
              <w:autoSpaceDN w:val="0"/>
              <w:bidi w:val="0"/>
              <w:adjustRightInd w:val="0"/>
              <w:snapToGrid/>
              <w:spacing w:line="220" w:lineRule="exact"/>
              <w:jc w:val="center"/>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w:t>
            </w:r>
          </w:p>
        </w:tc>
        <w:tc>
          <w:tcPr>
            <w:tcW w:w="448" w:type="dxa"/>
            <w:noWrap w:val="0"/>
            <w:vAlign w:val="center"/>
          </w:tcPr>
          <w:p>
            <w:pPr>
              <w:keepNext w:val="0"/>
              <w:keepLines w:val="0"/>
              <w:pageBreakBefore w:val="0"/>
              <w:widowControl w:val="0"/>
              <w:kinsoku/>
              <w:wordWrap/>
              <w:overflowPunct/>
              <w:topLinePunct w:val="0"/>
              <w:autoSpaceDE/>
              <w:autoSpaceDN w:val="0"/>
              <w:bidi w:val="0"/>
              <w:adjustRightInd w:val="0"/>
              <w:snapToGrid/>
              <w:spacing w:line="220" w:lineRule="exact"/>
              <w:jc w:val="center"/>
              <w:textAlignment w:val="top"/>
              <w:rPr>
                <w:rFonts w:hint="eastAsia" w:ascii="方正仿宋_GBK" w:hAnsi="方正仿宋_GBK" w:eastAsia="方正仿宋_GBK" w:cs="方正仿宋_GBK"/>
                <w:color w:val="000000"/>
                <w:sz w:val="15"/>
                <w:szCs w:val="15"/>
              </w:rPr>
            </w:pPr>
          </w:p>
        </w:tc>
        <w:tc>
          <w:tcPr>
            <w:tcW w:w="420" w:type="dxa"/>
            <w:noWrap w:val="0"/>
            <w:vAlign w:val="center"/>
          </w:tcPr>
          <w:p>
            <w:pPr>
              <w:keepNext w:val="0"/>
              <w:keepLines w:val="0"/>
              <w:pageBreakBefore w:val="0"/>
              <w:widowControl w:val="0"/>
              <w:kinsoku/>
              <w:wordWrap/>
              <w:overflowPunct/>
              <w:topLinePunct w:val="0"/>
              <w:autoSpaceDE/>
              <w:autoSpaceDN w:val="0"/>
              <w:bidi w:val="0"/>
              <w:adjustRightInd w:val="0"/>
              <w:snapToGrid/>
              <w:spacing w:line="220" w:lineRule="exact"/>
              <w:jc w:val="center"/>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w:t>
            </w:r>
          </w:p>
        </w:tc>
        <w:tc>
          <w:tcPr>
            <w:tcW w:w="638" w:type="dxa"/>
            <w:noWrap w:val="0"/>
            <w:vAlign w:val="center"/>
          </w:tcPr>
          <w:p>
            <w:pPr>
              <w:keepNext w:val="0"/>
              <w:keepLines w:val="0"/>
              <w:pageBreakBefore w:val="0"/>
              <w:widowControl w:val="0"/>
              <w:kinsoku/>
              <w:wordWrap/>
              <w:overflowPunct/>
              <w:topLinePunct w:val="0"/>
              <w:autoSpaceDE/>
              <w:autoSpaceDN w:val="0"/>
              <w:bidi w:val="0"/>
              <w:adjustRightInd w:val="0"/>
              <w:snapToGrid/>
              <w:spacing w:line="220" w:lineRule="exact"/>
              <w:jc w:val="center"/>
              <w:textAlignment w:val="top"/>
              <w:rPr>
                <w:rFonts w:hint="eastAsia" w:ascii="方正仿宋_GBK" w:hAnsi="方正仿宋_GBK" w:eastAsia="方正仿宋_GBK" w:cs="方正仿宋_GBK"/>
                <w:color w:val="000000"/>
                <w:sz w:val="15"/>
                <w:szCs w:val="15"/>
              </w:rPr>
            </w:pPr>
          </w:p>
        </w:tc>
        <w:tc>
          <w:tcPr>
            <w:tcW w:w="462" w:type="dxa"/>
            <w:noWrap w:val="0"/>
            <w:vAlign w:val="center"/>
          </w:tcPr>
          <w:p>
            <w:pPr>
              <w:keepNext w:val="0"/>
              <w:keepLines w:val="0"/>
              <w:pageBreakBefore w:val="0"/>
              <w:widowControl w:val="0"/>
              <w:kinsoku/>
              <w:wordWrap/>
              <w:overflowPunct/>
              <w:topLinePunct w:val="0"/>
              <w:autoSpaceDE/>
              <w:autoSpaceDN w:val="0"/>
              <w:bidi w:val="0"/>
              <w:adjustRightInd w:val="0"/>
              <w:snapToGrid/>
              <w:spacing w:line="220" w:lineRule="exact"/>
              <w:jc w:val="center"/>
              <w:textAlignment w:val="top"/>
              <w:rPr>
                <w:rFonts w:hint="eastAsia" w:ascii="方正仿宋_GBK" w:hAnsi="方正仿宋_GBK" w:eastAsia="方正仿宋_GBK" w:cs="方正仿宋_GBK"/>
                <w:color w:val="000000"/>
                <w:sz w:val="15"/>
                <w:szCs w:val="15"/>
              </w:rPr>
            </w:pPr>
          </w:p>
        </w:tc>
        <w:tc>
          <w:tcPr>
            <w:tcW w:w="434" w:type="dxa"/>
            <w:noWrap w:val="0"/>
            <w:vAlign w:val="center"/>
          </w:tcPr>
          <w:p>
            <w:pPr>
              <w:keepNext w:val="0"/>
              <w:keepLines w:val="0"/>
              <w:pageBreakBefore w:val="0"/>
              <w:widowControl w:val="0"/>
              <w:kinsoku/>
              <w:wordWrap/>
              <w:overflowPunct/>
              <w:topLinePunct w:val="0"/>
              <w:autoSpaceDE/>
              <w:autoSpaceDN w:val="0"/>
              <w:bidi w:val="0"/>
              <w:adjustRightInd w:val="0"/>
              <w:snapToGrid/>
              <w:spacing w:line="220" w:lineRule="exact"/>
              <w:jc w:val="center"/>
              <w:textAlignment w:val="top"/>
              <w:rPr>
                <w:rFonts w:hint="eastAsia" w:ascii="方正仿宋_GBK" w:hAnsi="方正仿宋_GBK" w:eastAsia="方正仿宋_GBK" w:cs="方正仿宋_GBK"/>
                <w:color w:val="000000"/>
                <w:sz w:val="15"/>
                <w:szCs w:val="15"/>
              </w:rPr>
            </w:pPr>
          </w:p>
        </w:tc>
        <w:tc>
          <w:tcPr>
            <w:tcW w:w="622" w:type="dxa"/>
            <w:noWrap w:val="0"/>
            <w:vAlign w:val="center"/>
          </w:tcPr>
          <w:p>
            <w:pPr>
              <w:keepNext w:val="0"/>
              <w:keepLines w:val="0"/>
              <w:pageBreakBefore w:val="0"/>
              <w:widowControl w:val="0"/>
              <w:kinsoku/>
              <w:wordWrap/>
              <w:overflowPunct/>
              <w:topLinePunct w:val="0"/>
              <w:autoSpaceDE/>
              <w:autoSpaceDN w:val="0"/>
              <w:bidi w:val="0"/>
              <w:adjustRightInd w:val="0"/>
              <w:snapToGrid/>
              <w:spacing w:line="220" w:lineRule="exact"/>
              <w:jc w:val="center"/>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774" w:hRule="atLeast"/>
          <w:jc w:val="center"/>
        </w:trPr>
        <w:tc>
          <w:tcPr>
            <w:tcW w:w="283" w:type="dxa"/>
            <w:noWrap w:val="0"/>
            <w:vAlign w:val="center"/>
          </w:tcPr>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2</w:t>
            </w:r>
          </w:p>
        </w:tc>
        <w:tc>
          <w:tcPr>
            <w:tcW w:w="610" w:type="dxa"/>
            <w:noWrap w:val="0"/>
            <w:vAlign w:val="center"/>
          </w:tcPr>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财政预决算</w:t>
            </w:r>
          </w:p>
        </w:tc>
        <w:tc>
          <w:tcPr>
            <w:tcW w:w="650" w:type="dxa"/>
            <w:noWrap w:val="0"/>
            <w:vAlign w:val="center"/>
          </w:tcPr>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政府决算</w:t>
            </w:r>
          </w:p>
        </w:tc>
        <w:tc>
          <w:tcPr>
            <w:tcW w:w="5342" w:type="dxa"/>
            <w:noWrap w:val="0"/>
            <w:vAlign w:val="center"/>
          </w:tcPr>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一般公共预算：①一般公共预算收支决算表。②一般公共预算本级支出表。③一般公共预算本级基本支出表。④一般公共预算税收返还和转移支付表。</w:t>
            </w:r>
          </w:p>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政府性基金预算：①政府性基金预算收支决算表。②政府性基金本级支出表。③政府性基金转移支付表。</w:t>
            </w:r>
          </w:p>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国有资本经营预算：①国有资本经营预算收支决算表。②国有资本经营预算本级支出表。③对下安排转移支付的应当公开国有资本经营预算转移支付表。</w:t>
            </w:r>
          </w:p>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社会保险基金预算：①社会保险基金收支决算表。</w:t>
            </w:r>
          </w:p>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债务信息（以2020年为例）：①重庆市渝北区2019年地方政府债务限额及余额决算情况表。②重庆市渝北区2019年地方政府债券使用情况表。③重庆市渝北区2019年地方政府债务相关情况表。</w:t>
            </w:r>
          </w:p>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对财政转移支付安排、举借政府债务、预算绩效工作开展情况等重要事项进行解释、说明。</w:t>
            </w:r>
          </w:p>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本级汇总的一般公共预算“三公”经费，包括预算总额，以及“因公出国（境）费”“公务用车购置及运行费”（区分“公务用车购置费”“公务用车运行费”两项）“公务接待费”分项数额，并对增减变化情况（与预算对比）进行说明。</w:t>
            </w:r>
          </w:p>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没有数据的表格应当列出空表并说明。</w:t>
            </w:r>
          </w:p>
        </w:tc>
        <w:tc>
          <w:tcPr>
            <w:tcW w:w="1495" w:type="dxa"/>
            <w:noWrap w:val="0"/>
            <w:vAlign w:val="center"/>
          </w:tcPr>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中华人民共和国预算法》、《重庆市预算审查监督条例》、《重庆市预决算信息公开管理办法》、《地方预决算公开操作规程》（财预〔2016〕143号）、《财政部关于印发&lt;地方政府债务信息公开办法（试行）&gt;的通知》（财预〔2018〕209号）等法律法规和文件规定</w:t>
            </w:r>
          </w:p>
        </w:tc>
        <w:tc>
          <w:tcPr>
            <w:tcW w:w="913" w:type="dxa"/>
            <w:noWrap w:val="0"/>
            <w:vAlign w:val="center"/>
          </w:tcPr>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本级人民代表大会或其常务委员会批准后20日内</w:t>
            </w:r>
          </w:p>
        </w:tc>
        <w:tc>
          <w:tcPr>
            <w:tcW w:w="862" w:type="dxa"/>
            <w:noWrap w:val="0"/>
            <w:vAlign w:val="center"/>
          </w:tcPr>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1500" w:type="dxa"/>
            <w:noWrap w:val="0"/>
            <w:vAlign w:val="center"/>
          </w:tcPr>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■政府网站</w:t>
            </w:r>
          </w:p>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□政府公报</w:t>
            </w:r>
          </w:p>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□两微一端</w:t>
            </w:r>
          </w:p>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□发布会/听证会</w:t>
            </w:r>
          </w:p>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□广播电视</w:t>
            </w:r>
          </w:p>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□纸质煤体</w:t>
            </w:r>
          </w:p>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□公开查阅点</w:t>
            </w:r>
          </w:p>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□政务服务中心</w:t>
            </w:r>
          </w:p>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□便民服务站</w:t>
            </w:r>
          </w:p>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□入户/现场宣传</w:t>
            </w:r>
          </w:p>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□社区/企事业单位/村公示栏（电子屏）</w:t>
            </w:r>
          </w:p>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□精准推送□其他</w:t>
            </w:r>
          </w:p>
        </w:tc>
        <w:tc>
          <w:tcPr>
            <w:tcW w:w="496" w:type="dxa"/>
            <w:noWrap w:val="0"/>
            <w:vAlign w:val="center"/>
          </w:tcPr>
          <w:p>
            <w:pPr>
              <w:keepNext w:val="0"/>
              <w:keepLines w:val="0"/>
              <w:pageBreakBefore w:val="0"/>
              <w:widowControl w:val="0"/>
              <w:kinsoku/>
              <w:wordWrap/>
              <w:overflowPunct/>
              <w:topLinePunct w:val="0"/>
              <w:autoSpaceDE/>
              <w:autoSpaceDN w:val="0"/>
              <w:bidi w:val="0"/>
              <w:adjustRightInd w:val="0"/>
              <w:snapToGrid/>
              <w:spacing w:line="220" w:lineRule="exact"/>
              <w:jc w:val="center"/>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w:t>
            </w:r>
          </w:p>
        </w:tc>
        <w:tc>
          <w:tcPr>
            <w:tcW w:w="448" w:type="dxa"/>
            <w:noWrap w:val="0"/>
            <w:vAlign w:val="center"/>
          </w:tcPr>
          <w:p>
            <w:pPr>
              <w:keepNext w:val="0"/>
              <w:keepLines w:val="0"/>
              <w:pageBreakBefore w:val="0"/>
              <w:widowControl w:val="0"/>
              <w:kinsoku/>
              <w:wordWrap/>
              <w:overflowPunct/>
              <w:topLinePunct w:val="0"/>
              <w:autoSpaceDE/>
              <w:autoSpaceDN w:val="0"/>
              <w:bidi w:val="0"/>
              <w:adjustRightInd w:val="0"/>
              <w:snapToGrid/>
              <w:spacing w:line="220" w:lineRule="exact"/>
              <w:jc w:val="center"/>
              <w:textAlignment w:val="top"/>
              <w:rPr>
                <w:rFonts w:hint="eastAsia" w:ascii="方正仿宋_GBK" w:hAnsi="方正仿宋_GBK" w:eastAsia="方正仿宋_GBK" w:cs="方正仿宋_GBK"/>
                <w:color w:val="000000"/>
                <w:sz w:val="15"/>
                <w:szCs w:val="15"/>
              </w:rPr>
            </w:pPr>
          </w:p>
        </w:tc>
        <w:tc>
          <w:tcPr>
            <w:tcW w:w="420" w:type="dxa"/>
            <w:noWrap w:val="0"/>
            <w:vAlign w:val="center"/>
          </w:tcPr>
          <w:p>
            <w:pPr>
              <w:keepNext w:val="0"/>
              <w:keepLines w:val="0"/>
              <w:pageBreakBefore w:val="0"/>
              <w:widowControl w:val="0"/>
              <w:kinsoku/>
              <w:wordWrap/>
              <w:overflowPunct/>
              <w:topLinePunct w:val="0"/>
              <w:autoSpaceDE/>
              <w:autoSpaceDN w:val="0"/>
              <w:bidi w:val="0"/>
              <w:adjustRightInd w:val="0"/>
              <w:snapToGrid/>
              <w:spacing w:line="220" w:lineRule="exact"/>
              <w:jc w:val="center"/>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w:t>
            </w:r>
          </w:p>
        </w:tc>
        <w:tc>
          <w:tcPr>
            <w:tcW w:w="638" w:type="dxa"/>
            <w:noWrap w:val="0"/>
            <w:vAlign w:val="center"/>
          </w:tcPr>
          <w:p>
            <w:pPr>
              <w:keepNext w:val="0"/>
              <w:keepLines w:val="0"/>
              <w:pageBreakBefore w:val="0"/>
              <w:widowControl w:val="0"/>
              <w:kinsoku/>
              <w:wordWrap/>
              <w:overflowPunct/>
              <w:topLinePunct w:val="0"/>
              <w:autoSpaceDE/>
              <w:autoSpaceDN w:val="0"/>
              <w:bidi w:val="0"/>
              <w:adjustRightInd w:val="0"/>
              <w:snapToGrid/>
              <w:spacing w:line="220" w:lineRule="exact"/>
              <w:jc w:val="center"/>
              <w:textAlignment w:val="top"/>
              <w:rPr>
                <w:rFonts w:hint="eastAsia" w:ascii="方正仿宋_GBK" w:hAnsi="方正仿宋_GBK" w:eastAsia="方正仿宋_GBK" w:cs="方正仿宋_GBK"/>
                <w:color w:val="000000"/>
                <w:sz w:val="15"/>
                <w:szCs w:val="15"/>
              </w:rPr>
            </w:pPr>
          </w:p>
        </w:tc>
        <w:tc>
          <w:tcPr>
            <w:tcW w:w="462" w:type="dxa"/>
            <w:noWrap w:val="0"/>
            <w:vAlign w:val="center"/>
          </w:tcPr>
          <w:p>
            <w:pPr>
              <w:keepNext w:val="0"/>
              <w:keepLines w:val="0"/>
              <w:pageBreakBefore w:val="0"/>
              <w:widowControl w:val="0"/>
              <w:kinsoku/>
              <w:wordWrap/>
              <w:overflowPunct/>
              <w:topLinePunct w:val="0"/>
              <w:autoSpaceDE/>
              <w:autoSpaceDN w:val="0"/>
              <w:bidi w:val="0"/>
              <w:adjustRightInd w:val="0"/>
              <w:snapToGrid/>
              <w:spacing w:line="220" w:lineRule="exact"/>
              <w:jc w:val="center"/>
              <w:textAlignment w:val="top"/>
              <w:rPr>
                <w:rFonts w:hint="eastAsia" w:ascii="方正仿宋_GBK" w:hAnsi="方正仿宋_GBK" w:eastAsia="方正仿宋_GBK" w:cs="方正仿宋_GBK"/>
                <w:color w:val="000000"/>
                <w:sz w:val="15"/>
                <w:szCs w:val="15"/>
              </w:rPr>
            </w:pPr>
          </w:p>
        </w:tc>
        <w:tc>
          <w:tcPr>
            <w:tcW w:w="434" w:type="dxa"/>
            <w:noWrap w:val="0"/>
            <w:vAlign w:val="center"/>
          </w:tcPr>
          <w:p>
            <w:pPr>
              <w:keepNext w:val="0"/>
              <w:keepLines w:val="0"/>
              <w:pageBreakBefore w:val="0"/>
              <w:widowControl w:val="0"/>
              <w:kinsoku/>
              <w:wordWrap/>
              <w:overflowPunct/>
              <w:topLinePunct w:val="0"/>
              <w:autoSpaceDE/>
              <w:autoSpaceDN w:val="0"/>
              <w:bidi w:val="0"/>
              <w:adjustRightInd w:val="0"/>
              <w:snapToGrid/>
              <w:spacing w:line="220" w:lineRule="exact"/>
              <w:jc w:val="center"/>
              <w:textAlignment w:val="top"/>
              <w:rPr>
                <w:rFonts w:hint="eastAsia" w:ascii="方正仿宋_GBK" w:hAnsi="方正仿宋_GBK" w:eastAsia="方正仿宋_GBK" w:cs="方正仿宋_GBK"/>
                <w:color w:val="000000"/>
                <w:sz w:val="15"/>
                <w:szCs w:val="15"/>
              </w:rPr>
            </w:pPr>
          </w:p>
        </w:tc>
        <w:tc>
          <w:tcPr>
            <w:tcW w:w="622" w:type="dxa"/>
            <w:noWrap w:val="0"/>
            <w:vAlign w:val="center"/>
          </w:tcPr>
          <w:p>
            <w:pPr>
              <w:keepNext w:val="0"/>
              <w:keepLines w:val="0"/>
              <w:pageBreakBefore w:val="0"/>
              <w:widowControl w:val="0"/>
              <w:kinsoku/>
              <w:wordWrap/>
              <w:overflowPunct/>
              <w:topLinePunct w:val="0"/>
              <w:autoSpaceDE/>
              <w:autoSpaceDN w:val="0"/>
              <w:bidi w:val="0"/>
              <w:adjustRightInd w:val="0"/>
              <w:snapToGrid/>
              <w:spacing w:line="220" w:lineRule="exact"/>
              <w:jc w:val="center"/>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774" w:hRule="atLeast"/>
          <w:jc w:val="center"/>
        </w:trPr>
        <w:tc>
          <w:tcPr>
            <w:tcW w:w="283" w:type="dxa"/>
            <w:noWrap w:val="0"/>
            <w:vAlign w:val="center"/>
          </w:tcPr>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3</w:t>
            </w:r>
          </w:p>
        </w:tc>
        <w:tc>
          <w:tcPr>
            <w:tcW w:w="610" w:type="dxa"/>
            <w:noWrap w:val="0"/>
            <w:vAlign w:val="center"/>
          </w:tcPr>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财政预决算</w:t>
            </w:r>
          </w:p>
        </w:tc>
        <w:tc>
          <w:tcPr>
            <w:tcW w:w="650" w:type="dxa"/>
            <w:noWrap w:val="0"/>
            <w:vAlign w:val="center"/>
          </w:tcPr>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部门预算</w:t>
            </w:r>
          </w:p>
        </w:tc>
        <w:tc>
          <w:tcPr>
            <w:tcW w:w="5342" w:type="dxa"/>
            <w:noWrap w:val="0"/>
            <w:vAlign w:val="center"/>
          </w:tcPr>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收支总体情况表：①部门收支总体情况表。②部门收入总体情况表。③部门支出总体情况表。</w:t>
            </w:r>
          </w:p>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财政拨款收支情况表：①财政拨款收支总体情况表。②一般公共预算支出情况表。③一般公共预算基本支出情况表。④一般公共预算“三公”经费支出情况表。⑤政府性基金预算支出情况表。</w:t>
            </w:r>
          </w:p>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一般公共预算支出情况表公开到功能分类项级科目。一般公共预算基本支出表公开到经济分类款级科目。</w:t>
            </w:r>
          </w:p>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一般公共预算“三公”经费支出表按“因公出国（境）费”“公务用车购置及运行费”“公务接待费”公开，其中，“公务用车购置及运行费”应当细化到“公务用车购置费”“公务用车运行费”两个项目，并对增减变化情况进行说明。</w:t>
            </w:r>
          </w:p>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专项预算的绩效目标等情况。</w:t>
            </w:r>
          </w:p>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没有数据的表格应当列出空表并说明。</w:t>
            </w:r>
          </w:p>
        </w:tc>
        <w:tc>
          <w:tcPr>
            <w:tcW w:w="1495" w:type="dxa"/>
            <w:noWrap w:val="0"/>
            <w:vAlign w:val="center"/>
          </w:tcPr>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《中华人民共和国预算法》、《重庆市预算审查监督条例》、《重庆市预决算信息公开管理办法》、《地方预决算公开操作规程》（财预〔2016〕143号）等法律法规和文件规定</w:t>
            </w:r>
          </w:p>
        </w:tc>
        <w:tc>
          <w:tcPr>
            <w:tcW w:w="913" w:type="dxa"/>
            <w:noWrap w:val="0"/>
            <w:vAlign w:val="center"/>
          </w:tcPr>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本级政府财政部门批复后20日内</w:t>
            </w:r>
          </w:p>
        </w:tc>
        <w:tc>
          <w:tcPr>
            <w:tcW w:w="862" w:type="dxa"/>
            <w:noWrap w:val="0"/>
            <w:vAlign w:val="center"/>
          </w:tcPr>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1500" w:type="dxa"/>
            <w:noWrap w:val="0"/>
            <w:vAlign w:val="center"/>
          </w:tcPr>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■政府网站</w:t>
            </w:r>
          </w:p>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□政府公报</w:t>
            </w:r>
          </w:p>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□两微一端</w:t>
            </w:r>
          </w:p>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□发布会/听证会</w:t>
            </w:r>
          </w:p>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□广播电视</w:t>
            </w:r>
          </w:p>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□纸质煤体</w:t>
            </w:r>
          </w:p>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□公开查阅点</w:t>
            </w:r>
          </w:p>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□政务服务中心</w:t>
            </w:r>
          </w:p>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□便民服务站</w:t>
            </w:r>
          </w:p>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□入户/现场宣传</w:t>
            </w:r>
          </w:p>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□社区/企事业单位/村公示栏（电子屏）</w:t>
            </w:r>
          </w:p>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□精准推送□其他</w:t>
            </w:r>
          </w:p>
        </w:tc>
        <w:tc>
          <w:tcPr>
            <w:tcW w:w="496" w:type="dxa"/>
            <w:noWrap w:val="0"/>
            <w:vAlign w:val="center"/>
          </w:tcPr>
          <w:p>
            <w:pPr>
              <w:keepNext w:val="0"/>
              <w:keepLines w:val="0"/>
              <w:pageBreakBefore w:val="0"/>
              <w:widowControl w:val="0"/>
              <w:kinsoku/>
              <w:wordWrap/>
              <w:overflowPunct/>
              <w:topLinePunct w:val="0"/>
              <w:autoSpaceDE/>
              <w:autoSpaceDN w:val="0"/>
              <w:bidi w:val="0"/>
              <w:adjustRightInd w:val="0"/>
              <w:snapToGrid/>
              <w:spacing w:line="220" w:lineRule="exact"/>
              <w:jc w:val="center"/>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w:t>
            </w:r>
          </w:p>
        </w:tc>
        <w:tc>
          <w:tcPr>
            <w:tcW w:w="448" w:type="dxa"/>
            <w:noWrap w:val="0"/>
            <w:vAlign w:val="center"/>
          </w:tcPr>
          <w:p>
            <w:pPr>
              <w:keepNext w:val="0"/>
              <w:keepLines w:val="0"/>
              <w:pageBreakBefore w:val="0"/>
              <w:widowControl w:val="0"/>
              <w:kinsoku/>
              <w:wordWrap/>
              <w:overflowPunct/>
              <w:topLinePunct w:val="0"/>
              <w:autoSpaceDE/>
              <w:autoSpaceDN w:val="0"/>
              <w:bidi w:val="0"/>
              <w:adjustRightInd w:val="0"/>
              <w:snapToGrid/>
              <w:spacing w:line="220" w:lineRule="exact"/>
              <w:jc w:val="center"/>
              <w:textAlignment w:val="top"/>
              <w:rPr>
                <w:rFonts w:hint="eastAsia" w:ascii="方正仿宋_GBK" w:hAnsi="方正仿宋_GBK" w:eastAsia="方正仿宋_GBK" w:cs="方正仿宋_GBK"/>
                <w:color w:val="000000"/>
                <w:sz w:val="15"/>
                <w:szCs w:val="15"/>
              </w:rPr>
            </w:pPr>
          </w:p>
        </w:tc>
        <w:tc>
          <w:tcPr>
            <w:tcW w:w="420" w:type="dxa"/>
            <w:noWrap w:val="0"/>
            <w:vAlign w:val="center"/>
          </w:tcPr>
          <w:p>
            <w:pPr>
              <w:keepNext w:val="0"/>
              <w:keepLines w:val="0"/>
              <w:pageBreakBefore w:val="0"/>
              <w:widowControl w:val="0"/>
              <w:kinsoku/>
              <w:wordWrap/>
              <w:overflowPunct/>
              <w:topLinePunct w:val="0"/>
              <w:autoSpaceDE/>
              <w:autoSpaceDN w:val="0"/>
              <w:bidi w:val="0"/>
              <w:adjustRightInd w:val="0"/>
              <w:snapToGrid/>
              <w:spacing w:line="220" w:lineRule="exact"/>
              <w:jc w:val="center"/>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w:t>
            </w:r>
          </w:p>
        </w:tc>
        <w:tc>
          <w:tcPr>
            <w:tcW w:w="638" w:type="dxa"/>
            <w:noWrap w:val="0"/>
            <w:vAlign w:val="center"/>
          </w:tcPr>
          <w:p>
            <w:pPr>
              <w:keepNext w:val="0"/>
              <w:keepLines w:val="0"/>
              <w:pageBreakBefore w:val="0"/>
              <w:widowControl w:val="0"/>
              <w:kinsoku/>
              <w:wordWrap/>
              <w:overflowPunct/>
              <w:topLinePunct w:val="0"/>
              <w:autoSpaceDE/>
              <w:autoSpaceDN w:val="0"/>
              <w:bidi w:val="0"/>
              <w:adjustRightInd w:val="0"/>
              <w:snapToGrid/>
              <w:spacing w:line="220" w:lineRule="exact"/>
              <w:jc w:val="center"/>
              <w:textAlignment w:val="top"/>
              <w:rPr>
                <w:rFonts w:hint="eastAsia" w:ascii="方正仿宋_GBK" w:hAnsi="方正仿宋_GBK" w:eastAsia="方正仿宋_GBK" w:cs="方正仿宋_GBK"/>
                <w:color w:val="000000"/>
                <w:sz w:val="15"/>
                <w:szCs w:val="15"/>
              </w:rPr>
            </w:pPr>
          </w:p>
        </w:tc>
        <w:tc>
          <w:tcPr>
            <w:tcW w:w="462" w:type="dxa"/>
            <w:noWrap w:val="0"/>
            <w:vAlign w:val="center"/>
          </w:tcPr>
          <w:p>
            <w:pPr>
              <w:keepNext w:val="0"/>
              <w:keepLines w:val="0"/>
              <w:pageBreakBefore w:val="0"/>
              <w:widowControl w:val="0"/>
              <w:kinsoku/>
              <w:wordWrap/>
              <w:overflowPunct/>
              <w:topLinePunct w:val="0"/>
              <w:autoSpaceDE/>
              <w:autoSpaceDN w:val="0"/>
              <w:bidi w:val="0"/>
              <w:adjustRightInd w:val="0"/>
              <w:snapToGrid/>
              <w:spacing w:line="220" w:lineRule="exact"/>
              <w:jc w:val="center"/>
              <w:textAlignment w:val="top"/>
              <w:rPr>
                <w:rFonts w:hint="eastAsia" w:ascii="方正仿宋_GBK" w:hAnsi="方正仿宋_GBK" w:eastAsia="方正仿宋_GBK" w:cs="方正仿宋_GBK"/>
                <w:color w:val="000000"/>
                <w:sz w:val="15"/>
                <w:szCs w:val="15"/>
              </w:rPr>
            </w:pPr>
          </w:p>
        </w:tc>
        <w:tc>
          <w:tcPr>
            <w:tcW w:w="434" w:type="dxa"/>
            <w:noWrap w:val="0"/>
            <w:vAlign w:val="center"/>
          </w:tcPr>
          <w:p>
            <w:pPr>
              <w:keepNext w:val="0"/>
              <w:keepLines w:val="0"/>
              <w:pageBreakBefore w:val="0"/>
              <w:widowControl w:val="0"/>
              <w:kinsoku/>
              <w:wordWrap/>
              <w:overflowPunct/>
              <w:topLinePunct w:val="0"/>
              <w:autoSpaceDE/>
              <w:autoSpaceDN w:val="0"/>
              <w:bidi w:val="0"/>
              <w:adjustRightInd w:val="0"/>
              <w:snapToGrid/>
              <w:spacing w:line="220" w:lineRule="exact"/>
              <w:jc w:val="center"/>
              <w:textAlignment w:val="top"/>
              <w:rPr>
                <w:rFonts w:hint="eastAsia" w:ascii="方正仿宋_GBK" w:hAnsi="方正仿宋_GBK" w:eastAsia="方正仿宋_GBK" w:cs="方正仿宋_GBK"/>
                <w:color w:val="000000"/>
                <w:sz w:val="15"/>
                <w:szCs w:val="15"/>
              </w:rPr>
            </w:pPr>
          </w:p>
        </w:tc>
        <w:tc>
          <w:tcPr>
            <w:tcW w:w="622" w:type="dxa"/>
            <w:noWrap w:val="0"/>
            <w:vAlign w:val="center"/>
          </w:tcPr>
          <w:p>
            <w:pPr>
              <w:keepNext w:val="0"/>
              <w:keepLines w:val="0"/>
              <w:pageBreakBefore w:val="0"/>
              <w:widowControl w:val="0"/>
              <w:kinsoku/>
              <w:wordWrap/>
              <w:overflowPunct/>
              <w:topLinePunct w:val="0"/>
              <w:autoSpaceDE/>
              <w:autoSpaceDN w:val="0"/>
              <w:bidi w:val="0"/>
              <w:adjustRightInd w:val="0"/>
              <w:snapToGrid/>
              <w:spacing w:line="220" w:lineRule="exact"/>
              <w:jc w:val="center"/>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774" w:hRule="atLeast"/>
          <w:jc w:val="center"/>
        </w:trPr>
        <w:tc>
          <w:tcPr>
            <w:tcW w:w="283" w:type="dxa"/>
            <w:noWrap w:val="0"/>
            <w:vAlign w:val="center"/>
          </w:tcPr>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4</w:t>
            </w:r>
          </w:p>
        </w:tc>
        <w:tc>
          <w:tcPr>
            <w:tcW w:w="610" w:type="dxa"/>
            <w:noWrap w:val="0"/>
            <w:vAlign w:val="center"/>
          </w:tcPr>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p>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财政预决算</w:t>
            </w:r>
          </w:p>
        </w:tc>
        <w:tc>
          <w:tcPr>
            <w:tcW w:w="650" w:type="dxa"/>
            <w:noWrap w:val="0"/>
            <w:vAlign w:val="center"/>
          </w:tcPr>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部门决算</w:t>
            </w:r>
          </w:p>
        </w:tc>
        <w:tc>
          <w:tcPr>
            <w:tcW w:w="5342" w:type="dxa"/>
            <w:noWrap w:val="0"/>
            <w:vAlign w:val="center"/>
          </w:tcPr>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收支总体情况表：①部门收支总体情况表。②部门收入总体情况表。③部门支出总体情况表。</w:t>
            </w:r>
          </w:p>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财政拨款收支情况表：①财政拨款收支总体情况表。②一般公共预算支出情况表。③一般公共预算基本支出情况表。④一般公共预算“三公”经费支出情况表。⑤政府性基金预算支出情况表。</w:t>
            </w:r>
          </w:p>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一般公共预算支出情况表公开到功能分类项级科目。一般公共预算基本支出表公开到经济分类款级科目。</w:t>
            </w:r>
          </w:p>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没有数据的表格应当列出空表并说明。</w:t>
            </w:r>
          </w:p>
        </w:tc>
        <w:tc>
          <w:tcPr>
            <w:tcW w:w="1495" w:type="dxa"/>
            <w:noWrap w:val="0"/>
            <w:vAlign w:val="center"/>
          </w:tcPr>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《中华人民共和国预算法》、《重庆市预算审查监督条例》、《重庆市预决算信息公开管理办法》、《地方预决算公开操作规程》（财预〔2016〕143号）等法律法规和文件规定</w:t>
            </w:r>
          </w:p>
        </w:tc>
        <w:tc>
          <w:tcPr>
            <w:tcW w:w="913" w:type="dxa"/>
            <w:noWrap w:val="0"/>
            <w:vAlign w:val="center"/>
          </w:tcPr>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本级政府财政部门批复后20日内</w:t>
            </w:r>
          </w:p>
        </w:tc>
        <w:tc>
          <w:tcPr>
            <w:tcW w:w="862" w:type="dxa"/>
            <w:noWrap w:val="0"/>
            <w:vAlign w:val="center"/>
          </w:tcPr>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1500" w:type="dxa"/>
            <w:noWrap w:val="0"/>
            <w:vAlign w:val="center"/>
          </w:tcPr>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■政府网站</w:t>
            </w:r>
          </w:p>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□政府公报</w:t>
            </w:r>
          </w:p>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□两微一端</w:t>
            </w:r>
          </w:p>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□发布会/听证会</w:t>
            </w:r>
          </w:p>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□广播电视</w:t>
            </w:r>
          </w:p>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□纸质煤体</w:t>
            </w:r>
          </w:p>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□公开查阅点</w:t>
            </w:r>
          </w:p>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□政务服务中心</w:t>
            </w:r>
          </w:p>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□便民服务站</w:t>
            </w:r>
          </w:p>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□入户/现场宣传</w:t>
            </w:r>
          </w:p>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□社区/企事业单位/村公示栏（电子屏）</w:t>
            </w:r>
          </w:p>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□精准推送</w:t>
            </w:r>
          </w:p>
          <w:p>
            <w:pPr>
              <w:keepNext w:val="0"/>
              <w:keepLines w:val="0"/>
              <w:pageBreakBefore w:val="0"/>
              <w:widowControl w:val="0"/>
              <w:kinsoku/>
              <w:wordWrap/>
              <w:overflowPunct/>
              <w:topLinePunct w:val="0"/>
              <w:autoSpaceDE/>
              <w:autoSpaceDN w:val="0"/>
              <w:bidi w:val="0"/>
              <w:adjustRightInd w:val="0"/>
              <w:snapToGrid/>
              <w:spacing w:line="220" w:lineRule="exact"/>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□其他</w:t>
            </w:r>
          </w:p>
        </w:tc>
        <w:tc>
          <w:tcPr>
            <w:tcW w:w="496" w:type="dxa"/>
            <w:noWrap w:val="0"/>
            <w:vAlign w:val="center"/>
          </w:tcPr>
          <w:p>
            <w:pPr>
              <w:keepNext w:val="0"/>
              <w:keepLines w:val="0"/>
              <w:pageBreakBefore w:val="0"/>
              <w:widowControl w:val="0"/>
              <w:kinsoku/>
              <w:wordWrap/>
              <w:overflowPunct/>
              <w:topLinePunct w:val="0"/>
              <w:autoSpaceDE/>
              <w:autoSpaceDN w:val="0"/>
              <w:bidi w:val="0"/>
              <w:adjustRightInd w:val="0"/>
              <w:snapToGrid/>
              <w:spacing w:line="220" w:lineRule="exact"/>
              <w:jc w:val="center"/>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w:t>
            </w:r>
          </w:p>
        </w:tc>
        <w:tc>
          <w:tcPr>
            <w:tcW w:w="448" w:type="dxa"/>
            <w:noWrap w:val="0"/>
            <w:vAlign w:val="center"/>
          </w:tcPr>
          <w:p>
            <w:pPr>
              <w:keepNext w:val="0"/>
              <w:keepLines w:val="0"/>
              <w:pageBreakBefore w:val="0"/>
              <w:widowControl w:val="0"/>
              <w:kinsoku/>
              <w:wordWrap/>
              <w:overflowPunct/>
              <w:topLinePunct w:val="0"/>
              <w:autoSpaceDE/>
              <w:autoSpaceDN w:val="0"/>
              <w:bidi w:val="0"/>
              <w:adjustRightInd w:val="0"/>
              <w:snapToGrid/>
              <w:spacing w:line="220" w:lineRule="exact"/>
              <w:jc w:val="center"/>
              <w:textAlignment w:val="top"/>
              <w:rPr>
                <w:rFonts w:hint="eastAsia" w:ascii="方正仿宋_GBK" w:hAnsi="方正仿宋_GBK" w:eastAsia="方正仿宋_GBK" w:cs="方正仿宋_GBK"/>
                <w:color w:val="000000"/>
                <w:sz w:val="15"/>
                <w:szCs w:val="15"/>
              </w:rPr>
            </w:pPr>
          </w:p>
        </w:tc>
        <w:tc>
          <w:tcPr>
            <w:tcW w:w="420" w:type="dxa"/>
            <w:noWrap w:val="0"/>
            <w:vAlign w:val="center"/>
          </w:tcPr>
          <w:p>
            <w:pPr>
              <w:keepNext w:val="0"/>
              <w:keepLines w:val="0"/>
              <w:pageBreakBefore w:val="0"/>
              <w:widowControl w:val="0"/>
              <w:kinsoku/>
              <w:wordWrap/>
              <w:overflowPunct/>
              <w:topLinePunct w:val="0"/>
              <w:autoSpaceDE/>
              <w:autoSpaceDN w:val="0"/>
              <w:bidi w:val="0"/>
              <w:adjustRightInd w:val="0"/>
              <w:snapToGrid/>
              <w:spacing w:line="220" w:lineRule="exact"/>
              <w:jc w:val="center"/>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w:t>
            </w:r>
          </w:p>
        </w:tc>
        <w:tc>
          <w:tcPr>
            <w:tcW w:w="638" w:type="dxa"/>
            <w:noWrap w:val="0"/>
            <w:vAlign w:val="center"/>
          </w:tcPr>
          <w:p>
            <w:pPr>
              <w:keepNext w:val="0"/>
              <w:keepLines w:val="0"/>
              <w:pageBreakBefore w:val="0"/>
              <w:widowControl w:val="0"/>
              <w:kinsoku/>
              <w:wordWrap/>
              <w:overflowPunct/>
              <w:topLinePunct w:val="0"/>
              <w:autoSpaceDE/>
              <w:autoSpaceDN w:val="0"/>
              <w:bidi w:val="0"/>
              <w:adjustRightInd w:val="0"/>
              <w:snapToGrid/>
              <w:spacing w:line="220" w:lineRule="exact"/>
              <w:jc w:val="center"/>
              <w:textAlignment w:val="top"/>
              <w:rPr>
                <w:rFonts w:hint="eastAsia" w:ascii="方正仿宋_GBK" w:hAnsi="方正仿宋_GBK" w:eastAsia="方正仿宋_GBK" w:cs="方正仿宋_GBK"/>
                <w:color w:val="000000"/>
                <w:sz w:val="15"/>
                <w:szCs w:val="15"/>
              </w:rPr>
            </w:pPr>
          </w:p>
        </w:tc>
        <w:tc>
          <w:tcPr>
            <w:tcW w:w="462" w:type="dxa"/>
            <w:noWrap w:val="0"/>
            <w:vAlign w:val="center"/>
          </w:tcPr>
          <w:p>
            <w:pPr>
              <w:keepNext w:val="0"/>
              <w:keepLines w:val="0"/>
              <w:pageBreakBefore w:val="0"/>
              <w:widowControl w:val="0"/>
              <w:kinsoku/>
              <w:wordWrap/>
              <w:overflowPunct/>
              <w:topLinePunct w:val="0"/>
              <w:autoSpaceDE/>
              <w:autoSpaceDN w:val="0"/>
              <w:bidi w:val="0"/>
              <w:adjustRightInd w:val="0"/>
              <w:snapToGrid/>
              <w:spacing w:line="220" w:lineRule="exact"/>
              <w:jc w:val="center"/>
              <w:textAlignment w:val="top"/>
              <w:rPr>
                <w:rFonts w:hint="eastAsia" w:ascii="方正仿宋_GBK" w:hAnsi="方正仿宋_GBK" w:eastAsia="方正仿宋_GBK" w:cs="方正仿宋_GBK"/>
                <w:color w:val="000000"/>
                <w:sz w:val="15"/>
                <w:szCs w:val="15"/>
              </w:rPr>
            </w:pPr>
          </w:p>
        </w:tc>
        <w:tc>
          <w:tcPr>
            <w:tcW w:w="434" w:type="dxa"/>
            <w:noWrap w:val="0"/>
            <w:vAlign w:val="center"/>
          </w:tcPr>
          <w:p>
            <w:pPr>
              <w:keepNext w:val="0"/>
              <w:keepLines w:val="0"/>
              <w:pageBreakBefore w:val="0"/>
              <w:widowControl w:val="0"/>
              <w:kinsoku/>
              <w:wordWrap/>
              <w:overflowPunct/>
              <w:topLinePunct w:val="0"/>
              <w:autoSpaceDE/>
              <w:autoSpaceDN w:val="0"/>
              <w:bidi w:val="0"/>
              <w:adjustRightInd w:val="0"/>
              <w:snapToGrid/>
              <w:spacing w:line="220" w:lineRule="exact"/>
              <w:jc w:val="center"/>
              <w:textAlignment w:val="top"/>
              <w:rPr>
                <w:rFonts w:hint="eastAsia" w:ascii="方正仿宋_GBK" w:hAnsi="方正仿宋_GBK" w:eastAsia="方正仿宋_GBK" w:cs="方正仿宋_GBK"/>
                <w:color w:val="000000"/>
                <w:sz w:val="15"/>
                <w:szCs w:val="15"/>
              </w:rPr>
            </w:pPr>
          </w:p>
        </w:tc>
        <w:tc>
          <w:tcPr>
            <w:tcW w:w="622" w:type="dxa"/>
            <w:noWrap w:val="0"/>
            <w:vAlign w:val="center"/>
          </w:tcPr>
          <w:p>
            <w:pPr>
              <w:keepNext w:val="0"/>
              <w:keepLines w:val="0"/>
              <w:pageBreakBefore w:val="0"/>
              <w:widowControl w:val="0"/>
              <w:kinsoku/>
              <w:wordWrap/>
              <w:overflowPunct/>
              <w:topLinePunct w:val="0"/>
              <w:autoSpaceDE/>
              <w:autoSpaceDN w:val="0"/>
              <w:bidi w:val="0"/>
              <w:adjustRightInd w:val="0"/>
              <w:snapToGrid/>
              <w:spacing w:line="220" w:lineRule="exact"/>
              <w:jc w:val="center"/>
              <w:textAlignment w:val="top"/>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sz w:val="15"/>
                <w:szCs w:val="15"/>
              </w:rPr>
              <w:t>√</w:t>
            </w:r>
          </w:p>
        </w:tc>
      </w:tr>
    </w:tbl>
    <w:p>
      <w:pPr>
        <w:keepNext w:val="0"/>
        <w:keepLines w:val="0"/>
        <w:pageBreakBefore w:val="0"/>
        <w:widowControl w:val="0"/>
        <w:kinsoku/>
        <w:wordWrap/>
        <w:overflowPunct/>
        <w:topLinePunct w:val="0"/>
        <w:autoSpaceDE/>
        <w:bidi w:val="0"/>
        <w:snapToGrid/>
        <w:spacing w:line="220" w:lineRule="exact"/>
        <w:jc w:val="center"/>
        <w:rPr>
          <w:rFonts w:hint="eastAsia" w:ascii="方正仿宋_GBK" w:hAnsi="方正仿宋_GBK" w:eastAsia="方正仿宋_GBK" w:cs="方正仿宋_GBK"/>
          <w:sz w:val="44"/>
          <w:szCs w:val="44"/>
        </w:rPr>
      </w:pPr>
    </w:p>
    <w:p>
      <w:pPr>
        <w:spacing w:line="580" w:lineRule="exact"/>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四、洛碛镇</w:t>
      </w:r>
      <w:r>
        <w:rPr>
          <w:rFonts w:hint="default" w:ascii="Times New Roman" w:hAnsi="Times New Roman" w:eastAsia="方正小标宋_GBK" w:cs="Times New Roman"/>
          <w:sz w:val="44"/>
          <w:szCs w:val="44"/>
        </w:rPr>
        <w:t>公共法律服务领域</w:t>
      </w:r>
      <w:r>
        <w:rPr>
          <w:rFonts w:hint="default" w:ascii="Times New Roman" w:hAnsi="Times New Roman" w:eastAsia="方正小标宋_GBK" w:cs="Times New Roman"/>
          <w:sz w:val="44"/>
          <w:szCs w:val="44"/>
          <w:lang w:val="en-US" w:eastAsia="zh-CN"/>
        </w:rPr>
        <w:t>基层政务公开标准目录</w:t>
      </w:r>
    </w:p>
    <w:tbl>
      <w:tblPr>
        <w:tblStyle w:val="6"/>
        <w:tblW w:w="15213" w:type="dxa"/>
        <w:tblInd w:w="-5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25"/>
        <w:gridCol w:w="588"/>
        <w:gridCol w:w="650"/>
        <w:gridCol w:w="3066"/>
        <w:gridCol w:w="2583"/>
        <w:gridCol w:w="1046"/>
        <w:gridCol w:w="1046"/>
        <w:gridCol w:w="1900"/>
        <w:gridCol w:w="634"/>
        <w:gridCol w:w="691"/>
        <w:gridCol w:w="718"/>
        <w:gridCol w:w="804"/>
        <w:gridCol w:w="599"/>
        <w:gridCol w:w="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325" w:type="dxa"/>
            <w:vMerge w:val="restart"/>
            <w:noWrap w:val="0"/>
            <w:vAlign w:val="center"/>
          </w:tcPr>
          <w:p>
            <w:pPr>
              <w:pStyle w:val="3"/>
              <w:spacing w:line="240" w:lineRule="exact"/>
              <w:jc w:val="center"/>
              <w:textAlignment w:val="baseline"/>
              <w:rPr>
                <w:rFonts w:hint="default" w:ascii="Times New Roman" w:hAnsi="Times New Roman" w:eastAsia="方正黑体_GBK" w:cs="Times New Roman"/>
                <w:sz w:val="15"/>
                <w:szCs w:val="15"/>
              </w:rPr>
            </w:pPr>
            <w:r>
              <w:rPr>
                <w:rFonts w:hint="default" w:ascii="Times New Roman" w:hAnsi="Times New Roman" w:eastAsia="方正黑体_GBK" w:cs="Times New Roman"/>
                <w:sz w:val="15"/>
                <w:szCs w:val="15"/>
              </w:rPr>
              <w:t>序</w:t>
            </w:r>
          </w:p>
          <w:p>
            <w:pPr>
              <w:pStyle w:val="3"/>
              <w:spacing w:line="240" w:lineRule="exact"/>
              <w:jc w:val="center"/>
              <w:textAlignment w:val="baseline"/>
              <w:rPr>
                <w:rFonts w:hint="default" w:ascii="Times New Roman" w:hAnsi="Times New Roman" w:eastAsia="方正黑体_GBK" w:cs="Times New Roman"/>
                <w:sz w:val="15"/>
                <w:szCs w:val="15"/>
              </w:rPr>
            </w:pPr>
            <w:r>
              <w:rPr>
                <w:rFonts w:hint="default" w:ascii="Times New Roman" w:hAnsi="Times New Roman" w:eastAsia="方正黑体_GBK" w:cs="Times New Roman"/>
                <w:sz w:val="15"/>
                <w:szCs w:val="15"/>
              </w:rPr>
              <w:t>号</w:t>
            </w:r>
          </w:p>
        </w:tc>
        <w:tc>
          <w:tcPr>
            <w:tcW w:w="1238" w:type="dxa"/>
            <w:gridSpan w:val="2"/>
            <w:noWrap w:val="0"/>
            <w:vAlign w:val="center"/>
          </w:tcPr>
          <w:p>
            <w:pPr>
              <w:pStyle w:val="3"/>
              <w:spacing w:line="240" w:lineRule="exact"/>
              <w:jc w:val="center"/>
              <w:textAlignment w:val="baseline"/>
              <w:rPr>
                <w:rFonts w:hint="default" w:ascii="Times New Roman" w:hAnsi="Times New Roman" w:eastAsia="方正黑体_GBK" w:cs="Times New Roman"/>
                <w:sz w:val="15"/>
                <w:szCs w:val="15"/>
              </w:rPr>
            </w:pPr>
            <w:r>
              <w:rPr>
                <w:rFonts w:hint="default" w:ascii="Times New Roman" w:hAnsi="Times New Roman" w:eastAsia="方正黑体_GBK" w:cs="Times New Roman"/>
                <w:sz w:val="15"/>
                <w:szCs w:val="15"/>
              </w:rPr>
              <w:t>公开事项</w:t>
            </w:r>
          </w:p>
        </w:tc>
        <w:tc>
          <w:tcPr>
            <w:tcW w:w="3066" w:type="dxa"/>
            <w:vMerge w:val="restart"/>
            <w:noWrap w:val="0"/>
            <w:vAlign w:val="center"/>
          </w:tcPr>
          <w:p>
            <w:pPr>
              <w:pStyle w:val="3"/>
              <w:spacing w:line="240" w:lineRule="exact"/>
              <w:jc w:val="center"/>
              <w:textAlignment w:val="baseline"/>
              <w:rPr>
                <w:rFonts w:hint="default" w:ascii="Times New Roman" w:hAnsi="Times New Roman" w:eastAsia="方正黑体_GBK" w:cs="Times New Roman"/>
                <w:sz w:val="15"/>
                <w:szCs w:val="15"/>
              </w:rPr>
            </w:pPr>
            <w:r>
              <w:rPr>
                <w:rFonts w:hint="default" w:ascii="Times New Roman" w:hAnsi="Times New Roman" w:eastAsia="方正黑体_GBK" w:cs="Times New Roman"/>
                <w:sz w:val="15"/>
                <w:szCs w:val="15"/>
              </w:rPr>
              <w:t>公开内容</w:t>
            </w:r>
          </w:p>
          <w:p>
            <w:pPr>
              <w:pStyle w:val="3"/>
              <w:spacing w:line="240" w:lineRule="exact"/>
              <w:jc w:val="center"/>
              <w:textAlignment w:val="baseline"/>
              <w:rPr>
                <w:rFonts w:hint="default" w:ascii="Times New Roman" w:hAnsi="Times New Roman" w:eastAsia="方正黑体_GBK" w:cs="Times New Roman"/>
                <w:sz w:val="15"/>
                <w:szCs w:val="15"/>
              </w:rPr>
            </w:pPr>
            <w:r>
              <w:rPr>
                <w:rFonts w:hint="default" w:ascii="Times New Roman" w:hAnsi="Times New Roman" w:eastAsia="方正黑体_GBK" w:cs="Times New Roman"/>
                <w:sz w:val="15"/>
                <w:szCs w:val="15"/>
              </w:rPr>
              <w:t>（要素）</w:t>
            </w:r>
          </w:p>
        </w:tc>
        <w:tc>
          <w:tcPr>
            <w:tcW w:w="2583" w:type="dxa"/>
            <w:vMerge w:val="restart"/>
            <w:noWrap w:val="0"/>
            <w:vAlign w:val="center"/>
          </w:tcPr>
          <w:p>
            <w:pPr>
              <w:pStyle w:val="3"/>
              <w:spacing w:line="240" w:lineRule="exact"/>
              <w:jc w:val="center"/>
              <w:textAlignment w:val="baseline"/>
              <w:rPr>
                <w:rFonts w:hint="default" w:ascii="Times New Roman" w:hAnsi="Times New Roman" w:eastAsia="方正黑体_GBK" w:cs="Times New Roman"/>
                <w:sz w:val="15"/>
                <w:szCs w:val="15"/>
              </w:rPr>
            </w:pPr>
            <w:r>
              <w:rPr>
                <w:rFonts w:hint="default" w:ascii="Times New Roman" w:hAnsi="Times New Roman" w:eastAsia="方正黑体_GBK" w:cs="Times New Roman"/>
                <w:sz w:val="15"/>
                <w:szCs w:val="15"/>
              </w:rPr>
              <w:t>公开依据</w:t>
            </w:r>
          </w:p>
        </w:tc>
        <w:tc>
          <w:tcPr>
            <w:tcW w:w="1046" w:type="dxa"/>
            <w:vMerge w:val="restart"/>
            <w:noWrap w:val="0"/>
            <w:vAlign w:val="center"/>
          </w:tcPr>
          <w:p>
            <w:pPr>
              <w:pStyle w:val="3"/>
              <w:spacing w:line="240" w:lineRule="exact"/>
              <w:jc w:val="center"/>
              <w:textAlignment w:val="baseline"/>
              <w:rPr>
                <w:rFonts w:hint="default" w:ascii="Times New Roman" w:hAnsi="Times New Roman" w:eastAsia="方正黑体_GBK" w:cs="Times New Roman"/>
                <w:sz w:val="15"/>
                <w:szCs w:val="15"/>
              </w:rPr>
            </w:pPr>
            <w:r>
              <w:rPr>
                <w:rFonts w:hint="default" w:ascii="Times New Roman" w:hAnsi="Times New Roman" w:eastAsia="方正黑体_GBK" w:cs="Times New Roman"/>
                <w:sz w:val="15"/>
                <w:szCs w:val="15"/>
              </w:rPr>
              <w:t>公开时限</w:t>
            </w:r>
          </w:p>
        </w:tc>
        <w:tc>
          <w:tcPr>
            <w:tcW w:w="1046" w:type="dxa"/>
            <w:vMerge w:val="restart"/>
            <w:noWrap w:val="0"/>
            <w:vAlign w:val="center"/>
          </w:tcPr>
          <w:p>
            <w:pPr>
              <w:pStyle w:val="3"/>
              <w:spacing w:line="240" w:lineRule="exact"/>
              <w:jc w:val="both"/>
              <w:textAlignment w:val="baseline"/>
              <w:rPr>
                <w:rFonts w:hint="default" w:ascii="Times New Roman" w:hAnsi="Times New Roman" w:eastAsia="方正黑体_GBK" w:cs="Times New Roman"/>
                <w:sz w:val="15"/>
                <w:szCs w:val="15"/>
              </w:rPr>
            </w:pPr>
            <w:r>
              <w:rPr>
                <w:rFonts w:hint="default" w:ascii="Times New Roman" w:hAnsi="Times New Roman" w:eastAsia="方正黑体_GBK" w:cs="Times New Roman"/>
                <w:sz w:val="15"/>
                <w:szCs w:val="15"/>
              </w:rPr>
              <w:t>公开主体</w:t>
            </w:r>
          </w:p>
        </w:tc>
        <w:tc>
          <w:tcPr>
            <w:tcW w:w="1900" w:type="dxa"/>
            <w:vMerge w:val="restart"/>
            <w:noWrap w:val="0"/>
            <w:vAlign w:val="center"/>
          </w:tcPr>
          <w:p>
            <w:pPr>
              <w:pStyle w:val="3"/>
              <w:spacing w:line="240" w:lineRule="exact"/>
              <w:jc w:val="center"/>
              <w:textAlignment w:val="baseline"/>
              <w:rPr>
                <w:rFonts w:hint="default" w:ascii="Times New Roman" w:hAnsi="Times New Roman" w:eastAsia="方正黑体_GBK" w:cs="Times New Roman"/>
                <w:sz w:val="15"/>
                <w:szCs w:val="15"/>
              </w:rPr>
            </w:pPr>
            <w:r>
              <w:rPr>
                <w:rFonts w:hint="default" w:ascii="Times New Roman" w:hAnsi="Times New Roman" w:eastAsia="方正黑体_GBK" w:cs="Times New Roman"/>
                <w:sz w:val="15"/>
                <w:szCs w:val="15"/>
              </w:rPr>
              <w:t>公开渠道</w:t>
            </w:r>
          </w:p>
          <w:p>
            <w:pPr>
              <w:pStyle w:val="3"/>
              <w:spacing w:line="240" w:lineRule="exact"/>
              <w:jc w:val="center"/>
              <w:textAlignment w:val="baseline"/>
              <w:rPr>
                <w:rFonts w:hint="default" w:ascii="Times New Roman" w:hAnsi="Times New Roman" w:eastAsia="方正黑体_GBK" w:cs="Times New Roman"/>
                <w:sz w:val="15"/>
                <w:szCs w:val="15"/>
              </w:rPr>
            </w:pPr>
            <w:r>
              <w:rPr>
                <w:rFonts w:hint="default" w:ascii="Times New Roman" w:hAnsi="Times New Roman" w:eastAsia="方正黑体_GBK" w:cs="Times New Roman"/>
                <w:sz w:val="15"/>
                <w:szCs w:val="15"/>
              </w:rPr>
              <w:t>和载体</w:t>
            </w:r>
          </w:p>
        </w:tc>
        <w:tc>
          <w:tcPr>
            <w:tcW w:w="1325" w:type="dxa"/>
            <w:gridSpan w:val="2"/>
            <w:noWrap w:val="0"/>
            <w:vAlign w:val="center"/>
          </w:tcPr>
          <w:p>
            <w:pPr>
              <w:pStyle w:val="3"/>
              <w:spacing w:line="240" w:lineRule="exact"/>
              <w:jc w:val="center"/>
              <w:textAlignment w:val="baseline"/>
              <w:rPr>
                <w:rFonts w:hint="default" w:ascii="Times New Roman" w:hAnsi="Times New Roman" w:eastAsia="方正黑体_GBK" w:cs="Times New Roman"/>
                <w:sz w:val="15"/>
                <w:szCs w:val="15"/>
              </w:rPr>
            </w:pPr>
            <w:r>
              <w:rPr>
                <w:rFonts w:hint="default" w:ascii="Times New Roman" w:hAnsi="Times New Roman" w:eastAsia="方正黑体_GBK" w:cs="Times New Roman"/>
                <w:sz w:val="15"/>
                <w:szCs w:val="15"/>
              </w:rPr>
              <w:t>公开对象</w:t>
            </w:r>
          </w:p>
        </w:tc>
        <w:tc>
          <w:tcPr>
            <w:tcW w:w="1522" w:type="dxa"/>
            <w:gridSpan w:val="2"/>
            <w:noWrap w:val="0"/>
            <w:vAlign w:val="center"/>
          </w:tcPr>
          <w:p>
            <w:pPr>
              <w:pStyle w:val="3"/>
              <w:spacing w:line="240" w:lineRule="exact"/>
              <w:jc w:val="center"/>
              <w:textAlignment w:val="baseline"/>
              <w:rPr>
                <w:rFonts w:hint="default" w:ascii="Times New Roman" w:hAnsi="Times New Roman" w:eastAsia="方正黑体_GBK" w:cs="Times New Roman"/>
                <w:sz w:val="15"/>
                <w:szCs w:val="15"/>
              </w:rPr>
            </w:pPr>
            <w:r>
              <w:rPr>
                <w:rFonts w:hint="default" w:ascii="Times New Roman" w:hAnsi="Times New Roman" w:eastAsia="方正黑体_GBK" w:cs="Times New Roman"/>
                <w:sz w:val="15"/>
                <w:szCs w:val="15"/>
              </w:rPr>
              <w:t>公开方式</w:t>
            </w:r>
          </w:p>
        </w:tc>
        <w:tc>
          <w:tcPr>
            <w:tcW w:w="1162" w:type="dxa"/>
            <w:gridSpan w:val="2"/>
            <w:noWrap w:val="0"/>
            <w:vAlign w:val="center"/>
          </w:tcPr>
          <w:p>
            <w:pPr>
              <w:pStyle w:val="3"/>
              <w:spacing w:line="240" w:lineRule="exact"/>
              <w:jc w:val="center"/>
              <w:textAlignment w:val="baseline"/>
              <w:rPr>
                <w:rFonts w:hint="default" w:ascii="Times New Roman" w:hAnsi="Times New Roman" w:eastAsia="方正黑体_GBK" w:cs="Times New Roman"/>
                <w:sz w:val="15"/>
                <w:szCs w:val="15"/>
              </w:rPr>
            </w:pPr>
            <w:r>
              <w:rPr>
                <w:rFonts w:hint="default" w:ascii="Times New Roman" w:hAnsi="Times New Roman" w:eastAsia="方正黑体_GBK" w:cs="Times New Roman"/>
                <w:sz w:val="15"/>
                <w:szCs w:val="15"/>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325" w:type="dxa"/>
            <w:vMerge w:val="continue"/>
            <w:noWrap w:val="0"/>
            <w:vAlign w:val="center"/>
          </w:tcPr>
          <w:p>
            <w:pPr>
              <w:pStyle w:val="3"/>
              <w:spacing w:line="240" w:lineRule="exact"/>
              <w:jc w:val="center"/>
              <w:rPr>
                <w:rFonts w:hint="default" w:ascii="Times New Roman" w:hAnsi="Times New Roman" w:eastAsia="方正黑体_GBK" w:cs="Times New Roman"/>
                <w:sz w:val="15"/>
                <w:szCs w:val="15"/>
              </w:rPr>
            </w:pPr>
          </w:p>
        </w:tc>
        <w:tc>
          <w:tcPr>
            <w:tcW w:w="588" w:type="dxa"/>
            <w:noWrap w:val="0"/>
            <w:vAlign w:val="center"/>
          </w:tcPr>
          <w:p>
            <w:pPr>
              <w:pStyle w:val="3"/>
              <w:spacing w:line="240" w:lineRule="exact"/>
              <w:jc w:val="center"/>
              <w:rPr>
                <w:rFonts w:hint="default" w:ascii="Times New Roman" w:hAnsi="Times New Roman" w:eastAsia="方正黑体_GBK" w:cs="Times New Roman"/>
                <w:sz w:val="15"/>
                <w:szCs w:val="15"/>
              </w:rPr>
            </w:pPr>
            <w:r>
              <w:rPr>
                <w:rFonts w:hint="default" w:ascii="Times New Roman" w:hAnsi="Times New Roman" w:eastAsia="方正黑体_GBK" w:cs="Times New Roman"/>
                <w:sz w:val="15"/>
                <w:szCs w:val="15"/>
              </w:rPr>
              <w:t>一级</w:t>
            </w:r>
          </w:p>
          <w:p>
            <w:pPr>
              <w:pStyle w:val="3"/>
              <w:spacing w:line="240" w:lineRule="exact"/>
              <w:jc w:val="center"/>
              <w:rPr>
                <w:rFonts w:hint="default" w:ascii="Times New Roman" w:hAnsi="Times New Roman" w:eastAsia="方正黑体_GBK" w:cs="Times New Roman"/>
                <w:sz w:val="15"/>
                <w:szCs w:val="15"/>
              </w:rPr>
            </w:pPr>
            <w:r>
              <w:rPr>
                <w:rFonts w:hint="default" w:ascii="Times New Roman" w:hAnsi="Times New Roman" w:eastAsia="方正黑体_GBK" w:cs="Times New Roman"/>
                <w:sz w:val="15"/>
                <w:szCs w:val="15"/>
              </w:rPr>
              <w:t>事项</w:t>
            </w:r>
          </w:p>
        </w:tc>
        <w:tc>
          <w:tcPr>
            <w:tcW w:w="650" w:type="dxa"/>
            <w:noWrap w:val="0"/>
            <w:vAlign w:val="center"/>
          </w:tcPr>
          <w:p>
            <w:pPr>
              <w:pStyle w:val="3"/>
              <w:spacing w:line="240" w:lineRule="exact"/>
              <w:jc w:val="center"/>
              <w:rPr>
                <w:rFonts w:hint="default" w:ascii="Times New Roman" w:hAnsi="Times New Roman" w:eastAsia="方正黑体_GBK" w:cs="Times New Roman"/>
                <w:sz w:val="15"/>
                <w:szCs w:val="15"/>
              </w:rPr>
            </w:pPr>
            <w:r>
              <w:rPr>
                <w:rFonts w:hint="default" w:ascii="Times New Roman" w:hAnsi="Times New Roman" w:eastAsia="方正黑体_GBK" w:cs="Times New Roman"/>
                <w:sz w:val="15"/>
                <w:szCs w:val="15"/>
              </w:rPr>
              <w:t>二级</w:t>
            </w:r>
          </w:p>
          <w:p>
            <w:pPr>
              <w:pStyle w:val="3"/>
              <w:spacing w:line="240" w:lineRule="exact"/>
              <w:jc w:val="center"/>
              <w:rPr>
                <w:rFonts w:hint="default" w:ascii="Times New Roman" w:hAnsi="Times New Roman" w:eastAsia="方正黑体_GBK" w:cs="Times New Roman"/>
                <w:sz w:val="15"/>
                <w:szCs w:val="15"/>
              </w:rPr>
            </w:pPr>
            <w:r>
              <w:rPr>
                <w:rFonts w:hint="default" w:ascii="Times New Roman" w:hAnsi="Times New Roman" w:eastAsia="方正黑体_GBK" w:cs="Times New Roman"/>
                <w:sz w:val="15"/>
                <w:szCs w:val="15"/>
              </w:rPr>
              <w:t>事项</w:t>
            </w:r>
          </w:p>
        </w:tc>
        <w:tc>
          <w:tcPr>
            <w:tcW w:w="3066" w:type="dxa"/>
            <w:vMerge w:val="continue"/>
            <w:noWrap w:val="0"/>
            <w:vAlign w:val="center"/>
          </w:tcPr>
          <w:p>
            <w:pPr>
              <w:pStyle w:val="3"/>
              <w:spacing w:line="240" w:lineRule="exact"/>
              <w:jc w:val="both"/>
              <w:rPr>
                <w:rFonts w:hint="default" w:ascii="Times New Roman" w:hAnsi="Times New Roman" w:eastAsia="方正黑体_GBK" w:cs="Times New Roman"/>
                <w:sz w:val="15"/>
                <w:szCs w:val="15"/>
              </w:rPr>
            </w:pPr>
          </w:p>
        </w:tc>
        <w:tc>
          <w:tcPr>
            <w:tcW w:w="2583" w:type="dxa"/>
            <w:vMerge w:val="continue"/>
            <w:noWrap w:val="0"/>
            <w:vAlign w:val="center"/>
          </w:tcPr>
          <w:p>
            <w:pPr>
              <w:pStyle w:val="3"/>
              <w:spacing w:line="240" w:lineRule="exact"/>
              <w:jc w:val="both"/>
              <w:rPr>
                <w:rFonts w:hint="default" w:ascii="Times New Roman" w:hAnsi="Times New Roman" w:eastAsia="方正黑体_GBK" w:cs="Times New Roman"/>
                <w:sz w:val="15"/>
                <w:szCs w:val="15"/>
              </w:rPr>
            </w:pPr>
          </w:p>
        </w:tc>
        <w:tc>
          <w:tcPr>
            <w:tcW w:w="1046" w:type="dxa"/>
            <w:vMerge w:val="continue"/>
            <w:noWrap w:val="0"/>
            <w:vAlign w:val="center"/>
          </w:tcPr>
          <w:p>
            <w:pPr>
              <w:pStyle w:val="3"/>
              <w:spacing w:line="240" w:lineRule="exact"/>
              <w:jc w:val="both"/>
              <w:rPr>
                <w:rFonts w:hint="default" w:ascii="Times New Roman" w:hAnsi="Times New Roman" w:eastAsia="方正黑体_GBK" w:cs="Times New Roman"/>
                <w:sz w:val="15"/>
                <w:szCs w:val="15"/>
              </w:rPr>
            </w:pPr>
          </w:p>
        </w:tc>
        <w:tc>
          <w:tcPr>
            <w:tcW w:w="1046" w:type="dxa"/>
            <w:vMerge w:val="continue"/>
            <w:noWrap w:val="0"/>
            <w:vAlign w:val="center"/>
          </w:tcPr>
          <w:p>
            <w:pPr>
              <w:pStyle w:val="3"/>
              <w:spacing w:line="240" w:lineRule="exact"/>
              <w:jc w:val="both"/>
              <w:rPr>
                <w:rFonts w:hint="default" w:ascii="Times New Roman" w:hAnsi="Times New Roman" w:eastAsia="方正黑体_GBK" w:cs="Times New Roman"/>
                <w:sz w:val="15"/>
                <w:szCs w:val="15"/>
              </w:rPr>
            </w:pPr>
          </w:p>
        </w:tc>
        <w:tc>
          <w:tcPr>
            <w:tcW w:w="1900" w:type="dxa"/>
            <w:vMerge w:val="continue"/>
            <w:noWrap w:val="0"/>
            <w:vAlign w:val="center"/>
          </w:tcPr>
          <w:p>
            <w:pPr>
              <w:pStyle w:val="3"/>
              <w:spacing w:line="240" w:lineRule="exact"/>
              <w:jc w:val="both"/>
              <w:rPr>
                <w:rFonts w:hint="default" w:ascii="Times New Roman" w:hAnsi="Times New Roman" w:eastAsia="方正黑体_GBK" w:cs="Times New Roman"/>
                <w:sz w:val="15"/>
                <w:szCs w:val="15"/>
              </w:rPr>
            </w:pPr>
          </w:p>
        </w:tc>
        <w:tc>
          <w:tcPr>
            <w:tcW w:w="634" w:type="dxa"/>
            <w:noWrap w:val="0"/>
            <w:vAlign w:val="center"/>
          </w:tcPr>
          <w:p>
            <w:pPr>
              <w:pStyle w:val="3"/>
              <w:spacing w:line="240" w:lineRule="exact"/>
              <w:jc w:val="center"/>
              <w:rPr>
                <w:rFonts w:hint="default" w:ascii="Times New Roman" w:hAnsi="Times New Roman" w:eastAsia="方正黑体_GBK" w:cs="Times New Roman"/>
                <w:sz w:val="15"/>
                <w:szCs w:val="15"/>
              </w:rPr>
            </w:pPr>
            <w:r>
              <w:rPr>
                <w:rFonts w:hint="default" w:ascii="Times New Roman" w:hAnsi="Times New Roman" w:eastAsia="方正黑体_GBK" w:cs="Times New Roman"/>
                <w:sz w:val="15"/>
                <w:szCs w:val="15"/>
              </w:rPr>
              <w:t>全</w:t>
            </w:r>
          </w:p>
          <w:p>
            <w:pPr>
              <w:pStyle w:val="3"/>
              <w:spacing w:line="240" w:lineRule="exact"/>
              <w:jc w:val="center"/>
              <w:rPr>
                <w:rFonts w:hint="default" w:ascii="Times New Roman" w:hAnsi="Times New Roman" w:eastAsia="方正黑体_GBK" w:cs="Times New Roman"/>
                <w:sz w:val="15"/>
                <w:szCs w:val="15"/>
              </w:rPr>
            </w:pPr>
            <w:r>
              <w:rPr>
                <w:rFonts w:hint="default" w:ascii="Times New Roman" w:hAnsi="Times New Roman" w:eastAsia="方正黑体_GBK" w:cs="Times New Roman"/>
                <w:sz w:val="15"/>
                <w:szCs w:val="15"/>
              </w:rPr>
              <w:t>社会</w:t>
            </w:r>
          </w:p>
        </w:tc>
        <w:tc>
          <w:tcPr>
            <w:tcW w:w="691" w:type="dxa"/>
            <w:noWrap w:val="0"/>
            <w:vAlign w:val="center"/>
          </w:tcPr>
          <w:p>
            <w:pPr>
              <w:pStyle w:val="3"/>
              <w:spacing w:line="240" w:lineRule="exact"/>
              <w:jc w:val="center"/>
              <w:rPr>
                <w:rFonts w:hint="default" w:ascii="Times New Roman" w:hAnsi="Times New Roman" w:eastAsia="方正黑体_GBK" w:cs="Times New Roman"/>
                <w:sz w:val="15"/>
                <w:szCs w:val="15"/>
              </w:rPr>
            </w:pPr>
            <w:r>
              <w:rPr>
                <w:rFonts w:hint="default" w:ascii="Times New Roman" w:hAnsi="Times New Roman" w:eastAsia="方正黑体_GBK" w:cs="Times New Roman"/>
                <w:sz w:val="15"/>
                <w:szCs w:val="15"/>
              </w:rPr>
              <w:t>特定</w:t>
            </w:r>
          </w:p>
          <w:p>
            <w:pPr>
              <w:pStyle w:val="3"/>
              <w:spacing w:line="240" w:lineRule="exact"/>
              <w:jc w:val="center"/>
              <w:rPr>
                <w:rFonts w:hint="default" w:ascii="Times New Roman" w:hAnsi="Times New Roman" w:eastAsia="方正黑体_GBK" w:cs="Times New Roman"/>
                <w:sz w:val="15"/>
                <w:szCs w:val="15"/>
              </w:rPr>
            </w:pPr>
            <w:r>
              <w:rPr>
                <w:rFonts w:hint="default" w:ascii="Times New Roman" w:hAnsi="Times New Roman" w:eastAsia="方正黑体_GBK" w:cs="Times New Roman"/>
                <w:sz w:val="15"/>
                <w:szCs w:val="15"/>
              </w:rPr>
              <w:t>群体</w:t>
            </w:r>
          </w:p>
        </w:tc>
        <w:tc>
          <w:tcPr>
            <w:tcW w:w="718" w:type="dxa"/>
            <w:noWrap w:val="0"/>
            <w:vAlign w:val="center"/>
          </w:tcPr>
          <w:p>
            <w:pPr>
              <w:pStyle w:val="3"/>
              <w:spacing w:line="240" w:lineRule="exact"/>
              <w:jc w:val="center"/>
              <w:textAlignment w:val="baseline"/>
              <w:rPr>
                <w:rFonts w:hint="default" w:ascii="Times New Roman" w:hAnsi="Times New Roman" w:eastAsia="方正黑体_GBK" w:cs="Times New Roman"/>
                <w:sz w:val="15"/>
                <w:szCs w:val="15"/>
              </w:rPr>
            </w:pPr>
            <w:r>
              <w:rPr>
                <w:rFonts w:hint="default" w:ascii="Times New Roman" w:hAnsi="Times New Roman" w:eastAsia="方正黑体_GBK" w:cs="Times New Roman"/>
                <w:sz w:val="15"/>
                <w:szCs w:val="15"/>
              </w:rPr>
              <w:t>主动</w:t>
            </w:r>
          </w:p>
          <w:p>
            <w:pPr>
              <w:pStyle w:val="3"/>
              <w:spacing w:line="240" w:lineRule="exact"/>
              <w:jc w:val="center"/>
              <w:textAlignment w:val="baseline"/>
              <w:rPr>
                <w:rFonts w:hint="default" w:ascii="Times New Roman" w:hAnsi="Times New Roman" w:eastAsia="方正黑体_GBK" w:cs="Times New Roman"/>
                <w:sz w:val="15"/>
                <w:szCs w:val="15"/>
              </w:rPr>
            </w:pPr>
            <w:r>
              <w:rPr>
                <w:rFonts w:hint="default" w:ascii="Times New Roman" w:hAnsi="Times New Roman" w:eastAsia="方正黑体_GBK" w:cs="Times New Roman"/>
                <w:sz w:val="15"/>
                <w:szCs w:val="15"/>
              </w:rPr>
              <w:t>公开</w:t>
            </w:r>
          </w:p>
        </w:tc>
        <w:tc>
          <w:tcPr>
            <w:tcW w:w="804" w:type="dxa"/>
            <w:noWrap w:val="0"/>
            <w:vAlign w:val="center"/>
          </w:tcPr>
          <w:p>
            <w:pPr>
              <w:pStyle w:val="3"/>
              <w:spacing w:line="240" w:lineRule="exact"/>
              <w:jc w:val="center"/>
              <w:rPr>
                <w:rFonts w:hint="default" w:ascii="Times New Roman" w:hAnsi="Times New Roman" w:eastAsia="方正黑体_GBK" w:cs="Times New Roman"/>
                <w:sz w:val="15"/>
                <w:szCs w:val="15"/>
              </w:rPr>
            </w:pPr>
            <w:r>
              <w:rPr>
                <w:rFonts w:hint="default" w:ascii="Times New Roman" w:hAnsi="Times New Roman" w:eastAsia="方正黑体_GBK" w:cs="Times New Roman"/>
                <w:sz w:val="15"/>
                <w:szCs w:val="15"/>
              </w:rPr>
              <w:t>依申请</w:t>
            </w:r>
          </w:p>
          <w:p>
            <w:pPr>
              <w:pStyle w:val="3"/>
              <w:spacing w:line="240" w:lineRule="exact"/>
              <w:jc w:val="center"/>
              <w:rPr>
                <w:rFonts w:hint="default" w:ascii="Times New Roman" w:hAnsi="Times New Roman" w:eastAsia="方正黑体_GBK" w:cs="Times New Roman"/>
                <w:sz w:val="15"/>
                <w:szCs w:val="15"/>
              </w:rPr>
            </w:pPr>
            <w:r>
              <w:rPr>
                <w:rFonts w:hint="default" w:ascii="Times New Roman" w:hAnsi="Times New Roman" w:eastAsia="方正黑体_GBK" w:cs="Times New Roman"/>
                <w:sz w:val="15"/>
                <w:szCs w:val="15"/>
              </w:rPr>
              <w:t>公开</w:t>
            </w:r>
          </w:p>
        </w:tc>
        <w:tc>
          <w:tcPr>
            <w:tcW w:w="599" w:type="dxa"/>
            <w:noWrap w:val="0"/>
            <w:vAlign w:val="center"/>
          </w:tcPr>
          <w:p>
            <w:pPr>
              <w:pStyle w:val="3"/>
              <w:spacing w:line="240" w:lineRule="exact"/>
              <w:jc w:val="center"/>
              <w:textAlignment w:val="baseline"/>
              <w:rPr>
                <w:rFonts w:hint="default" w:ascii="Times New Roman" w:hAnsi="Times New Roman" w:eastAsia="方正黑体_GBK" w:cs="Times New Roman"/>
                <w:sz w:val="15"/>
                <w:szCs w:val="15"/>
              </w:rPr>
            </w:pPr>
            <w:r>
              <w:rPr>
                <w:rFonts w:hint="default" w:ascii="Times New Roman" w:hAnsi="Times New Roman" w:eastAsia="方正黑体_GBK" w:cs="Times New Roman"/>
                <w:sz w:val="15"/>
                <w:szCs w:val="15"/>
              </w:rPr>
              <w:t>区级</w:t>
            </w:r>
          </w:p>
        </w:tc>
        <w:tc>
          <w:tcPr>
            <w:tcW w:w="563" w:type="dxa"/>
            <w:noWrap w:val="0"/>
            <w:vAlign w:val="center"/>
          </w:tcPr>
          <w:p>
            <w:pPr>
              <w:pStyle w:val="3"/>
              <w:spacing w:line="240" w:lineRule="exact"/>
              <w:jc w:val="center"/>
              <w:textAlignment w:val="baseline"/>
              <w:rPr>
                <w:rFonts w:hint="default" w:ascii="Times New Roman" w:hAnsi="Times New Roman" w:eastAsia="方正黑体_GBK" w:cs="Times New Roman"/>
                <w:sz w:val="15"/>
                <w:szCs w:val="15"/>
              </w:rPr>
            </w:pPr>
            <w:r>
              <w:rPr>
                <w:rFonts w:hint="default" w:ascii="Times New Roman" w:hAnsi="Times New Roman" w:eastAsia="方正黑体_GBK" w:cs="Times New Roman"/>
                <w:sz w:val="15"/>
                <w:szCs w:val="15"/>
              </w:rPr>
              <w:t>镇（街）</w:t>
            </w:r>
          </w:p>
          <w:p>
            <w:pPr>
              <w:pStyle w:val="3"/>
              <w:spacing w:line="240" w:lineRule="exact"/>
              <w:jc w:val="center"/>
              <w:textAlignment w:val="baseline"/>
              <w:rPr>
                <w:rFonts w:hint="default" w:ascii="Times New Roman" w:hAnsi="Times New Roman" w:eastAsia="方正黑体_GBK" w:cs="Times New Roman"/>
                <w:sz w:val="15"/>
                <w:szCs w:val="15"/>
              </w:rPr>
            </w:pPr>
            <w:r>
              <w:rPr>
                <w:rFonts w:hint="default" w:ascii="Times New Roman" w:hAnsi="Times New Roman" w:eastAsia="方正黑体_GBK" w:cs="Times New Roman"/>
                <w:sz w:val="15"/>
                <w:szCs w:val="15"/>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325" w:type="dxa"/>
            <w:noWrap w:val="0"/>
            <w:vAlign w:val="center"/>
          </w:tcPr>
          <w:p>
            <w:pPr>
              <w:pStyle w:val="3"/>
              <w:spacing w:line="310" w:lineRule="exact"/>
              <w:jc w:val="center"/>
              <w:rPr>
                <w:rFonts w:hint="default" w:ascii="Times New Roman" w:hAnsi="Times New Roman" w:eastAsia="方正仿宋_GBK" w:cs="Times New Roman"/>
                <w:sz w:val="15"/>
                <w:szCs w:val="15"/>
              </w:rPr>
            </w:pPr>
            <w:r>
              <w:rPr>
                <w:rFonts w:hint="default" w:ascii="Times New Roman" w:hAnsi="Times New Roman" w:eastAsia="方正仿宋_GBK" w:cs="Times New Roman"/>
                <w:sz w:val="15"/>
                <w:szCs w:val="15"/>
              </w:rPr>
              <w:t>1</w:t>
            </w:r>
          </w:p>
        </w:tc>
        <w:tc>
          <w:tcPr>
            <w:tcW w:w="588" w:type="dxa"/>
            <w:noWrap w:val="0"/>
            <w:vAlign w:val="center"/>
          </w:tcPr>
          <w:p>
            <w:pPr>
              <w:pStyle w:val="3"/>
              <w:spacing w:line="310" w:lineRule="exact"/>
              <w:jc w:val="both"/>
              <w:rPr>
                <w:rFonts w:hint="default" w:ascii="Times New Roman" w:hAnsi="Times New Roman" w:eastAsia="方正仿宋_GBK" w:cs="Times New Roman"/>
                <w:sz w:val="15"/>
                <w:szCs w:val="15"/>
              </w:rPr>
            </w:pPr>
            <w:r>
              <w:rPr>
                <w:rFonts w:hint="default" w:ascii="Times New Roman" w:hAnsi="Times New Roman" w:eastAsia="方正仿宋_GBK" w:cs="Times New Roman"/>
                <w:sz w:val="15"/>
                <w:szCs w:val="15"/>
              </w:rPr>
              <w:t>行政给付</w:t>
            </w:r>
          </w:p>
        </w:tc>
        <w:tc>
          <w:tcPr>
            <w:tcW w:w="650" w:type="dxa"/>
            <w:noWrap w:val="0"/>
            <w:vAlign w:val="center"/>
          </w:tcPr>
          <w:p>
            <w:pPr>
              <w:widowControl/>
              <w:spacing w:line="310" w:lineRule="exact"/>
              <w:textAlignment w:val="center"/>
              <w:rPr>
                <w:rFonts w:hint="default" w:ascii="Times New Roman" w:hAnsi="Times New Roman" w:eastAsia="方正仿宋_GBK" w:cs="Times New Roman"/>
                <w:sz w:val="15"/>
                <w:szCs w:val="15"/>
              </w:rPr>
            </w:pPr>
            <w:r>
              <w:rPr>
                <w:rFonts w:hint="default" w:ascii="Times New Roman" w:hAnsi="Times New Roman" w:eastAsia="方正仿宋_GBK" w:cs="Times New Roman"/>
                <w:kern w:val="0"/>
                <w:sz w:val="15"/>
                <w:szCs w:val="15"/>
              </w:rPr>
              <w:t>人民调解员补贴发放</w:t>
            </w:r>
          </w:p>
        </w:tc>
        <w:tc>
          <w:tcPr>
            <w:tcW w:w="3066" w:type="dxa"/>
            <w:noWrap w:val="0"/>
            <w:vAlign w:val="center"/>
          </w:tcPr>
          <w:p>
            <w:pPr>
              <w:widowControl/>
              <w:spacing w:line="310" w:lineRule="exact"/>
              <w:textAlignment w:val="center"/>
              <w:rPr>
                <w:rFonts w:hint="default" w:ascii="Times New Roman" w:hAnsi="Times New Roman" w:eastAsia="方正仿宋_GBK" w:cs="Times New Roman"/>
                <w:sz w:val="15"/>
                <w:szCs w:val="15"/>
              </w:rPr>
            </w:pPr>
            <w:r>
              <w:rPr>
                <w:rFonts w:hint="default" w:ascii="Times New Roman" w:hAnsi="Times New Roman" w:eastAsia="方正仿宋_GBK" w:cs="Times New Roman"/>
                <w:kern w:val="0"/>
                <w:sz w:val="15"/>
                <w:szCs w:val="15"/>
              </w:rPr>
              <w:t>依据、条件、程序以及发放情况</w:t>
            </w:r>
          </w:p>
        </w:tc>
        <w:tc>
          <w:tcPr>
            <w:tcW w:w="2583" w:type="dxa"/>
            <w:noWrap w:val="0"/>
            <w:vAlign w:val="center"/>
          </w:tcPr>
          <w:p>
            <w:pPr>
              <w:widowControl/>
              <w:spacing w:line="310" w:lineRule="exact"/>
              <w:textAlignment w:val="center"/>
              <w:rPr>
                <w:rFonts w:hint="default" w:ascii="Times New Roman" w:hAnsi="Times New Roman" w:eastAsia="方正仿宋_GBK" w:cs="Times New Roman"/>
                <w:sz w:val="15"/>
                <w:szCs w:val="15"/>
              </w:rPr>
            </w:pPr>
            <w:r>
              <w:rPr>
                <w:rFonts w:hint="default" w:ascii="Times New Roman" w:hAnsi="Times New Roman" w:eastAsia="方正仿宋_GBK" w:cs="Times New Roman"/>
                <w:kern w:val="0"/>
                <w:sz w:val="15"/>
                <w:szCs w:val="15"/>
              </w:rPr>
              <w:t>《中华人民共和国人民调解法》《中华人民共和国政府信息公开条例》</w:t>
            </w:r>
          </w:p>
        </w:tc>
        <w:tc>
          <w:tcPr>
            <w:tcW w:w="1046" w:type="dxa"/>
            <w:noWrap w:val="0"/>
            <w:vAlign w:val="center"/>
          </w:tcPr>
          <w:p>
            <w:pPr>
              <w:widowControl/>
              <w:spacing w:line="310" w:lineRule="exact"/>
              <w:textAlignment w:val="center"/>
              <w:rPr>
                <w:rFonts w:hint="default" w:ascii="Times New Roman" w:hAnsi="Times New Roman" w:eastAsia="方正仿宋_GBK" w:cs="Times New Roman"/>
                <w:sz w:val="15"/>
                <w:szCs w:val="15"/>
              </w:rPr>
            </w:pPr>
            <w:r>
              <w:rPr>
                <w:rFonts w:hint="default" w:ascii="Times New Roman" w:hAnsi="Times New Roman" w:eastAsia="方正仿宋_GBK" w:cs="Times New Roman"/>
                <w:kern w:val="0"/>
                <w:sz w:val="15"/>
                <w:szCs w:val="15"/>
              </w:rPr>
              <w:t>制作或获取信息之日起20个工作日内</w:t>
            </w:r>
          </w:p>
        </w:tc>
        <w:tc>
          <w:tcPr>
            <w:tcW w:w="1046" w:type="dxa"/>
            <w:noWrap w:val="0"/>
            <w:vAlign w:val="center"/>
          </w:tcPr>
          <w:p>
            <w:pPr>
              <w:widowControl/>
              <w:spacing w:line="310" w:lineRule="exact"/>
              <w:textAlignment w:val="center"/>
              <w:rPr>
                <w:rFonts w:hint="default" w:ascii="Times New Roman" w:hAnsi="Times New Roman" w:eastAsia="方正仿宋_GBK" w:cs="Times New Roman"/>
                <w:sz w:val="15"/>
                <w:szCs w:val="15"/>
                <w:lang w:eastAsia="zh-CN"/>
              </w:rPr>
            </w:pPr>
            <w:r>
              <w:rPr>
                <w:rFonts w:hint="default" w:ascii="Times New Roman" w:hAnsi="Times New Roman" w:eastAsia="方正仿宋_GBK" w:cs="Times New Roman"/>
                <w:color w:val="000000"/>
                <w:sz w:val="15"/>
                <w:szCs w:val="15"/>
                <w:lang w:eastAsia="zh-CN"/>
              </w:rPr>
              <w:t>洛碛镇</w:t>
            </w:r>
          </w:p>
        </w:tc>
        <w:tc>
          <w:tcPr>
            <w:tcW w:w="1900" w:type="dxa"/>
            <w:noWrap w:val="0"/>
            <w:vAlign w:val="center"/>
          </w:tcPr>
          <w:p>
            <w:pPr>
              <w:widowControl/>
              <w:spacing w:line="31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sz w:val="15"/>
                <w:szCs w:val="15"/>
              </w:rPr>
              <w:t>■政府网站</w:t>
            </w:r>
            <w:r>
              <w:rPr>
                <w:rFonts w:hint="eastAsia" w:ascii="Times New Roman" w:hAnsi="Times New Roman" w:eastAsia="方正仿宋_GBK" w:cs="Times New Roman"/>
                <w:color w:val="000000"/>
                <w:sz w:val="15"/>
                <w:szCs w:val="15"/>
                <w:lang w:eastAsia="zh-CN"/>
              </w:rPr>
              <w:t>□</w:t>
            </w:r>
            <w:r>
              <w:rPr>
                <w:rFonts w:hint="default" w:ascii="Times New Roman" w:hAnsi="Times New Roman" w:eastAsia="方正仿宋_GBK" w:cs="Times New Roman"/>
                <w:color w:val="000000"/>
                <w:sz w:val="15"/>
                <w:szCs w:val="15"/>
              </w:rPr>
              <w:t>政府公报</w:t>
            </w:r>
          </w:p>
          <w:p>
            <w:pPr>
              <w:widowControl/>
              <w:spacing w:line="310" w:lineRule="exact"/>
              <w:textAlignment w:val="center"/>
              <w:rPr>
                <w:rFonts w:hint="default" w:ascii="Times New Roman" w:hAnsi="Times New Roman" w:eastAsia="方正仿宋_GBK" w:cs="Times New Roman"/>
                <w:color w:val="000000"/>
                <w:sz w:val="15"/>
                <w:szCs w:val="15"/>
              </w:rPr>
            </w:pPr>
            <w:r>
              <w:rPr>
                <w:rFonts w:hint="eastAsia" w:ascii="Times New Roman" w:hAnsi="Times New Roman" w:eastAsia="方正仿宋_GBK" w:cs="Times New Roman"/>
                <w:color w:val="000000"/>
                <w:sz w:val="15"/>
                <w:szCs w:val="15"/>
                <w:lang w:eastAsia="zh-CN"/>
              </w:rPr>
              <w:t>□</w:t>
            </w:r>
            <w:r>
              <w:rPr>
                <w:rFonts w:hint="default" w:ascii="Times New Roman" w:hAnsi="Times New Roman" w:eastAsia="方正仿宋_GBK" w:cs="Times New Roman"/>
                <w:color w:val="000000"/>
                <w:sz w:val="15"/>
                <w:szCs w:val="15"/>
              </w:rPr>
              <w:t>两微一端</w:t>
            </w:r>
            <w:r>
              <w:rPr>
                <w:rFonts w:hint="eastAsia" w:ascii="Times New Roman" w:hAnsi="Times New Roman" w:eastAsia="方正仿宋_GBK" w:cs="Times New Roman"/>
                <w:color w:val="000000"/>
                <w:sz w:val="15"/>
                <w:szCs w:val="15"/>
                <w:lang w:eastAsia="zh-CN"/>
              </w:rPr>
              <w:t>□</w:t>
            </w:r>
            <w:r>
              <w:rPr>
                <w:rFonts w:hint="default" w:ascii="Times New Roman" w:hAnsi="Times New Roman" w:eastAsia="方正仿宋_GBK" w:cs="Times New Roman"/>
                <w:color w:val="000000"/>
                <w:sz w:val="15"/>
                <w:szCs w:val="15"/>
              </w:rPr>
              <w:t>发布会/听证会</w:t>
            </w:r>
            <w:r>
              <w:rPr>
                <w:rFonts w:hint="eastAsia" w:ascii="Times New Roman" w:hAnsi="Times New Roman" w:eastAsia="方正仿宋_GBK" w:cs="Times New Roman"/>
                <w:color w:val="000000"/>
                <w:sz w:val="15"/>
                <w:szCs w:val="15"/>
                <w:lang w:eastAsia="zh-CN"/>
              </w:rPr>
              <w:t>□</w:t>
            </w:r>
            <w:r>
              <w:rPr>
                <w:rFonts w:hint="default" w:ascii="Times New Roman" w:hAnsi="Times New Roman" w:eastAsia="方正仿宋_GBK" w:cs="Times New Roman"/>
                <w:color w:val="000000"/>
                <w:sz w:val="15"/>
                <w:szCs w:val="15"/>
              </w:rPr>
              <w:t>广播电视</w:t>
            </w:r>
            <w:r>
              <w:rPr>
                <w:rFonts w:hint="eastAsia" w:ascii="Times New Roman" w:hAnsi="Times New Roman" w:eastAsia="方正仿宋_GBK" w:cs="Times New Roman"/>
                <w:color w:val="000000"/>
                <w:sz w:val="15"/>
                <w:szCs w:val="15"/>
                <w:lang w:eastAsia="zh-CN"/>
              </w:rPr>
              <w:t>□</w:t>
            </w:r>
            <w:r>
              <w:rPr>
                <w:rFonts w:hint="default" w:ascii="Times New Roman" w:hAnsi="Times New Roman" w:eastAsia="方正仿宋_GBK" w:cs="Times New Roman"/>
                <w:color w:val="000000"/>
                <w:sz w:val="15"/>
                <w:szCs w:val="15"/>
              </w:rPr>
              <w:t>纸质媒体</w:t>
            </w:r>
          </w:p>
          <w:p>
            <w:pPr>
              <w:widowControl/>
              <w:spacing w:line="31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sz w:val="15"/>
                <w:szCs w:val="15"/>
              </w:rPr>
              <w:t>□公开查阅点</w:t>
            </w:r>
            <w:r>
              <w:rPr>
                <w:rFonts w:hint="eastAsia" w:ascii="Times New Roman" w:hAnsi="Times New Roman" w:eastAsia="方正仿宋_GBK" w:cs="Times New Roman"/>
                <w:color w:val="000000"/>
                <w:sz w:val="15"/>
                <w:szCs w:val="15"/>
                <w:lang w:eastAsia="zh-CN"/>
              </w:rPr>
              <w:t>□</w:t>
            </w:r>
            <w:r>
              <w:rPr>
                <w:rFonts w:hint="default" w:ascii="Times New Roman" w:hAnsi="Times New Roman" w:eastAsia="方正仿宋_GBK" w:cs="Times New Roman"/>
                <w:color w:val="000000"/>
                <w:sz w:val="15"/>
                <w:szCs w:val="15"/>
              </w:rPr>
              <w:t>政务服务中心</w:t>
            </w:r>
            <w:r>
              <w:rPr>
                <w:rFonts w:hint="eastAsia" w:ascii="Times New Roman" w:hAnsi="Times New Roman" w:eastAsia="方正仿宋_GBK" w:cs="Times New Roman"/>
                <w:color w:val="000000"/>
                <w:sz w:val="15"/>
                <w:szCs w:val="15"/>
                <w:lang w:eastAsia="zh-CN"/>
              </w:rPr>
              <w:t>□</w:t>
            </w:r>
            <w:r>
              <w:rPr>
                <w:rFonts w:hint="default" w:ascii="Times New Roman" w:hAnsi="Times New Roman" w:eastAsia="方正仿宋_GBK" w:cs="Times New Roman"/>
                <w:color w:val="000000"/>
                <w:sz w:val="15"/>
                <w:szCs w:val="15"/>
              </w:rPr>
              <w:t>便民服务站</w:t>
            </w:r>
            <w:r>
              <w:rPr>
                <w:rFonts w:hint="eastAsia" w:ascii="Times New Roman" w:hAnsi="Times New Roman" w:eastAsia="方正仿宋_GBK" w:cs="Times New Roman"/>
                <w:color w:val="000000"/>
                <w:sz w:val="15"/>
                <w:szCs w:val="15"/>
                <w:lang w:eastAsia="zh-CN"/>
              </w:rPr>
              <w:t>□</w:t>
            </w:r>
            <w:r>
              <w:rPr>
                <w:rFonts w:hint="default" w:ascii="Times New Roman" w:hAnsi="Times New Roman" w:eastAsia="方正仿宋_GBK" w:cs="Times New Roman"/>
                <w:color w:val="000000"/>
                <w:sz w:val="15"/>
                <w:szCs w:val="15"/>
              </w:rPr>
              <w:t>入户/现场</w:t>
            </w:r>
            <w:r>
              <w:rPr>
                <w:rFonts w:hint="eastAsia" w:ascii="Times New Roman" w:hAnsi="Times New Roman" w:eastAsia="方正仿宋_GBK" w:cs="Times New Roman"/>
                <w:color w:val="000000"/>
                <w:sz w:val="15"/>
                <w:szCs w:val="15"/>
                <w:lang w:eastAsia="zh-CN"/>
              </w:rPr>
              <w:t>□</w:t>
            </w:r>
            <w:r>
              <w:rPr>
                <w:rFonts w:hint="default" w:ascii="Times New Roman" w:hAnsi="Times New Roman" w:eastAsia="方正仿宋_GBK" w:cs="Times New Roman"/>
                <w:color w:val="000000"/>
                <w:sz w:val="15"/>
                <w:szCs w:val="15"/>
              </w:rPr>
              <w:t>社区/企事业单位/村公示栏（电子屏）</w:t>
            </w:r>
            <w:r>
              <w:rPr>
                <w:rFonts w:hint="eastAsia" w:ascii="Times New Roman" w:hAnsi="Times New Roman" w:eastAsia="方正仿宋_GBK" w:cs="Times New Roman"/>
                <w:color w:val="000000"/>
                <w:sz w:val="15"/>
                <w:szCs w:val="15"/>
                <w:lang w:eastAsia="zh-CN"/>
              </w:rPr>
              <w:t>□</w:t>
            </w:r>
            <w:r>
              <w:rPr>
                <w:rFonts w:hint="default" w:ascii="Times New Roman" w:hAnsi="Times New Roman" w:eastAsia="方正仿宋_GBK" w:cs="Times New Roman"/>
                <w:color w:val="000000"/>
                <w:sz w:val="15"/>
                <w:szCs w:val="15"/>
              </w:rPr>
              <w:t>精准推送</w:t>
            </w:r>
          </w:p>
          <w:p>
            <w:pPr>
              <w:widowControl/>
              <w:spacing w:line="310" w:lineRule="exact"/>
              <w:textAlignment w:val="center"/>
              <w:rPr>
                <w:rFonts w:hint="default" w:ascii="Times New Roman" w:hAnsi="Times New Roman" w:eastAsia="方正仿宋_GBK" w:cs="Times New Roman"/>
                <w:sz w:val="15"/>
                <w:szCs w:val="15"/>
              </w:rPr>
            </w:pPr>
            <w:r>
              <w:rPr>
                <w:rFonts w:hint="default" w:ascii="Times New Roman" w:hAnsi="Times New Roman" w:eastAsia="方正仿宋_GBK" w:cs="Times New Roman"/>
                <w:color w:val="000000"/>
                <w:sz w:val="15"/>
                <w:szCs w:val="15"/>
              </w:rPr>
              <w:t>□其他</w:t>
            </w:r>
          </w:p>
        </w:tc>
        <w:tc>
          <w:tcPr>
            <w:tcW w:w="634" w:type="dxa"/>
            <w:noWrap w:val="0"/>
            <w:vAlign w:val="center"/>
          </w:tcPr>
          <w:p>
            <w:pPr>
              <w:widowControl/>
              <w:spacing w:line="310" w:lineRule="exact"/>
              <w:jc w:val="center"/>
              <w:textAlignment w:val="center"/>
              <w:rPr>
                <w:rFonts w:hint="default" w:ascii="Times New Roman" w:hAnsi="Times New Roman" w:eastAsia="方正仿宋_GBK" w:cs="Times New Roman"/>
                <w:sz w:val="15"/>
                <w:szCs w:val="15"/>
              </w:rPr>
            </w:pPr>
            <w:r>
              <w:rPr>
                <w:rFonts w:hint="default" w:ascii="Times New Roman" w:hAnsi="Times New Roman" w:eastAsia="方正仿宋_GBK" w:cs="Times New Roman"/>
                <w:sz w:val="15"/>
                <w:szCs w:val="15"/>
              </w:rPr>
              <w:t>√</w:t>
            </w:r>
          </w:p>
        </w:tc>
        <w:tc>
          <w:tcPr>
            <w:tcW w:w="691" w:type="dxa"/>
            <w:noWrap w:val="0"/>
            <w:vAlign w:val="center"/>
          </w:tcPr>
          <w:p>
            <w:pPr>
              <w:widowControl/>
              <w:spacing w:line="310" w:lineRule="exact"/>
              <w:jc w:val="center"/>
              <w:textAlignment w:val="center"/>
              <w:rPr>
                <w:rFonts w:hint="default" w:ascii="Times New Roman" w:hAnsi="Times New Roman" w:eastAsia="方正仿宋_GBK" w:cs="Times New Roman"/>
                <w:sz w:val="15"/>
                <w:szCs w:val="15"/>
              </w:rPr>
            </w:pPr>
          </w:p>
        </w:tc>
        <w:tc>
          <w:tcPr>
            <w:tcW w:w="718" w:type="dxa"/>
            <w:noWrap w:val="0"/>
            <w:vAlign w:val="center"/>
          </w:tcPr>
          <w:p>
            <w:pPr>
              <w:widowControl/>
              <w:spacing w:line="310" w:lineRule="exact"/>
              <w:jc w:val="center"/>
              <w:textAlignment w:val="center"/>
              <w:rPr>
                <w:rFonts w:hint="default" w:ascii="Times New Roman" w:hAnsi="Times New Roman" w:eastAsia="方正仿宋_GBK" w:cs="Times New Roman"/>
                <w:sz w:val="15"/>
                <w:szCs w:val="15"/>
              </w:rPr>
            </w:pPr>
            <w:r>
              <w:rPr>
                <w:rFonts w:hint="default" w:ascii="Times New Roman" w:hAnsi="Times New Roman" w:eastAsia="方正仿宋_GBK" w:cs="Times New Roman"/>
                <w:sz w:val="15"/>
                <w:szCs w:val="15"/>
              </w:rPr>
              <w:t>√</w:t>
            </w:r>
          </w:p>
        </w:tc>
        <w:tc>
          <w:tcPr>
            <w:tcW w:w="804" w:type="dxa"/>
            <w:noWrap w:val="0"/>
            <w:vAlign w:val="center"/>
          </w:tcPr>
          <w:p>
            <w:pPr>
              <w:widowControl/>
              <w:spacing w:line="310" w:lineRule="exact"/>
              <w:jc w:val="center"/>
              <w:textAlignment w:val="center"/>
              <w:rPr>
                <w:rFonts w:hint="default" w:ascii="Times New Roman" w:hAnsi="Times New Roman" w:eastAsia="方正仿宋_GBK" w:cs="Times New Roman"/>
                <w:kern w:val="0"/>
                <w:sz w:val="15"/>
                <w:szCs w:val="15"/>
              </w:rPr>
            </w:pPr>
          </w:p>
        </w:tc>
        <w:tc>
          <w:tcPr>
            <w:tcW w:w="599" w:type="dxa"/>
            <w:noWrap w:val="0"/>
            <w:vAlign w:val="center"/>
          </w:tcPr>
          <w:p>
            <w:pPr>
              <w:widowControl/>
              <w:spacing w:line="310" w:lineRule="exact"/>
              <w:jc w:val="center"/>
              <w:textAlignment w:val="center"/>
              <w:rPr>
                <w:rFonts w:hint="default" w:ascii="Times New Roman" w:hAnsi="Times New Roman" w:eastAsia="方正仿宋_GBK" w:cs="Times New Roman"/>
                <w:kern w:val="0"/>
                <w:sz w:val="15"/>
                <w:szCs w:val="15"/>
              </w:rPr>
            </w:pPr>
          </w:p>
        </w:tc>
        <w:tc>
          <w:tcPr>
            <w:tcW w:w="563" w:type="dxa"/>
            <w:noWrap w:val="0"/>
            <w:vAlign w:val="center"/>
          </w:tcPr>
          <w:p>
            <w:pPr>
              <w:widowControl/>
              <w:spacing w:line="310" w:lineRule="exact"/>
              <w:jc w:val="center"/>
              <w:textAlignment w:val="center"/>
              <w:rPr>
                <w:rFonts w:hint="default" w:ascii="Times New Roman" w:hAnsi="Times New Roman" w:eastAsia="方正仿宋_GBK" w:cs="Times New Roman"/>
                <w:kern w:val="0"/>
                <w:sz w:val="15"/>
                <w:szCs w:val="15"/>
              </w:rPr>
            </w:pPr>
            <w:r>
              <w:rPr>
                <w:rFonts w:hint="default" w:ascii="Times New Roman" w:hAnsi="Times New Roman" w:eastAsia="方正仿宋_GBK"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325" w:type="dxa"/>
            <w:noWrap w:val="0"/>
            <w:vAlign w:val="center"/>
          </w:tcPr>
          <w:p>
            <w:pPr>
              <w:pStyle w:val="3"/>
              <w:spacing w:line="300" w:lineRule="exact"/>
              <w:jc w:val="center"/>
              <w:rPr>
                <w:rFonts w:hint="default" w:ascii="Times New Roman" w:hAnsi="Times New Roman" w:eastAsia="方正仿宋_GBK" w:cs="Times New Roman"/>
                <w:sz w:val="15"/>
                <w:szCs w:val="15"/>
              </w:rPr>
            </w:pPr>
            <w:r>
              <w:rPr>
                <w:rFonts w:hint="default" w:ascii="Times New Roman" w:hAnsi="Times New Roman" w:eastAsia="方正仿宋_GBK" w:cs="Times New Roman"/>
                <w:sz w:val="15"/>
                <w:szCs w:val="15"/>
              </w:rPr>
              <w:t>2</w:t>
            </w:r>
          </w:p>
        </w:tc>
        <w:tc>
          <w:tcPr>
            <w:tcW w:w="588" w:type="dxa"/>
            <w:noWrap w:val="0"/>
            <w:vAlign w:val="center"/>
          </w:tcPr>
          <w:p>
            <w:pPr>
              <w:pStyle w:val="3"/>
              <w:spacing w:line="300" w:lineRule="exact"/>
              <w:jc w:val="both"/>
              <w:rPr>
                <w:rFonts w:hint="default" w:ascii="Times New Roman" w:hAnsi="Times New Roman" w:eastAsia="方正仿宋_GBK" w:cs="Times New Roman"/>
                <w:sz w:val="15"/>
                <w:szCs w:val="15"/>
              </w:rPr>
            </w:pPr>
            <w:r>
              <w:rPr>
                <w:rFonts w:hint="default" w:ascii="Times New Roman" w:hAnsi="Times New Roman" w:eastAsia="方正仿宋_GBK" w:cs="Times New Roman"/>
                <w:sz w:val="15"/>
                <w:szCs w:val="15"/>
              </w:rPr>
              <w:t>咨询服务</w:t>
            </w:r>
          </w:p>
        </w:tc>
        <w:tc>
          <w:tcPr>
            <w:tcW w:w="650" w:type="dxa"/>
            <w:noWrap w:val="0"/>
            <w:vAlign w:val="center"/>
          </w:tcPr>
          <w:p>
            <w:pPr>
              <w:widowControl/>
              <w:spacing w:line="300" w:lineRule="exact"/>
              <w:textAlignment w:val="center"/>
              <w:rPr>
                <w:rFonts w:hint="default" w:ascii="Times New Roman" w:hAnsi="Times New Roman" w:eastAsia="方正仿宋_GBK" w:cs="Times New Roman"/>
                <w:sz w:val="15"/>
                <w:szCs w:val="15"/>
              </w:rPr>
            </w:pPr>
            <w:r>
              <w:rPr>
                <w:rFonts w:hint="default" w:ascii="Times New Roman" w:hAnsi="Times New Roman" w:eastAsia="方正仿宋_GBK" w:cs="Times New Roman"/>
                <w:kern w:val="0"/>
                <w:sz w:val="15"/>
                <w:szCs w:val="15"/>
              </w:rPr>
              <w:t>公共法律服务实体平台、热线平台、网络平台咨询服务</w:t>
            </w:r>
          </w:p>
        </w:tc>
        <w:tc>
          <w:tcPr>
            <w:tcW w:w="3066" w:type="dxa"/>
            <w:noWrap w:val="0"/>
            <w:vAlign w:val="center"/>
          </w:tcPr>
          <w:p>
            <w:pPr>
              <w:widowControl/>
              <w:spacing w:line="300" w:lineRule="exact"/>
              <w:textAlignment w:val="center"/>
              <w:rPr>
                <w:rFonts w:hint="default" w:ascii="Times New Roman" w:hAnsi="Times New Roman" w:eastAsia="方正仿宋_GBK" w:cs="Times New Roman"/>
                <w:sz w:val="15"/>
                <w:szCs w:val="15"/>
              </w:rPr>
            </w:pPr>
            <w:r>
              <w:rPr>
                <w:rFonts w:hint="default" w:ascii="Times New Roman" w:hAnsi="Times New Roman" w:eastAsia="方正仿宋_GBK" w:cs="Times New Roman"/>
                <w:kern w:val="0"/>
                <w:sz w:val="15"/>
                <w:szCs w:val="15"/>
              </w:rPr>
              <w:t>公共法律服务实体、热线、网络平台法律咨询服务指南</w:t>
            </w:r>
          </w:p>
        </w:tc>
        <w:tc>
          <w:tcPr>
            <w:tcW w:w="2583" w:type="dxa"/>
            <w:noWrap w:val="0"/>
            <w:vAlign w:val="center"/>
          </w:tcPr>
          <w:p>
            <w:pPr>
              <w:widowControl/>
              <w:spacing w:line="300" w:lineRule="exact"/>
              <w:textAlignment w:val="center"/>
              <w:rPr>
                <w:rFonts w:hint="default" w:ascii="Times New Roman" w:hAnsi="Times New Roman" w:eastAsia="方正仿宋_GBK" w:cs="Times New Roman"/>
                <w:sz w:val="15"/>
                <w:szCs w:val="15"/>
              </w:rPr>
            </w:pPr>
            <w:r>
              <w:rPr>
                <w:rFonts w:hint="default" w:ascii="Times New Roman" w:hAnsi="Times New Roman" w:eastAsia="方正仿宋_GBK" w:cs="Times New Roman"/>
                <w:kern w:val="0"/>
                <w:sz w:val="15"/>
                <w:szCs w:val="15"/>
              </w:rPr>
              <w:t>《司法部办公厅关于印发公共法律服务领域基层政务公开标准指引的通知》（司办通〔2019〕57号）《中华人民共和国政府信息公开条例》</w:t>
            </w:r>
          </w:p>
        </w:tc>
        <w:tc>
          <w:tcPr>
            <w:tcW w:w="1046" w:type="dxa"/>
            <w:noWrap w:val="0"/>
            <w:vAlign w:val="center"/>
          </w:tcPr>
          <w:p>
            <w:pPr>
              <w:widowControl/>
              <w:spacing w:line="300" w:lineRule="exact"/>
              <w:textAlignment w:val="center"/>
              <w:rPr>
                <w:rFonts w:hint="default" w:ascii="Times New Roman" w:hAnsi="Times New Roman" w:eastAsia="方正仿宋_GBK" w:cs="Times New Roman"/>
                <w:sz w:val="15"/>
                <w:szCs w:val="15"/>
              </w:rPr>
            </w:pPr>
            <w:r>
              <w:rPr>
                <w:rFonts w:hint="default" w:ascii="Times New Roman" w:hAnsi="Times New Roman" w:eastAsia="方正仿宋_GBK" w:cs="Times New Roman"/>
                <w:kern w:val="0"/>
                <w:sz w:val="15"/>
                <w:szCs w:val="15"/>
              </w:rPr>
              <w:t>制作或获取信息之日起20个工作日内</w:t>
            </w:r>
          </w:p>
        </w:tc>
        <w:tc>
          <w:tcPr>
            <w:tcW w:w="1046" w:type="dxa"/>
            <w:noWrap w:val="0"/>
            <w:vAlign w:val="center"/>
          </w:tcPr>
          <w:p>
            <w:pPr>
              <w:widowControl/>
              <w:spacing w:line="300" w:lineRule="exact"/>
              <w:textAlignment w:val="center"/>
              <w:rPr>
                <w:rFonts w:hint="default" w:ascii="Times New Roman" w:hAnsi="Times New Roman" w:eastAsia="方正仿宋_GBK" w:cs="Times New Roman"/>
                <w:sz w:val="15"/>
                <w:szCs w:val="15"/>
                <w:lang w:eastAsia="zh-CN"/>
              </w:rPr>
            </w:pPr>
            <w:r>
              <w:rPr>
                <w:rFonts w:hint="default" w:ascii="Times New Roman" w:hAnsi="Times New Roman" w:eastAsia="方正仿宋_GBK" w:cs="Times New Roman"/>
                <w:color w:val="000000"/>
                <w:sz w:val="15"/>
                <w:szCs w:val="15"/>
                <w:lang w:eastAsia="zh-CN"/>
              </w:rPr>
              <w:t>洛碛镇</w:t>
            </w:r>
          </w:p>
        </w:tc>
        <w:tc>
          <w:tcPr>
            <w:tcW w:w="1900" w:type="dxa"/>
            <w:noWrap w:val="0"/>
            <w:vAlign w:val="center"/>
          </w:tcPr>
          <w:p>
            <w:pPr>
              <w:widowControl/>
              <w:spacing w:line="30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sz w:val="15"/>
                <w:szCs w:val="15"/>
              </w:rPr>
              <w:t>■政府网站</w:t>
            </w:r>
            <w:r>
              <w:rPr>
                <w:rFonts w:hint="eastAsia" w:ascii="Times New Roman" w:hAnsi="Times New Roman" w:eastAsia="方正仿宋_GBK" w:cs="Times New Roman"/>
                <w:color w:val="000000"/>
                <w:sz w:val="15"/>
                <w:szCs w:val="15"/>
                <w:lang w:eastAsia="zh-CN"/>
              </w:rPr>
              <w:t>□</w:t>
            </w:r>
            <w:r>
              <w:rPr>
                <w:rFonts w:hint="default" w:ascii="Times New Roman" w:hAnsi="Times New Roman" w:eastAsia="方正仿宋_GBK" w:cs="Times New Roman"/>
                <w:color w:val="000000"/>
                <w:sz w:val="15"/>
                <w:szCs w:val="15"/>
              </w:rPr>
              <w:t>政府公报</w:t>
            </w:r>
          </w:p>
          <w:p>
            <w:pPr>
              <w:widowControl/>
              <w:spacing w:line="30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sz w:val="15"/>
                <w:szCs w:val="15"/>
              </w:rPr>
              <w:t>□两微一端</w:t>
            </w:r>
            <w:r>
              <w:rPr>
                <w:rFonts w:hint="eastAsia" w:ascii="Times New Roman" w:hAnsi="Times New Roman" w:eastAsia="方正仿宋_GBK" w:cs="Times New Roman"/>
                <w:color w:val="000000"/>
                <w:sz w:val="15"/>
                <w:szCs w:val="15"/>
                <w:lang w:eastAsia="zh-CN"/>
              </w:rPr>
              <w:t>□</w:t>
            </w:r>
            <w:r>
              <w:rPr>
                <w:rFonts w:hint="default" w:ascii="Times New Roman" w:hAnsi="Times New Roman" w:eastAsia="方正仿宋_GBK" w:cs="Times New Roman"/>
                <w:color w:val="000000"/>
                <w:sz w:val="15"/>
                <w:szCs w:val="15"/>
              </w:rPr>
              <w:t>发布会/听证会</w:t>
            </w:r>
          </w:p>
          <w:p>
            <w:pPr>
              <w:widowControl/>
              <w:spacing w:line="30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sz w:val="15"/>
                <w:szCs w:val="15"/>
              </w:rPr>
              <w:t>□广播电视</w:t>
            </w:r>
            <w:r>
              <w:rPr>
                <w:rFonts w:hint="eastAsia" w:ascii="Times New Roman" w:hAnsi="Times New Roman" w:eastAsia="方正仿宋_GBK" w:cs="Times New Roman"/>
                <w:color w:val="000000"/>
                <w:sz w:val="15"/>
                <w:szCs w:val="15"/>
                <w:lang w:eastAsia="zh-CN"/>
              </w:rPr>
              <w:t>□</w:t>
            </w:r>
            <w:r>
              <w:rPr>
                <w:rFonts w:hint="default" w:ascii="Times New Roman" w:hAnsi="Times New Roman" w:eastAsia="方正仿宋_GBK" w:cs="Times New Roman"/>
                <w:color w:val="000000"/>
                <w:sz w:val="15"/>
                <w:szCs w:val="15"/>
              </w:rPr>
              <w:t>纸质媒体</w:t>
            </w:r>
          </w:p>
          <w:p>
            <w:pPr>
              <w:widowControl/>
              <w:spacing w:line="30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sz w:val="15"/>
                <w:szCs w:val="15"/>
              </w:rPr>
              <w:t>□公开查阅点</w:t>
            </w:r>
            <w:r>
              <w:rPr>
                <w:rFonts w:hint="eastAsia" w:ascii="Times New Roman" w:hAnsi="Times New Roman" w:eastAsia="方正仿宋_GBK" w:cs="Times New Roman"/>
                <w:color w:val="000000"/>
                <w:sz w:val="15"/>
                <w:szCs w:val="15"/>
                <w:lang w:eastAsia="zh-CN"/>
              </w:rPr>
              <w:t>□</w:t>
            </w:r>
            <w:r>
              <w:rPr>
                <w:rFonts w:hint="default" w:ascii="Times New Roman" w:hAnsi="Times New Roman" w:eastAsia="方正仿宋_GBK" w:cs="Times New Roman"/>
                <w:color w:val="000000"/>
                <w:sz w:val="15"/>
                <w:szCs w:val="15"/>
              </w:rPr>
              <w:t>政务服务中心</w:t>
            </w:r>
            <w:r>
              <w:rPr>
                <w:rFonts w:hint="eastAsia" w:ascii="Times New Roman" w:hAnsi="Times New Roman" w:eastAsia="方正仿宋_GBK" w:cs="Times New Roman"/>
                <w:color w:val="000000"/>
                <w:sz w:val="15"/>
                <w:szCs w:val="15"/>
                <w:lang w:eastAsia="zh-CN"/>
              </w:rPr>
              <w:t>□</w:t>
            </w:r>
            <w:r>
              <w:rPr>
                <w:rFonts w:hint="default" w:ascii="Times New Roman" w:hAnsi="Times New Roman" w:eastAsia="方正仿宋_GBK" w:cs="Times New Roman"/>
                <w:color w:val="000000"/>
                <w:sz w:val="15"/>
                <w:szCs w:val="15"/>
              </w:rPr>
              <w:t>便民服务站</w:t>
            </w:r>
            <w:r>
              <w:rPr>
                <w:rFonts w:hint="eastAsia" w:ascii="Times New Roman" w:hAnsi="Times New Roman" w:eastAsia="方正仿宋_GBK" w:cs="Times New Roman"/>
                <w:color w:val="000000"/>
                <w:sz w:val="15"/>
                <w:szCs w:val="15"/>
                <w:lang w:eastAsia="zh-CN"/>
              </w:rPr>
              <w:t>□</w:t>
            </w:r>
            <w:r>
              <w:rPr>
                <w:rFonts w:hint="default" w:ascii="Times New Roman" w:hAnsi="Times New Roman" w:eastAsia="方正仿宋_GBK" w:cs="Times New Roman"/>
                <w:color w:val="000000"/>
                <w:sz w:val="15"/>
                <w:szCs w:val="15"/>
              </w:rPr>
              <w:t>入户/现场</w:t>
            </w:r>
            <w:r>
              <w:rPr>
                <w:rFonts w:hint="eastAsia" w:ascii="Times New Roman" w:hAnsi="Times New Roman" w:eastAsia="方正仿宋_GBK" w:cs="Times New Roman"/>
                <w:color w:val="000000"/>
                <w:sz w:val="15"/>
                <w:szCs w:val="15"/>
                <w:lang w:eastAsia="zh-CN"/>
              </w:rPr>
              <w:t>□</w:t>
            </w:r>
            <w:r>
              <w:rPr>
                <w:rFonts w:hint="default" w:ascii="Times New Roman" w:hAnsi="Times New Roman" w:eastAsia="方正仿宋_GBK" w:cs="Times New Roman"/>
                <w:color w:val="000000"/>
                <w:sz w:val="15"/>
                <w:szCs w:val="15"/>
              </w:rPr>
              <w:t>社区/企事业单位/村公示栏（电子屏）</w:t>
            </w:r>
            <w:r>
              <w:rPr>
                <w:rFonts w:hint="eastAsia" w:ascii="Times New Roman" w:hAnsi="Times New Roman" w:eastAsia="方正仿宋_GBK" w:cs="Times New Roman"/>
                <w:color w:val="000000"/>
                <w:sz w:val="15"/>
                <w:szCs w:val="15"/>
                <w:lang w:eastAsia="zh-CN"/>
              </w:rPr>
              <w:t>□</w:t>
            </w:r>
            <w:r>
              <w:rPr>
                <w:rFonts w:hint="default" w:ascii="Times New Roman" w:hAnsi="Times New Roman" w:eastAsia="方正仿宋_GBK" w:cs="Times New Roman"/>
                <w:color w:val="000000"/>
                <w:sz w:val="15"/>
                <w:szCs w:val="15"/>
              </w:rPr>
              <w:t>精准推送</w:t>
            </w:r>
          </w:p>
          <w:p>
            <w:pPr>
              <w:widowControl/>
              <w:spacing w:line="300" w:lineRule="exact"/>
              <w:textAlignment w:val="center"/>
              <w:rPr>
                <w:rFonts w:hint="default" w:ascii="Times New Roman" w:hAnsi="Times New Roman" w:eastAsia="方正仿宋_GBK" w:cs="Times New Roman"/>
                <w:sz w:val="15"/>
                <w:szCs w:val="15"/>
              </w:rPr>
            </w:pPr>
            <w:r>
              <w:rPr>
                <w:rFonts w:hint="default" w:ascii="Times New Roman" w:hAnsi="Times New Roman" w:eastAsia="方正仿宋_GBK" w:cs="Times New Roman"/>
                <w:color w:val="000000"/>
                <w:sz w:val="15"/>
                <w:szCs w:val="15"/>
              </w:rPr>
              <w:t>■</w:t>
            </w:r>
            <w:r>
              <w:rPr>
                <w:rFonts w:hint="default" w:ascii="Times New Roman" w:hAnsi="Times New Roman" w:eastAsia="方正仿宋_GBK" w:cs="Times New Roman"/>
                <w:kern w:val="0"/>
                <w:sz w:val="15"/>
                <w:szCs w:val="15"/>
              </w:rPr>
              <w:t>区公共法律服务中心、镇（街）公共法律服务工作站</w:t>
            </w:r>
          </w:p>
        </w:tc>
        <w:tc>
          <w:tcPr>
            <w:tcW w:w="634" w:type="dxa"/>
            <w:noWrap w:val="0"/>
            <w:vAlign w:val="center"/>
          </w:tcPr>
          <w:p>
            <w:pPr>
              <w:widowControl/>
              <w:spacing w:line="300" w:lineRule="exact"/>
              <w:jc w:val="center"/>
              <w:textAlignment w:val="center"/>
              <w:rPr>
                <w:rFonts w:hint="default" w:ascii="Times New Roman" w:hAnsi="Times New Roman" w:eastAsia="方正仿宋_GBK" w:cs="Times New Roman"/>
                <w:sz w:val="15"/>
                <w:szCs w:val="15"/>
              </w:rPr>
            </w:pPr>
            <w:r>
              <w:rPr>
                <w:rFonts w:hint="default" w:ascii="Times New Roman" w:hAnsi="Times New Roman" w:eastAsia="方正仿宋_GBK" w:cs="Times New Roman"/>
                <w:sz w:val="15"/>
                <w:szCs w:val="15"/>
              </w:rPr>
              <w:t>√</w:t>
            </w:r>
          </w:p>
        </w:tc>
        <w:tc>
          <w:tcPr>
            <w:tcW w:w="691" w:type="dxa"/>
            <w:noWrap w:val="0"/>
            <w:vAlign w:val="center"/>
          </w:tcPr>
          <w:p>
            <w:pPr>
              <w:widowControl/>
              <w:spacing w:line="300" w:lineRule="exact"/>
              <w:jc w:val="center"/>
              <w:textAlignment w:val="center"/>
              <w:rPr>
                <w:rFonts w:hint="default" w:ascii="Times New Roman" w:hAnsi="Times New Roman" w:eastAsia="方正仿宋_GBK" w:cs="Times New Roman"/>
                <w:sz w:val="15"/>
                <w:szCs w:val="15"/>
              </w:rPr>
            </w:pPr>
          </w:p>
        </w:tc>
        <w:tc>
          <w:tcPr>
            <w:tcW w:w="718" w:type="dxa"/>
            <w:noWrap w:val="0"/>
            <w:vAlign w:val="center"/>
          </w:tcPr>
          <w:p>
            <w:pPr>
              <w:widowControl/>
              <w:spacing w:line="300" w:lineRule="exact"/>
              <w:jc w:val="center"/>
              <w:textAlignment w:val="center"/>
              <w:rPr>
                <w:rFonts w:hint="default" w:ascii="Times New Roman" w:hAnsi="Times New Roman" w:eastAsia="方正仿宋_GBK" w:cs="Times New Roman"/>
                <w:sz w:val="15"/>
                <w:szCs w:val="15"/>
              </w:rPr>
            </w:pPr>
            <w:r>
              <w:rPr>
                <w:rFonts w:hint="default" w:ascii="Times New Roman" w:hAnsi="Times New Roman" w:eastAsia="方正仿宋_GBK" w:cs="Times New Roman"/>
                <w:sz w:val="15"/>
                <w:szCs w:val="15"/>
              </w:rPr>
              <w:t>√</w:t>
            </w:r>
          </w:p>
        </w:tc>
        <w:tc>
          <w:tcPr>
            <w:tcW w:w="804" w:type="dxa"/>
            <w:noWrap w:val="0"/>
            <w:vAlign w:val="center"/>
          </w:tcPr>
          <w:p>
            <w:pPr>
              <w:widowControl/>
              <w:spacing w:line="300" w:lineRule="exact"/>
              <w:jc w:val="center"/>
              <w:textAlignment w:val="center"/>
              <w:rPr>
                <w:rFonts w:hint="default" w:ascii="Times New Roman" w:hAnsi="Times New Roman" w:eastAsia="方正仿宋_GBK" w:cs="Times New Roman"/>
                <w:kern w:val="0"/>
                <w:sz w:val="15"/>
                <w:szCs w:val="15"/>
              </w:rPr>
            </w:pPr>
          </w:p>
        </w:tc>
        <w:tc>
          <w:tcPr>
            <w:tcW w:w="599" w:type="dxa"/>
            <w:noWrap w:val="0"/>
            <w:vAlign w:val="center"/>
          </w:tcPr>
          <w:p>
            <w:pPr>
              <w:widowControl/>
              <w:spacing w:line="300" w:lineRule="exact"/>
              <w:jc w:val="center"/>
              <w:textAlignment w:val="center"/>
              <w:rPr>
                <w:rFonts w:hint="default" w:ascii="Times New Roman" w:hAnsi="Times New Roman" w:eastAsia="方正仿宋_GBK" w:cs="Times New Roman"/>
                <w:kern w:val="0"/>
                <w:sz w:val="15"/>
                <w:szCs w:val="15"/>
              </w:rPr>
            </w:pPr>
          </w:p>
        </w:tc>
        <w:tc>
          <w:tcPr>
            <w:tcW w:w="563" w:type="dxa"/>
            <w:noWrap w:val="0"/>
            <w:vAlign w:val="center"/>
          </w:tcPr>
          <w:p>
            <w:pPr>
              <w:widowControl/>
              <w:spacing w:line="300" w:lineRule="exact"/>
              <w:jc w:val="center"/>
              <w:textAlignment w:val="center"/>
              <w:rPr>
                <w:rFonts w:hint="default" w:ascii="Times New Roman" w:hAnsi="Times New Roman" w:eastAsia="方正仿宋_GBK" w:cs="Times New Roman"/>
                <w:kern w:val="0"/>
                <w:sz w:val="15"/>
                <w:szCs w:val="15"/>
              </w:rPr>
            </w:pPr>
            <w:r>
              <w:rPr>
                <w:rFonts w:hint="default" w:ascii="Times New Roman" w:hAnsi="Times New Roman" w:eastAsia="方正仿宋_GBK"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325" w:type="dxa"/>
            <w:noWrap w:val="0"/>
            <w:vAlign w:val="center"/>
          </w:tcPr>
          <w:p>
            <w:pPr>
              <w:pStyle w:val="3"/>
              <w:spacing w:line="300" w:lineRule="exact"/>
              <w:jc w:val="center"/>
              <w:rPr>
                <w:rFonts w:hint="default" w:ascii="Times New Roman" w:hAnsi="Times New Roman" w:eastAsia="方正仿宋_GBK" w:cs="Times New Roman"/>
                <w:sz w:val="15"/>
                <w:szCs w:val="15"/>
              </w:rPr>
            </w:pPr>
            <w:r>
              <w:rPr>
                <w:rFonts w:hint="default" w:ascii="Times New Roman" w:hAnsi="Times New Roman" w:eastAsia="方正仿宋_GBK" w:cs="Times New Roman"/>
                <w:sz w:val="15"/>
                <w:szCs w:val="15"/>
              </w:rPr>
              <w:t>3</w:t>
            </w:r>
          </w:p>
        </w:tc>
        <w:tc>
          <w:tcPr>
            <w:tcW w:w="588" w:type="dxa"/>
            <w:noWrap w:val="0"/>
            <w:vAlign w:val="center"/>
          </w:tcPr>
          <w:p>
            <w:pPr>
              <w:pStyle w:val="3"/>
              <w:spacing w:line="300" w:lineRule="exact"/>
              <w:jc w:val="both"/>
              <w:rPr>
                <w:rFonts w:hint="default" w:ascii="Times New Roman" w:hAnsi="Times New Roman" w:eastAsia="方正仿宋_GBK" w:cs="Times New Roman"/>
                <w:sz w:val="15"/>
                <w:szCs w:val="15"/>
              </w:rPr>
            </w:pPr>
            <w:r>
              <w:rPr>
                <w:rFonts w:hint="default" w:ascii="Times New Roman" w:hAnsi="Times New Roman" w:eastAsia="方正仿宋_GBK" w:cs="Times New Roman"/>
                <w:sz w:val="15"/>
                <w:szCs w:val="15"/>
              </w:rPr>
              <w:t>查询服务</w:t>
            </w:r>
          </w:p>
        </w:tc>
        <w:tc>
          <w:tcPr>
            <w:tcW w:w="650" w:type="dxa"/>
            <w:noWrap w:val="0"/>
            <w:vAlign w:val="center"/>
          </w:tcPr>
          <w:p>
            <w:pPr>
              <w:widowControl/>
              <w:spacing w:line="300" w:lineRule="exact"/>
              <w:textAlignment w:val="center"/>
              <w:rPr>
                <w:rFonts w:hint="default" w:ascii="Times New Roman" w:hAnsi="Times New Roman" w:eastAsia="方正仿宋_GBK" w:cs="Times New Roman"/>
                <w:sz w:val="15"/>
                <w:szCs w:val="15"/>
              </w:rPr>
            </w:pPr>
            <w:r>
              <w:rPr>
                <w:rFonts w:hint="default" w:ascii="Times New Roman" w:hAnsi="Times New Roman" w:eastAsia="方正仿宋_GBK" w:cs="Times New Roman"/>
                <w:kern w:val="0"/>
                <w:sz w:val="15"/>
                <w:szCs w:val="15"/>
              </w:rPr>
              <w:t>公共法律服务实体、热线、网络平台信息</w:t>
            </w:r>
          </w:p>
        </w:tc>
        <w:tc>
          <w:tcPr>
            <w:tcW w:w="3066" w:type="dxa"/>
            <w:noWrap w:val="0"/>
            <w:vAlign w:val="center"/>
          </w:tcPr>
          <w:p>
            <w:pPr>
              <w:widowControl/>
              <w:spacing w:line="300" w:lineRule="exact"/>
              <w:textAlignment w:val="center"/>
              <w:rPr>
                <w:rFonts w:hint="default" w:ascii="Times New Roman" w:hAnsi="Times New Roman" w:eastAsia="方正仿宋_GBK" w:cs="Times New Roman"/>
                <w:sz w:val="15"/>
                <w:szCs w:val="15"/>
              </w:rPr>
            </w:pPr>
            <w:r>
              <w:rPr>
                <w:rFonts w:hint="default" w:ascii="Times New Roman" w:hAnsi="Times New Roman" w:eastAsia="方正仿宋_GBK" w:cs="Times New Roman"/>
                <w:kern w:val="0"/>
                <w:sz w:val="15"/>
                <w:szCs w:val="15"/>
              </w:rPr>
              <w:t>公共法律服务平台建设相关规划，实体场所地址、热线电话、中国法网和重庆法网网址，公共法律服务事项清单及服务指南</w:t>
            </w:r>
          </w:p>
        </w:tc>
        <w:tc>
          <w:tcPr>
            <w:tcW w:w="2583" w:type="dxa"/>
            <w:noWrap w:val="0"/>
            <w:vAlign w:val="center"/>
          </w:tcPr>
          <w:p>
            <w:pPr>
              <w:widowControl/>
              <w:spacing w:line="300" w:lineRule="exact"/>
              <w:textAlignment w:val="center"/>
              <w:rPr>
                <w:rFonts w:hint="default" w:ascii="Times New Roman" w:hAnsi="Times New Roman" w:eastAsia="方正仿宋_GBK" w:cs="Times New Roman"/>
                <w:sz w:val="15"/>
                <w:szCs w:val="15"/>
              </w:rPr>
            </w:pPr>
            <w:r>
              <w:rPr>
                <w:rFonts w:hint="default" w:ascii="Times New Roman" w:hAnsi="Times New Roman" w:eastAsia="方正仿宋_GBK" w:cs="Times New Roman"/>
                <w:kern w:val="0"/>
                <w:sz w:val="15"/>
                <w:szCs w:val="15"/>
              </w:rPr>
              <w:t>《司法部办公厅关于印发公共法律服务领域基层政务公开标准指引的通知》（司办通〔2019〕57号）《中华人民共和国政府信息公开条例》</w:t>
            </w:r>
          </w:p>
        </w:tc>
        <w:tc>
          <w:tcPr>
            <w:tcW w:w="1046" w:type="dxa"/>
            <w:noWrap w:val="0"/>
            <w:vAlign w:val="center"/>
          </w:tcPr>
          <w:p>
            <w:pPr>
              <w:widowControl/>
              <w:spacing w:line="300" w:lineRule="exact"/>
              <w:textAlignment w:val="center"/>
              <w:rPr>
                <w:rFonts w:hint="default" w:ascii="Times New Roman" w:hAnsi="Times New Roman" w:eastAsia="方正仿宋_GBK" w:cs="Times New Roman"/>
                <w:sz w:val="15"/>
                <w:szCs w:val="15"/>
              </w:rPr>
            </w:pPr>
            <w:r>
              <w:rPr>
                <w:rFonts w:hint="default" w:ascii="Times New Roman" w:hAnsi="Times New Roman" w:eastAsia="方正仿宋_GBK" w:cs="Times New Roman"/>
                <w:kern w:val="0"/>
                <w:sz w:val="15"/>
                <w:szCs w:val="15"/>
              </w:rPr>
              <w:t>制作或获取信息之日起20个工作日内</w:t>
            </w:r>
          </w:p>
        </w:tc>
        <w:tc>
          <w:tcPr>
            <w:tcW w:w="1046" w:type="dxa"/>
            <w:noWrap w:val="0"/>
            <w:vAlign w:val="center"/>
          </w:tcPr>
          <w:p>
            <w:pPr>
              <w:widowControl/>
              <w:spacing w:line="300" w:lineRule="exact"/>
              <w:textAlignment w:val="center"/>
              <w:rPr>
                <w:rFonts w:hint="default" w:ascii="Times New Roman" w:hAnsi="Times New Roman" w:eastAsia="方正仿宋_GBK" w:cs="Times New Roman"/>
                <w:sz w:val="15"/>
                <w:szCs w:val="15"/>
                <w:lang w:eastAsia="zh-CN"/>
              </w:rPr>
            </w:pPr>
            <w:r>
              <w:rPr>
                <w:rFonts w:hint="default" w:ascii="Times New Roman" w:hAnsi="Times New Roman" w:eastAsia="方正仿宋_GBK" w:cs="Times New Roman"/>
                <w:color w:val="000000"/>
                <w:sz w:val="15"/>
                <w:szCs w:val="15"/>
                <w:lang w:eastAsia="zh-CN"/>
              </w:rPr>
              <w:t>洛碛镇</w:t>
            </w:r>
          </w:p>
        </w:tc>
        <w:tc>
          <w:tcPr>
            <w:tcW w:w="1900" w:type="dxa"/>
            <w:noWrap w:val="0"/>
            <w:vAlign w:val="center"/>
          </w:tcPr>
          <w:p>
            <w:pPr>
              <w:widowControl/>
              <w:spacing w:line="30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sz w:val="15"/>
                <w:szCs w:val="15"/>
              </w:rPr>
              <w:t>■政府网站</w:t>
            </w:r>
            <w:r>
              <w:rPr>
                <w:rFonts w:hint="eastAsia" w:ascii="Times New Roman" w:hAnsi="Times New Roman" w:eastAsia="方正仿宋_GBK" w:cs="Times New Roman"/>
                <w:color w:val="000000"/>
                <w:sz w:val="15"/>
                <w:szCs w:val="15"/>
                <w:lang w:eastAsia="zh-CN"/>
              </w:rPr>
              <w:t>□</w:t>
            </w:r>
            <w:r>
              <w:rPr>
                <w:rFonts w:hint="default" w:ascii="Times New Roman" w:hAnsi="Times New Roman" w:eastAsia="方正仿宋_GBK" w:cs="Times New Roman"/>
                <w:color w:val="000000"/>
                <w:sz w:val="15"/>
                <w:szCs w:val="15"/>
              </w:rPr>
              <w:t>政府公报</w:t>
            </w:r>
          </w:p>
          <w:p>
            <w:pPr>
              <w:widowControl/>
              <w:spacing w:line="30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sz w:val="15"/>
                <w:szCs w:val="15"/>
              </w:rPr>
              <w:t>□两微一端</w:t>
            </w:r>
            <w:r>
              <w:rPr>
                <w:rFonts w:hint="eastAsia" w:ascii="Times New Roman" w:hAnsi="Times New Roman" w:eastAsia="方正仿宋_GBK" w:cs="Times New Roman"/>
                <w:color w:val="000000"/>
                <w:sz w:val="15"/>
                <w:szCs w:val="15"/>
                <w:lang w:eastAsia="zh-CN"/>
              </w:rPr>
              <w:t>□</w:t>
            </w:r>
            <w:r>
              <w:rPr>
                <w:rFonts w:hint="default" w:ascii="Times New Roman" w:hAnsi="Times New Roman" w:eastAsia="方正仿宋_GBK" w:cs="Times New Roman"/>
                <w:color w:val="000000"/>
                <w:sz w:val="15"/>
                <w:szCs w:val="15"/>
              </w:rPr>
              <w:t>发布会/听证会</w:t>
            </w:r>
          </w:p>
          <w:p>
            <w:pPr>
              <w:widowControl/>
              <w:spacing w:line="30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sz w:val="15"/>
                <w:szCs w:val="15"/>
              </w:rPr>
              <w:t>□广播电视</w:t>
            </w:r>
            <w:r>
              <w:rPr>
                <w:rFonts w:hint="eastAsia" w:ascii="Times New Roman" w:hAnsi="Times New Roman" w:eastAsia="方正仿宋_GBK" w:cs="Times New Roman"/>
                <w:color w:val="000000"/>
                <w:sz w:val="15"/>
                <w:szCs w:val="15"/>
                <w:lang w:eastAsia="zh-CN"/>
              </w:rPr>
              <w:t>□</w:t>
            </w:r>
            <w:r>
              <w:rPr>
                <w:rFonts w:hint="default" w:ascii="Times New Roman" w:hAnsi="Times New Roman" w:eastAsia="方正仿宋_GBK" w:cs="Times New Roman"/>
                <w:color w:val="000000"/>
                <w:sz w:val="15"/>
                <w:szCs w:val="15"/>
              </w:rPr>
              <w:t>纸质媒体</w:t>
            </w:r>
          </w:p>
          <w:p>
            <w:pPr>
              <w:widowControl/>
              <w:spacing w:line="30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sz w:val="15"/>
                <w:szCs w:val="15"/>
              </w:rPr>
              <w:t>□公开查阅点</w:t>
            </w:r>
            <w:r>
              <w:rPr>
                <w:rFonts w:hint="eastAsia" w:ascii="Times New Roman" w:hAnsi="Times New Roman" w:eastAsia="方正仿宋_GBK" w:cs="Times New Roman"/>
                <w:color w:val="000000"/>
                <w:sz w:val="15"/>
                <w:szCs w:val="15"/>
                <w:lang w:eastAsia="zh-CN"/>
              </w:rPr>
              <w:t>□</w:t>
            </w:r>
            <w:r>
              <w:rPr>
                <w:rFonts w:hint="default" w:ascii="Times New Roman" w:hAnsi="Times New Roman" w:eastAsia="方正仿宋_GBK" w:cs="Times New Roman"/>
                <w:color w:val="000000"/>
                <w:sz w:val="15"/>
                <w:szCs w:val="15"/>
              </w:rPr>
              <w:t>政务服务中心</w:t>
            </w:r>
            <w:r>
              <w:rPr>
                <w:rFonts w:hint="eastAsia" w:ascii="Times New Roman" w:hAnsi="Times New Roman" w:eastAsia="方正仿宋_GBK" w:cs="Times New Roman"/>
                <w:color w:val="000000"/>
                <w:sz w:val="15"/>
                <w:szCs w:val="15"/>
                <w:lang w:eastAsia="zh-CN"/>
              </w:rPr>
              <w:t>□</w:t>
            </w:r>
            <w:r>
              <w:rPr>
                <w:rFonts w:hint="default" w:ascii="Times New Roman" w:hAnsi="Times New Roman" w:eastAsia="方正仿宋_GBK" w:cs="Times New Roman"/>
                <w:color w:val="000000"/>
                <w:sz w:val="15"/>
                <w:szCs w:val="15"/>
              </w:rPr>
              <w:t>便民服务站</w:t>
            </w:r>
            <w:r>
              <w:rPr>
                <w:rFonts w:hint="eastAsia" w:ascii="Times New Roman" w:hAnsi="Times New Roman" w:eastAsia="方正仿宋_GBK" w:cs="Times New Roman"/>
                <w:color w:val="000000"/>
                <w:sz w:val="15"/>
                <w:szCs w:val="15"/>
                <w:lang w:eastAsia="zh-CN"/>
              </w:rPr>
              <w:t>□</w:t>
            </w:r>
            <w:r>
              <w:rPr>
                <w:rFonts w:hint="default" w:ascii="Times New Roman" w:hAnsi="Times New Roman" w:eastAsia="方正仿宋_GBK" w:cs="Times New Roman"/>
                <w:color w:val="000000"/>
                <w:sz w:val="15"/>
                <w:szCs w:val="15"/>
              </w:rPr>
              <w:t>入户/现场</w:t>
            </w:r>
            <w:r>
              <w:rPr>
                <w:rFonts w:hint="eastAsia" w:ascii="Times New Roman" w:hAnsi="Times New Roman" w:eastAsia="方正仿宋_GBK" w:cs="Times New Roman"/>
                <w:color w:val="000000"/>
                <w:sz w:val="15"/>
                <w:szCs w:val="15"/>
                <w:lang w:eastAsia="zh-CN"/>
              </w:rPr>
              <w:t>□</w:t>
            </w:r>
            <w:r>
              <w:rPr>
                <w:rFonts w:hint="default" w:ascii="Times New Roman" w:hAnsi="Times New Roman" w:eastAsia="方正仿宋_GBK" w:cs="Times New Roman"/>
                <w:color w:val="000000"/>
                <w:sz w:val="15"/>
                <w:szCs w:val="15"/>
              </w:rPr>
              <w:t>社区/企事业单位/村公示栏（电子屏）</w:t>
            </w:r>
            <w:r>
              <w:rPr>
                <w:rFonts w:hint="eastAsia" w:ascii="Times New Roman" w:hAnsi="Times New Roman" w:eastAsia="方正仿宋_GBK" w:cs="Times New Roman"/>
                <w:color w:val="000000"/>
                <w:sz w:val="15"/>
                <w:szCs w:val="15"/>
                <w:lang w:eastAsia="zh-CN"/>
              </w:rPr>
              <w:t>□</w:t>
            </w:r>
            <w:r>
              <w:rPr>
                <w:rFonts w:hint="default" w:ascii="Times New Roman" w:hAnsi="Times New Roman" w:eastAsia="方正仿宋_GBK" w:cs="Times New Roman"/>
                <w:color w:val="000000"/>
                <w:sz w:val="15"/>
                <w:szCs w:val="15"/>
              </w:rPr>
              <w:t>精准推送</w:t>
            </w:r>
          </w:p>
          <w:p>
            <w:pPr>
              <w:widowControl/>
              <w:spacing w:line="300" w:lineRule="exact"/>
              <w:textAlignment w:val="center"/>
              <w:rPr>
                <w:rFonts w:hint="default" w:ascii="Times New Roman" w:hAnsi="Times New Roman" w:eastAsia="方正仿宋_GBK" w:cs="Times New Roman"/>
                <w:sz w:val="15"/>
                <w:szCs w:val="15"/>
              </w:rPr>
            </w:pPr>
            <w:r>
              <w:rPr>
                <w:rFonts w:hint="default" w:ascii="Times New Roman" w:hAnsi="Times New Roman" w:eastAsia="方正仿宋_GBK" w:cs="Times New Roman"/>
                <w:color w:val="000000"/>
                <w:sz w:val="15"/>
                <w:szCs w:val="15"/>
              </w:rPr>
              <w:t>■</w:t>
            </w:r>
            <w:r>
              <w:rPr>
                <w:rFonts w:hint="default" w:ascii="Times New Roman" w:hAnsi="Times New Roman" w:eastAsia="方正仿宋_GBK" w:cs="Times New Roman"/>
                <w:kern w:val="0"/>
                <w:sz w:val="15"/>
                <w:szCs w:val="15"/>
              </w:rPr>
              <w:t>区公共法律服务中心、镇（街）公共法律服务工作站</w:t>
            </w:r>
          </w:p>
        </w:tc>
        <w:tc>
          <w:tcPr>
            <w:tcW w:w="634" w:type="dxa"/>
            <w:noWrap w:val="0"/>
            <w:vAlign w:val="center"/>
          </w:tcPr>
          <w:p>
            <w:pPr>
              <w:widowControl/>
              <w:spacing w:line="300" w:lineRule="exact"/>
              <w:jc w:val="center"/>
              <w:textAlignment w:val="center"/>
              <w:rPr>
                <w:rFonts w:hint="default" w:ascii="Times New Roman" w:hAnsi="Times New Roman" w:eastAsia="方正仿宋_GBK" w:cs="Times New Roman"/>
                <w:sz w:val="15"/>
                <w:szCs w:val="15"/>
              </w:rPr>
            </w:pPr>
            <w:r>
              <w:rPr>
                <w:rFonts w:hint="default" w:ascii="Times New Roman" w:hAnsi="Times New Roman" w:eastAsia="方正仿宋_GBK" w:cs="Times New Roman"/>
                <w:sz w:val="15"/>
                <w:szCs w:val="15"/>
              </w:rPr>
              <w:t>√</w:t>
            </w:r>
          </w:p>
        </w:tc>
        <w:tc>
          <w:tcPr>
            <w:tcW w:w="691" w:type="dxa"/>
            <w:noWrap w:val="0"/>
            <w:vAlign w:val="center"/>
          </w:tcPr>
          <w:p>
            <w:pPr>
              <w:widowControl/>
              <w:spacing w:line="300" w:lineRule="exact"/>
              <w:jc w:val="center"/>
              <w:textAlignment w:val="center"/>
              <w:rPr>
                <w:rFonts w:hint="default" w:ascii="Times New Roman" w:hAnsi="Times New Roman" w:eastAsia="方正仿宋_GBK" w:cs="Times New Roman"/>
                <w:sz w:val="15"/>
                <w:szCs w:val="15"/>
              </w:rPr>
            </w:pPr>
          </w:p>
        </w:tc>
        <w:tc>
          <w:tcPr>
            <w:tcW w:w="718" w:type="dxa"/>
            <w:noWrap w:val="0"/>
            <w:vAlign w:val="center"/>
          </w:tcPr>
          <w:p>
            <w:pPr>
              <w:widowControl/>
              <w:spacing w:line="300" w:lineRule="exact"/>
              <w:jc w:val="center"/>
              <w:textAlignment w:val="center"/>
              <w:rPr>
                <w:rFonts w:hint="default" w:ascii="Times New Roman" w:hAnsi="Times New Roman" w:eastAsia="方正仿宋_GBK" w:cs="Times New Roman"/>
                <w:sz w:val="15"/>
                <w:szCs w:val="15"/>
              </w:rPr>
            </w:pPr>
            <w:r>
              <w:rPr>
                <w:rFonts w:hint="default" w:ascii="Times New Roman" w:hAnsi="Times New Roman" w:eastAsia="方正仿宋_GBK" w:cs="Times New Roman"/>
                <w:sz w:val="15"/>
                <w:szCs w:val="15"/>
              </w:rPr>
              <w:t>√</w:t>
            </w:r>
          </w:p>
        </w:tc>
        <w:tc>
          <w:tcPr>
            <w:tcW w:w="804" w:type="dxa"/>
            <w:noWrap w:val="0"/>
            <w:vAlign w:val="center"/>
          </w:tcPr>
          <w:p>
            <w:pPr>
              <w:widowControl/>
              <w:spacing w:line="300" w:lineRule="exact"/>
              <w:jc w:val="center"/>
              <w:textAlignment w:val="center"/>
              <w:rPr>
                <w:rFonts w:hint="default" w:ascii="Times New Roman" w:hAnsi="Times New Roman" w:eastAsia="方正仿宋_GBK" w:cs="Times New Roman"/>
                <w:kern w:val="0"/>
                <w:sz w:val="15"/>
                <w:szCs w:val="15"/>
              </w:rPr>
            </w:pPr>
          </w:p>
        </w:tc>
        <w:tc>
          <w:tcPr>
            <w:tcW w:w="599" w:type="dxa"/>
            <w:noWrap w:val="0"/>
            <w:vAlign w:val="center"/>
          </w:tcPr>
          <w:p>
            <w:pPr>
              <w:widowControl/>
              <w:spacing w:line="300" w:lineRule="exact"/>
              <w:jc w:val="center"/>
              <w:textAlignment w:val="center"/>
              <w:rPr>
                <w:rFonts w:hint="default" w:ascii="Times New Roman" w:hAnsi="Times New Roman" w:eastAsia="方正仿宋_GBK" w:cs="Times New Roman"/>
                <w:kern w:val="0"/>
                <w:sz w:val="15"/>
                <w:szCs w:val="15"/>
              </w:rPr>
            </w:pPr>
          </w:p>
        </w:tc>
        <w:tc>
          <w:tcPr>
            <w:tcW w:w="563" w:type="dxa"/>
            <w:noWrap w:val="0"/>
            <w:vAlign w:val="center"/>
          </w:tcPr>
          <w:p>
            <w:pPr>
              <w:widowControl/>
              <w:spacing w:line="300" w:lineRule="exact"/>
              <w:jc w:val="center"/>
              <w:textAlignment w:val="center"/>
              <w:rPr>
                <w:rFonts w:hint="default" w:ascii="Times New Roman" w:hAnsi="Times New Roman" w:eastAsia="方正仿宋_GBK" w:cs="Times New Roman"/>
                <w:kern w:val="0"/>
                <w:sz w:val="15"/>
                <w:szCs w:val="15"/>
              </w:rPr>
            </w:pPr>
            <w:r>
              <w:rPr>
                <w:rFonts w:hint="default" w:ascii="Times New Roman" w:hAnsi="Times New Roman" w:eastAsia="方正仿宋_GBK"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325" w:type="dxa"/>
            <w:noWrap w:val="0"/>
            <w:vAlign w:val="center"/>
          </w:tcPr>
          <w:p>
            <w:pPr>
              <w:pStyle w:val="3"/>
              <w:spacing w:line="280" w:lineRule="exact"/>
              <w:jc w:val="center"/>
              <w:rPr>
                <w:rFonts w:hint="default" w:ascii="Times New Roman" w:hAnsi="Times New Roman" w:eastAsia="方正仿宋_GBK" w:cs="Times New Roman"/>
                <w:sz w:val="15"/>
                <w:szCs w:val="15"/>
              </w:rPr>
            </w:pPr>
            <w:r>
              <w:rPr>
                <w:rFonts w:hint="default" w:ascii="Times New Roman" w:hAnsi="Times New Roman" w:eastAsia="方正仿宋_GBK" w:cs="Times New Roman"/>
                <w:sz w:val="15"/>
                <w:szCs w:val="15"/>
              </w:rPr>
              <w:t>4</w:t>
            </w:r>
          </w:p>
        </w:tc>
        <w:tc>
          <w:tcPr>
            <w:tcW w:w="588" w:type="dxa"/>
            <w:noWrap w:val="0"/>
            <w:vAlign w:val="center"/>
          </w:tcPr>
          <w:p>
            <w:pPr>
              <w:pStyle w:val="3"/>
              <w:spacing w:line="280" w:lineRule="exact"/>
              <w:jc w:val="both"/>
              <w:rPr>
                <w:rFonts w:hint="default" w:ascii="Times New Roman" w:hAnsi="Times New Roman" w:eastAsia="方正仿宋_GBK" w:cs="Times New Roman"/>
                <w:sz w:val="15"/>
                <w:szCs w:val="15"/>
              </w:rPr>
            </w:pPr>
            <w:r>
              <w:rPr>
                <w:rFonts w:hint="default" w:ascii="Times New Roman" w:hAnsi="Times New Roman" w:eastAsia="方正仿宋_GBK" w:cs="Times New Roman"/>
                <w:sz w:val="15"/>
                <w:szCs w:val="15"/>
              </w:rPr>
              <w:t>其他公共服务</w:t>
            </w:r>
          </w:p>
        </w:tc>
        <w:tc>
          <w:tcPr>
            <w:tcW w:w="650" w:type="dxa"/>
            <w:noWrap w:val="0"/>
            <w:vAlign w:val="center"/>
          </w:tcPr>
          <w:p>
            <w:pPr>
              <w:widowControl/>
              <w:spacing w:line="280" w:lineRule="exact"/>
              <w:textAlignment w:val="center"/>
              <w:rPr>
                <w:rFonts w:hint="default" w:ascii="Times New Roman" w:hAnsi="Times New Roman" w:eastAsia="方正仿宋_GBK" w:cs="Times New Roman"/>
                <w:sz w:val="15"/>
                <w:szCs w:val="15"/>
              </w:rPr>
            </w:pPr>
            <w:r>
              <w:rPr>
                <w:rFonts w:hint="default" w:ascii="Times New Roman" w:hAnsi="Times New Roman" w:eastAsia="方正仿宋_GBK" w:cs="Times New Roman"/>
                <w:kern w:val="0"/>
                <w:sz w:val="15"/>
                <w:szCs w:val="15"/>
              </w:rPr>
              <w:t>法律知识普及服务</w:t>
            </w:r>
          </w:p>
        </w:tc>
        <w:tc>
          <w:tcPr>
            <w:tcW w:w="3066" w:type="dxa"/>
            <w:noWrap w:val="0"/>
            <w:vAlign w:val="center"/>
          </w:tcPr>
          <w:p>
            <w:pPr>
              <w:widowControl/>
              <w:spacing w:line="280" w:lineRule="exact"/>
              <w:textAlignment w:val="center"/>
              <w:rPr>
                <w:rFonts w:hint="default" w:ascii="Times New Roman" w:hAnsi="Times New Roman" w:eastAsia="方正仿宋_GBK" w:cs="Times New Roman"/>
                <w:sz w:val="15"/>
                <w:szCs w:val="15"/>
              </w:rPr>
            </w:pPr>
            <w:r>
              <w:rPr>
                <w:rFonts w:hint="default" w:ascii="Times New Roman" w:hAnsi="Times New Roman" w:eastAsia="方正仿宋_GBK" w:cs="Times New Roman"/>
                <w:kern w:val="0"/>
                <w:sz w:val="15"/>
                <w:szCs w:val="15"/>
              </w:rPr>
              <w:t>法律法规资讯、普法动态资讯、普法讲师团信息等</w:t>
            </w:r>
          </w:p>
        </w:tc>
        <w:tc>
          <w:tcPr>
            <w:tcW w:w="2583" w:type="dxa"/>
            <w:noWrap w:val="0"/>
            <w:vAlign w:val="center"/>
          </w:tcPr>
          <w:p>
            <w:pPr>
              <w:widowControl/>
              <w:spacing w:line="280" w:lineRule="exact"/>
              <w:textAlignment w:val="center"/>
              <w:rPr>
                <w:rFonts w:hint="default" w:ascii="Times New Roman" w:hAnsi="Times New Roman" w:eastAsia="方正仿宋_GBK" w:cs="Times New Roman"/>
                <w:sz w:val="15"/>
                <w:szCs w:val="15"/>
              </w:rPr>
            </w:pPr>
            <w:r>
              <w:rPr>
                <w:rFonts w:hint="default" w:ascii="Times New Roman" w:hAnsi="Times New Roman" w:eastAsia="方正仿宋_GBK" w:cs="Times New Roman"/>
                <w:kern w:val="0"/>
                <w:sz w:val="15"/>
                <w:szCs w:val="15"/>
              </w:rPr>
              <w:t>《中共中央、国务院转发〈中央宣传部、司法部关于在公民中开展法治宣传教育的第七个五年规划（2016－2020年）〉的通知》《中共重庆市委重庆市人民政府转发〈中共重庆市委宣传部、重庆市司法局关于在全市公民中开展法治宣传教育的第七个五年规划（2016--2020年）〉的通知》《中华人民共和国政府信息公开条例》</w:t>
            </w:r>
          </w:p>
        </w:tc>
        <w:tc>
          <w:tcPr>
            <w:tcW w:w="1046" w:type="dxa"/>
            <w:noWrap w:val="0"/>
            <w:vAlign w:val="center"/>
          </w:tcPr>
          <w:p>
            <w:pPr>
              <w:widowControl/>
              <w:spacing w:line="280" w:lineRule="exact"/>
              <w:textAlignment w:val="center"/>
              <w:rPr>
                <w:rFonts w:hint="default" w:ascii="Times New Roman" w:hAnsi="Times New Roman" w:eastAsia="方正仿宋_GBK" w:cs="Times New Roman"/>
                <w:sz w:val="15"/>
                <w:szCs w:val="15"/>
              </w:rPr>
            </w:pPr>
            <w:r>
              <w:rPr>
                <w:rFonts w:hint="default" w:ascii="Times New Roman" w:hAnsi="Times New Roman" w:eastAsia="方正仿宋_GBK" w:cs="Times New Roman"/>
                <w:kern w:val="0"/>
                <w:sz w:val="15"/>
                <w:szCs w:val="15"/>
              </w:rPr>
              <w:t>制作或获取信息之日起20个工作日内</w:t>
            </w:r>
          </w:p>
        </w:tc>
        <w:tc>
          <w:tcPr>
            <w:tcW w:w="1046" w:type="dxa"/>
            <w:noWrap w:val="0"/>
            <w:vAlign w:val="center"/>
          </w:tcPr>
          <w:p>
            <w:pPr>
              <w:widowControl/>
              <w:spacing w:line="280" w:lineRule="exact"/>
              <w:textAlignment w:val="center"/>
              <w:rPr>
                <w:rFonts w:hint="default" w:ascii="Times New Roman" w:hAnsi="Times New Roman" w:eastAsia="方正仿宋_GBK" w:cs="Times New Roman"/>
                <w:sz w:val="15"/>
                <w:szCs w:val="15"/>
                <w:lang w:eastAsia="zh-CN"/>
              </w:rPr>
            </w:pPr>
            <w:r>
              <w:rPr>
                <w:rFonts w:hint="default" w:ascii="Times New Roman" w:hAnsi="Times New Roman" w:eastAsia="方正仿宋_GBK" w:cs="Times New Roman"/>
                <w:color w:val="000000"/>
                <w:sz w:val="15"/>
                <w:szCs w:val="15"/>
                <w:lang w:eastAsia="zh-CN"/>
              </w:rPr>
              <w:t>洛碛镇</w:t>
            </w:r>
          </w:p>
        </w:tc>
        <w:tc>
          <w:tcPr>
            <w:tcW w:w="1900" w:type="dxa"/>
            <w:noWrap w:val="0"/>
            <w:vAlign w:val="center"/>
          </w:tcPr>
          <w:p>
            <w:pPr>
              <w:widowControl/>
              <w:spacing w:line="28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sz w:val="15"/>
                <w:szCs w:val="15"/>
              </w:rPr>
              <w:t>■政府网站</w:t>
            </w:r>
            <w:r>
              <w:rPr>
                <w:rFonts w:hint="eastAsia" w:ascii="Times New Roman" w:hAnsi="Times New Roman" w:eastAsia="方正仿宋_GBK" w:cs="Times New Roman"/>
                <w:color w:val="000000"/>
                <w:sz w:val="15"/>
                <w:szCs w:val="15"/>
                <w:lang w:eastAsia="zh-CN"/>
              </w:rPr>
              <w:t>□</w:t>
            </w:r>
            <w:r>
              <w:rPr>
                <w:rFonts w:hint="default" w:ascii="Times New Roman" w:hAnsi="Times New Roman" w:eastAsia="方正仿宋_GBK" w:cs="Times New Roman"/>
                <w:color w:val="000000"/>
                <w:sz w:val="15"/>
                <w:szCs w:val="15"/>
              </w:rPr>
              <w:t>政府公报</w:t>
            </w:r>
          </w:p>
          <w:p>
            <w:pPr>
              <w:widowControl/>
              <w:spacing w:line="28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sz w:val="15"/>
                <w:szCs w:val="15"/>
              </w:rPr>
              <w:t>□两微一端</w:t>
            </w:r>
            <w:r>
              <w:rPr>
                <w:rFonts w:hint="eastAsia" w:ascii="Times New Roman" w:hAnsi="Times New Roman" w:eastAsia="方正仿宋_GBK" w:cs="Times New Roman"/>
                <w:color w:val="000000"/>
                <w:sz w:val="15"/>
                <w:szCs w:val="15"/>
                <w:lang w:eastAsia="zh-CN"/>
              </w:rPr>
              <w:t>□</w:t>
            </w:r>
            <w:r>
              <w:rPr>
                <w:rFonts w:hint="default" w:ascii="Times New Roman" w:hAnsi="Times New Roman" w:eastAsia="方正仿宋_GBK" w:cs="Times New Roman"/>
                <w:color w:val="000000"/>
                <w:sz w:val="15"/>
                <w:szCs w:val="15"/>
              </w:rPr>
              <w:t>发布会/听证会</w:t>
            </w:r>
          </w:p>
          <w:p>
            <w:pPr>
              <w:widowControl/>
              <w:spacing w:line="28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sz w:val="15"/>
                <w:szCs w:val="15"/>
              </w:rPr>
              <w:t>□广播电视</w:t>
            </w:r>
            <w:r>
              <w:rPr>
                <w:rFonts w:hint="eastAsia" w:ascii="Times New Roman" w:hAnsi="Times New Roman" w:eastAsia="方正仿宋_GBK" w:cs="Times New Roman"/>
                <w:color w:val="000000"/>
                <w:sz w:val="15"/>
                <w:szCs w:val="15"/>
                <w:lang w:eastAsia="zh-CN"/>
              </w:rPr>
              <w:t>□</w:t>
            </w:r>
            <w:r>
              <w:rPr>
                <w:rFonts w:hint="default" w:ascii="Times New Roman" w:hAnsi="Times New Roman" w:eastAsia="方正仿宋_GBK" w:cs="Times New Roman"/>
                <w:color w:val="000000"/>
                <w:sz w:val="15"/>
                <w:szCs w:val="15"/>
              </w:rPr>
              <w:t>纸质媒体</w:t>
            </w:r>
          </w:p>
          <w:p>
            <w:pPr>
              <w:widowControl/>
              <w:spacing w:line="28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sz w:val="15"/>
                <w:szCs w:val="15"/>
              </w:rPr>
              <w:t>□公开查阅点</w:t>
            </w:r>
            <w:r>
              <w:rPr>
                <w:rFonts w:hint="eastAsia" w:ascii="Times New Roman" w:hAnsi="Times New Roman" w:eastAsia="方正仿宋_GBK" w:cs="Times New Roman"/>
                <w:color w:val="000000"/>
                <w:sz w:val="15"/>
                <w:szCs w:val="15"/>
                <w:lang w:eastAsia="zh-CN"/>
              </w:rPr>
              <w:t>□</w:t>
            </w:r>
            <w:r>
              <w:rPr>
                <w:rFonts w:hint="default" w:ascii="Times New Roman" w:hAnsi="Times New Roman" w:eastAsia="方正仿宋_GBK" w:cs="Times New Roman"/>
                <w:color w:val="000000"/>
                <w:sz w:val="15"/>
                <w:szCs w:val="15"/>
              </w:rPr>
              <w:t>政务服务中心</w:t>
            </w:r>
            <w:r>
              <w:rPr>
                <w:rFonts w:hint="eastAsia" w:ascii="Times New Roman" w:hAnsi="Times New Roman" w:eastAsia="方正仿宋_GBK" w:cs="Times New Roman"/>
                <w:color w:val="000000"/>
                <w:sz w:val="15"/>
                <w:szCs w:val="15"/>
                <w:lang w:eastAsia="zh-CN"/>
              </w:rPr>
              <w:t>□</w:t>
            </w:r>
            <w:r>
              <w:rPr>
                <w:rFonts w:hint="default" w:ascii="Times New Roman" w:hAnsi="Times New Roman" w:eastAsia="方正仿宋_GBK" w:cs="Times New Roman"/>
                <w:color w:val="000000"/>
                <w:sz w:val="15"/>
                <w:szCs w:val="15"/>
              </w:rPr>
              <w:t>便民服务站</w:t>
            </w:r>
          </w:p>
          <w:p>
            <w:pPr>
              <w:widowControl/>
              <w:spacing w:line="28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sz w:val="15"/>
                <w:szCs w:val="15"/>
              </w:rPr>
              <w:t>□入户/现场</w:t>
            </w:r>
            <w:r>
              <w:rPr>
                <w:rFonts w:hint="eastAsia" w:ascii="Times New Roman" w:hAnsi="Times New Roman" w:eastAsia="方正仿宋_GBK" w:cs="Times New Roman"/>
                <w:color w:val="000000"/>
                <w:sz w:val="15"/>
                <w:szCs w:val="15"/>
                <w:lang w:eastAsia="zh-CN"/>
              </w:rPr>
              <w:t>□</w:t>
            </w:r>
            <w:r>
              <w:rPr>
                <w:rFonts w:hint="default" w:ascii="Times New Roman" w:hAnsi="Times New Roman" w:eastAsia="方正仿宋_GBK" w:cs="Times New Roman"/>
                <w:color w:val="000000"/>
                <w:sz w:val="15"/>
                <w:szCs w:val="15"/>
              </w:rPr>
              <w:t>社区/企事业单位/村公示栏（电子屏）</w:t>
            </w:r>
          </w:p>
          <w:p>
            <w:pPr>
              <w:widowControl/>
              <w:spacing w:line="280" w:lineRule="exact"/>
              <w:textAlignment w:val="center"/>
              <w:rPr>
                <w:rFonts w:hint="default" w:ascii="Times New Roman" w:hAnsi="Times New Roman" w:eastAsia="方正仿宋_GBK" w:cs="Times New Roman"/>
                <w:sz w:val="15"/>
                <w:szCs w:val="15"/>
              </w:rPr>
            </w:pPr>
            <w:r>
              <w:rPr>
                <w:rFonts w:hint="default" w:ascii="Times New Roman" w:hAnsi="Times New Roman" w:eastAsia="方正仿宋_GBK" w:cs="Times New Roman"/>
                <w:color w:val="000000"/>
                <w:sz w:val="15"/>
                <w:szCs w:val="15"/>
              </w:rPr>
              <w:t>□精准推送■</w:t>
            </w:r>
            <w:r>
              <w:rPr>
                <w:rFonts w:hint="default" w:ascii="Times New Roman" w:hAnsi="Times New Roman" w:eastAsia="方正仿宋_GBK" w:cs="Times New Roman"/>
                <w:kern w:val="0"/>
                <w:sz w:val="15"/>
                <w:szCs w:val="15"/>
              </w:rPr>
              <w:t>区公共法律服务中心、镇（街）公共法律服务工作站</w:t>
            </w:r>
          </w:p>
        </w:tc>
        <w:tc>
          <w:tcPr>
            <w:tcW w:w="634" w:type="dxa"/>
            <w:noWrap w:val="0"/>
            <w:vAlign w:val="center"/>
          </w:tcPr>
          <w:p>
            <w:pPr>
              <w:widowControl/>
              <w:spacing w:line="280" w:lineRule="exact"/>
              <w:jc w:val="center"/>
              <w:textAlignment w:val="center"/>
              <w:rPr>
                <w:rFonts w:hint="default" w:ascii="Times New Roman" w:hAnsi="Times New Roman" w:eastAsia="方正仿宋_GBK" w:cs="Times New Roman"/>
                <w:sz w:val="15"/>
                <w:szCs w:val="15"/>
              </w:rPr>
            </w:pPr>
            <w:r>
              <w:rPr>
                <w:rFonts w:hint="default" w:ascii="Times New Roman" w:hAnsi="Times New Roman" w:eastAsia="方正仿宋_GBK" w:cs="Times New Roman"/>
                <w:sz w:val="15"/>
                <w:szCs w:val="15"/>
              </w:rPr>
              <w:t>√</w:t>
            </w:r>
          </w:p>
        </w:tc>
        <w:tc>
          <w:tcPr>
            <w:tcW w:w="691" w:type="dxa"/>
            <w:noWrap w:val="0"/>
            <w:vAlign w:val="center"/>
          </w:tcPr>
          <w:p>
            <w:pPr>
              <w:widowControl/>
              <w:spacing w:line="280" w:lineRule="exact"/>
              <w:jc w:val="center"/>
              <w:textAlignment w:val="center"/>
              <w:rPr>
                <w:rFonts w:hint="default" w:ascii="Times New Roman" w:hAnsi="Times New Roman" w:eastAsia="方正仿宋_GBK" w:cs="Times New Roman"/>
                <w:sz w:val="15"/>
                <w:szCs w:val="15"/>
              </w:rPr>
            </w:pPr>
          </w:p>
        </w:tc>
        <w:tc>
          <w:tcPr>
            <w:tcW w:w="718" w:type="dxa"/>
            <w:noWrap w:val="0"/>
            <w:vAlign w:val="center"/>
          </w:tcPr>
          <w:p>
            <w:pPr>
              <w:widowControl/>
              <w:spacing w:line="280" w:lineRule="exact"/>
              <w:jc w:val="center"/>
              <w:textAlignment w:val="center"/>
              <w:rPr>
                <w:rFonts w:hint="default" w:ascii="Times New Roman" w:hAnsi="Times New Roman" w:eastAsia="方正仿宋_GBK" w:cs="Times New Roman"/>
                <w:sz w:val="15"/>
                <w:szCs w:val="15"/>
              </w:rPr>
            </w:pPr>
            <w:r>
              <w:rPr>
                <w:rFonts w:hint="default" w:ascii="Times New Roman" w:hAnsi="Times New Roman" w:eastAsia="方正仿宋_GBK" w:cs="Times New Roman"/>
                <w:sz w:val="15"/>
                <w:szCs w:val="15"/>
              </w:rPr>
              <w:t>√</w:t>
            </w:r>
          </w:p>
        </w:tc>
        <w:tc>
          <w:tcPr>
            <w:tcW w:w="804" w:type="dxa"/>
            <w:noWrap w:val="0"/>
            <w:vAlign w:val="center"/>
          </w:tcPr>
          <w:p>
            <w:pPr>
              <w:widowControl/>
              <w:spacing w:line="280" w:lineRule="exact"/>
              <w:jc w:val="center"/>
              <w:textAlignment w:val="center"/>
              <w:rPr>
                <w:rFonts w:hint="default" w:ascii="Times New Roman" w:hAnsi="Times New Roman" w:eastAsia="方正仿宋_GBK" w:cs="Times New Roman"/>
                <w:kern w:val="0"/>
                <w:sz w:val="15"/>
                <w:szCs w:val="15"/>
              </w:rPr>
            </w:pPr>
          </w:p>
        </w:tc>
        <w:tc>
          <w:tcPr>
            <w:tcW w:w="599" w:type="dxa"/>
            <w:noWrap w:val="0"/>
            <w:vAlign w:val="center"/>
          </w:tcPr>
          <w:p>
            <w:pPr>
              <w:widowControl/>
              <w:spacing w:line="280" w:lineRule="exact"/>
              <w:jc w:val="center"/>
              <w:textAlignment w:val="center"/>
              <w:rPr>
                <w:rFonts w:hint="default" w:ascii="Times New Roman" w:hAnsi="Times New Roman" w:eastAsia="方正仿宋_GBK" w:cs="Times New Roman"/>
                <w:kern w:val="0"/>
                <w:sz w:val="15"/>
                <w:szCs w:val="15"/>
              </w:rPr>
            </w:pPr>
          </w:p>
        </w:tc>
        <w:tc>
          <w:tcPr>
            <w:tcW w:w="563" w:type="dxa"/>
            <w:noWrap w:val="0"/>
            <w:vAlign w:val="center"/>
          </w:tcPr>
          <w:p>
            <w:pPr>
              <w:widowControl/>
              <w:spacing w:line="280" w:lineRule="exact"/>
              <w:jc w:val="center"/>
              <w:textAlignment w:val="center"/>
              <w:rPr>
                <w:rFonts w:hint="default" w:ascii="Times New Roman" w:hAnsi="Times New Roman" w:eastAsia="方正仿宋_GBK" w:cs="Times New Roman"/>
                <w:kern w:val="0"/>
                <w:sz w:val="15"/>
                <w:szCs w:val="15"/>
              </w:rPr>
            </w:pPr>
            <w:r>
              <w:rPr>
                <w:rFonts w:hint="default" w:ascii="Times New Roman" w:hAnsi="Times New Roman" w:eastAsia="方正仿宋_GBK"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325" w:type="dxa"/>
            <w:noWrap w:val="0"/>
            <w:vAlign w:val="center"/>
          </w:tcPr>
          <w:p>
            <w:pPr>
              <w:pStyle w:val="3"/>
              <w:spacing w:line="280" w:lineRule="exact"/>
              <w:jc w:val="center"/>
              <w:rPr>
                <w:rFonts w:hint="default" w:ascii="Times New Roman" w:hAnsi="Times New Roman" w:eastAsia="方正仿宋_GBK" w:cs="Times New Roman"/>
                <w:sz w:val="15"/>
                <w:szCs w:val="15"/>
              </w:rPr>
            </w:pPr>
            <w:r>
              <w:rPr>
                <w:rFonts w:hint="default" w:ascii="Times New Roman" w:hAnsi="Times New Roman" w:eastAsia="方正仿宋_GBK" w:cs="Times New Roman"/>
                <w:sz w:val="15"/>
                <w:szCs w:val="15"/>
              </w:rPr>
              <w:t>5</w:t>
            </w:r>
          </w:p>
        </w:tc>
        <w:tc>
          <w:tcPr>
            <w:tcW w:w="588" w:type="dxa"/>
            <w:noWrap w:val="0"/>
            <w:vAlign w:val="center"/>
          </w:tcPr>
          <w:p>
            <w:pPr>
              <w:pStyle w:val="3"/>
              <w:spacing w:line="280" w:lineRule="exact"/>
              <w:jc w:val="both"/>
              <w:rPr>
                <w:rFonts w:hint="default" w:ascii="Times New Roman" w:hAnsi="Times New Roman" w:eastAsia="方正仿宋_GBK" w:cs="Times New Roman"/>
                <w:sz w:val="15"/>
                <w:szCs w:val="15"/>
              </w:rPr>
            </w:pPr>
            <w:r>
              <w:rPr>
                <w:rFonts w:hint="default" w:ascii="Times New Roman" w:hAnsi="Times New Roman" w:eastAsia="方正仿宋_GBK" w:cs="Times New Roman"/>
                <w:sz w:val="15"/>
                <w:szCs w:val="15"/>
              </w:rPr>
              <w:t>其他公共服务</w:t>
            </w:r>
          </w:p>
        </w:tc>
        <w:tc>
          <w:tcPr>
            <w:tcW w:w="650" w:type="dxa"/>
            <w:noWrap w:val="0"/>
            <w:vAlign w:val="center"/>
          </w:tcPr>
          <w:p>
            <w:pPr>
              <w:widowControl/>
              <w:spacing w:line="280" w:lineRule="exact"/>
              <w:textAlignment w:val="center"/>
              <w:rPr>
                <w:rFonts w:hint="default" w:ascii="Times New Roman" w:hAnsi="Times New Roman" w:eastAsia="方正仿宋_GBK" w:cs="Times New Roman"/>
                <w:sz w:val="15"/>
                <w:szCs w:val="15"/>
              </w:rPr>
            </w:pPr>
            <w:r>
              <w:rPr>
                <w:rFonts w:hint="default" w:ascii="Times New Roman" w:hAnsi="Times New Roman" w:eastAsia="方正仿宋_GBK" w:cs="Times New Roman"/>
                <w:kern w:val="0"/>
                <w:sz w:val="15"/>
                <w:szCs w:val="15"/>
              </w:rPr>
              <w:t>推广法治文化服务</w:t>
            </w:r>
          </w:p>
        </w:tc>
        <w:tc>
          <w:tcPr>
            <w:tcW w:w="3066" w:type="dxa"/>
            <w:noWrap w:val="0"/>
            <w:vAlign w:val="center"/>
          </w:tcPr>
          <w:p>
            <w:pPr>
              <w:widowControl/>
              <w:spacing w:line="280" w:lineRule="exact"/>
              <w:textAlignment w:val="center"/>
              <w:rPr>
                <w:rFonts w:hint="default" w:ascii="Times New Roman" w:hAnsi="Times New Roman" w:eastAsia="方正仿宋_GBK" w:cs="Times New Roman"/>
                <w:sz w:val="15"/>
                <w:szCs w:val="15"/>
              </w:rPr>
            </w:pPr>
            <w:r>
              <w:rPr>
                <w:rFonts w:hint="default" w:ascii="Times New Roman" w:hAnsi="Times New Roman" w:eastAsia="方正仿宋_GBK" w:cs="Times New Roman"/>
                <w:kern w:val="0"/>
                <w:sz w:val="15"/>
                <w:szCs w:val="15"/>
              </w:rPr>
              <w:t>辖区内法治文化阵地信息，法治文化作品、产品</w:t>
            </w:r>
          </w:p>
        </w:tc>
        <w:tc>
          <w:tcPr>
            <w:tcW w:w="2583" w:type="dxa"/>
            <w:noWrap w:val="0"/>
            <w:vAlign w:val="center"/>
          </w:tcPr>
          <w:p>
            <w:pPr>
              <w:widowControl/>
              <w:spacing w:line="280" w:lineRule="exact"/>
              <w:textAlignment w:val="center"/>
              <w:rPr>
                <w:rFonts w:hint="default" w:ascii="Times New Roman" w:hAnsi="Times New Roman" w:eastAsia="方正仿宋_GBK" w:cs="Times New Roman"/>
                <w:sz w:val="15"/>
                <w:szCs w:val="15"/>
              </w:rPr>
            </w:pPr>
            <w:r>
              <w:rPr>
                <w:rFonts w:hint="default" w:ascii="Times New Roman" w:hAnsi="Times New Roman" w:eastAsia="方正仿宋_GBK" w:cs="Times New Roman"/>
                <w:kern w:val="0"/>
                <w:sz w:val="15"/>
                <w:szCs w:val="15"/>
              </w:rPr>
              <w:t>《中共中央、国务院转发〈中央宣传部、司法部关于在公民中开展法治宣传教育的第七个五年规划（2016－2020年）〉的通知》《中共重庆市委重庆市人民政府转发〈中共重庆市委宣传部、重庆市司法局关于在全市公民中开展法治宣传教育的第七个五年规划（2016--2020年）〉的通知》《中华人民共和国政府信息公开条例》</w:t>
            </w:r>
          </w:p>
        </w:tc>
        <w:tc>
          <w:tcPr>
            <w:tcW w:w="1046" w:type="dxa"/>
            <w:noWrap w:val="0"/>
            <w:vAlign w:val="center"/>
          </w:tcPr>
          <w:p>
            <w:pPr>
              <w:widowControl/>
              <w:spacing w:line="280" w:lineRule="exact"/>
              <w:textAlignment w:val="center"/>
              <w:rPr>
                <w:rFonts w:hint="default" w:ascii="Times New Roman" w:hAnsi="Times New Roman" w:eastAsia="方正仿宋_GBK" w:cs="Times New Roman"/>
                <w:sz w:val="15"/>
                <w:szCs w:val="15"/>
              </w:rPr>
            </w:pPr>
            <w:r>
              <w:rPr>
                <w:rFonts w:hint="default" w:ascii="Times New Roman" w:hAnsi="Times New Roman" w:eastAsia="方正仿宋_GBK" w:cs="Times New Roman"/>
                <w:kern w:val="0"/>
                <w:sz w:val="15"/>
                <w:szCs w:val="15"/>
              </w:rPr>
              <w:t>制作或获取信息之日起20个工作日内</w:t>
            </w:r>
          </w:p>
        </w:tc>
        <w:tc>
          <w:tcPr>
            <w:tcW w:w="1046" w:type="dxa"/>
            <w:noWrap w:val="0"/>
            <w:vAlign w:val="center"/>
          </w:tcPr>
          <w:p>
            <w:pPr>
              <w:widowControl/>
              <w:spacing w:line="280" w:lineRule="exact"/>
              <w:textAlignment w:val="center"/>
              <w:rPr>
                <w:rFonts w:hint="default" w:ascii="Times New Roman" w:hAnsi="Times New Roman" w:eastAsia="方正仿宋_GBK" w:cs="Times New Roman"/>
                <w:sz w:val="15"/>
                <w:szCs w:val="15"/>
                <w:lang w:eastAsia="zh-CN"/>
              </w:rPr>
            </w:pPr>
            <w:r>
              <w:rPr>
                <w:rFonts w:hint="default" w:ascii="Times New Roman" w:hAnsi="Times New Roman" w:eastAsia="方正仿宋_GBK" w:cs="Times New Roman"/>
                <w:color w:val="000000"/>
                <w:sz w:val="15"/>
                <w:szCs w:val="15"/>
                <w:lang w:eastAsia="zh-CN"/>
              </w:rPr>
              <w:t>洛碛镇</w:t>
            </w:r>
          </w:p>
        </w:tc>
        <w:tc>
          <w:tcPr>
            <w:tcW w:w="1900" w:type="dxa"/>
            <w:noWrap w:val="0"/>
            <w:vAlign w:val="center"/>
          </w:tcPr>
          <w:p>
            <w:pPr>
              <w:widowControl/>
              <w:spacing w:line="28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sz w:val="15"/>
                <w:szCs w:val="15"/>
              </w:rPr>
              <w:t>■政府网站</w:t>
            </w:r>
            <w:r>
              <w:rPr>
                <w:rFonts w:hint="eastAsia" w:ascii="Times New Roman" w:hAnsi="Times New Roman" w:eastAsia="方正仿宋_GBK" w:cs="Times New Roman"/>
                <w:color w:val="000000"/>
                <w:sz w:val="15"/>
                <w:szCs w:val="15"/>
                <w:lang w:eastAsia="zh-CN"/>
              </w:rPr>
              <w:t>□</w:t>
            </w:r>
            <w:r>
              <w:rPr>
                <w:rFonts w:hint="default" w:ascii="Times New Roman" w:hAnsi="Times New Roman" w:eastAsia="方正仿宋_GBK" w:cs="Times New Roman"/>
                <w:color w:val="000000"/>
                <w:sz w:val="15"/>
                <w:szCs w:val="15"/>
              </w:rPr>
              <w:t>政府公报</w:t>
            </w:r>
          </w:p>
          <w:p>
            <w:pPr>
              <w:widowControl/>
              <w:spacing w:line="28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sz w:val="15"/>
                <w:szCs w:val="15"/>
              </w:rPr>
              <w:t>□两微一端</w:t>
            </w:r>
            <w:r>
              <w:rPr>
                <w:rFonts w:hint="eastAsia" w:ascii="Times New Roman" w:hAnsi="Times New Roman" w:eastAsia="方正仿宋_GBK" w:cs="Times New Roman"/>
                <w:color w:val="000000"/>
                <w:sz w:val="15"/>
                <w:szCs w:val="15"/>
                <w:lang w:eastAsia="zh-CN"/>
              </w:rPr>
              <w:t>□</w:t>
            </w:r>
            <w:r>
              <w:rPr>
                <w:rFonts w:hint="default" w:ascii="Times New Roman" w:hAnsi="Times New Roman" w:eastAsia="方正仿宋_GBK" w:cs="Times New Roman"/>
                <w:color w:val="000000"/>
                <w:sz w:val="15"/>
                <w:szCs w:val="15"/>
              </w:rPr>
              <w:t>发布会/听证会</w:t>
            </w:r>
          </w:p>
          <w:p>
            <w:pPr>
              <w:widowControl/>
              <w:spacing w:line="28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sz w:val="15"/>
                <w:szCs w:val="15"/>
              </w:rPr>
              <w:t>□广播电视</w:t>
            </w:r>
            <w:r>
              <w:rPr>
                <w:rFonts w:hint="eastAsia" w:ascii="Times New Roman" w:hAnsi="Times New Roman" w:eastAsia="方正仿宋_GBK" w:cs="Times New Roman"/>
                <w:color w:val="000000"/>
                <w:sz w:val="15"/>
                <w:szCs w:val="15"/>
                <w:lang w:eastAsia="zh-CN"/>
              </w:rPr>
              <w:t>□</w:t>
            </w:r>
            <w:r>
              <w:rPr>
                <w:rFonts w:hint="default" w:ascii="Times New Roman" w:hAnsi="Times New Roman" w:eastAsia="方正仿宋_GBK" w:cs="Times New Roman"/>
                <w:color w:val="000000"/>
                <w:sz w:val="15"/>
                <w:szCs w:val="15"/>
              </w:rPr>
              <w:t>纸质媒体</w:t>
            </w:r>
          </w:p>
          <w:p>
            <w:pPr>
              <w:widowControl/>
              <w:spacing w:line="28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sz w:val="15"/>
                <w:szCs w:val="15"/>
              </w:rPr>
              <w:t>□公开查阅点</w:t>
            </w:r>
            <w:r>
              <w:rPr>
                <w:rFonts w:hint="eastAsia" w:ascii="Times New Roman" w:hAnsi="Times New Roman" w:eastAsia="方正仿宋_GBK" w:cs="Times New Roman"/>
                <w:color w:val="000000"/>
                <w:sz w:val="15"/>
                <w:szCs w:val="15"/>
                <w:lang w:eastAsia="zh-CN"/>
              </w:rPr>
              <w:t>□</w:t>
            </w:r>
            <w:r>
              <w:rPr>
                <w:rFonts w:hint="default" w:ascii="Times New Roman" w:hAnsi="Times New Roman" w:eastAsia="方正仿宋_GBK" w:cs="Times New Roman"/>
                <w:color w:val="000000"/>
                <w:sz w:val="15"/>
                <w:szCs w:val="15"/>
              </w:rPr>
              <w:t>政务服务中心</w:t>
            </w:r>
            <w:r>
              <w:rPr>
                <w:rFonts w:hint="eastAsia" w:ascii="Times New Roman" w:hAnsi="Times New Roman" w:eastAsia="方正仿宋_GBK" w:cs="Times New Roman"/>
                <w:color w:val="000000"/>
                <w:sz w:val="15"/>
                <w:szCs w:val="15"/>
                <w:lang w:eastAsia="zh-CN"/>
              </w:rPr>
              <w:t>□</w:t>
            </w:r>
            <w:r>
              <w:rPr>
                <w:rFonts w:hint="default" w:ascii="Times New Roman" w:hAnsi="Times New Roman" w:eastAsia="方正仿宋_GBK" w:cs="Times New Roman"/>
                <w:color w:val="000000"/>
                <w:sz w:val="15"/>
                <w:szCs w:val="15"/>
              </w:rPr>
              <w:t>便民服务站</w:t>
            </w:r>
            <w:r>
              <w:rPr>
                <w:rFonts w:hint="eastAsia" w:ascii="Times New Roman" w:hAnsi="Times New Roman" w:eastAsia="方正仿宋_GBK" w:cs="Times New Roman"/>
                <w:color w:val="000000"/>
                <w:sz w:val="15"/>
                <w:szCs w:val="15"/>
                <w:lang w:eastAsia="zh-CN"/>
              </w:rPr>
              <w:t>□</w:t>
            </w:r>
            <w:r>
              <w:rPr>
                <w:rFonts w:hint="default" w:ascii="Times New Roman" w:hAnsi="Times New Roman" w:eastAsia="方正仿宋_GBK" w:cs="Times New Roman"/>
                <w:color w:val="000000"/>
                <w:sz w:val="15"/>
                <w:szCs w:val="15"/>
              </w:rPr>
              <w:t>入户/现场</w:t>
            </w:r>
            <w:r>
              <w:rPr>
                <w:rFonts w:hint="eastAsia" w:ascii="Times New Roman" w:hAnsi="Times New Roman" w:eastAsia="方正仿宋_GBK" w:cs="Times New Roman"/>
                <w:color w:val="000000"/>
                <w:sz w:val="15"/>
                <w:szCs w:val="15"/>
                <w:lang w:eastAsia="zh-CN"/>
              </w:rPr>
              <w:t>□</w:t>
            </w:r>
            <w:r>
              <w:rPr>
                <w:rFonts w:hint="default" w:ascii="Times New Roman" w:hAnsi="Times New Roman" w:eastAsia="方正仿宋_GBK" w:cs="Times New Roman"/>
                <w:color w:val="000000"/>
                <w:sz w:val="15"/>
                <w:szCs w:val="15"/>
              </w:rPr>
              <w:t>社区/企事业单位/村公示栏（电子屏）</w:t>
            </w:r>
            <w:r>
              <w:rPr>
                <w:rFonts w:hint="eastAsia" w:ascii="Times New Roman" w:hAnsi="Times New Roman" w:eastAsia="方正仿宋_GBK" w:cs="Times New Roman"/>
                <w:color w:val="000000"/>
                <w:sz w:val="15"/>
                <w:szCs w:val="15"/>
                <w:lang w:eastAsia="zh-CN"/>
              </w:rPr>
              <w:t>□</w:t>
            </w:r>
            <w:r>
              <w:rPr>
                <w:rFonts w:hint="default" w:ascii="Times New Roman" w:hAnsi="Times New Roman" w:eastAsia="方正仿宋_GBK" w:cs="Times New Roman"/>
                <w:color w:val="000000"/>
                <w:sz w:val="15"/>
                <w:szCs w:val="15"/>
              </w:rPr>
              <w:t>精准推送</w:t>
            </w:r>
          </w:p>
          <w:p>
            <w:pPr>
              <w:widowControl/>
              <w:spacing w:line="280" w:lineRule="exact"/>
              <w:textAlignment w:val="center"/>
              <w:rPr>
                <w:rFonts w:hint="default" w:ascii="Times New Roman" w:hAnsi="Times New Roman" w:eastAsia="方正仿宋_GBK" w:cs="Times New Roman"/>
                <w:sz w:val="15"/>
                <w:szCs w:val="15"/>
              </w:rPr>
            </w:pPr>
            <w:r>
              <w:rPr>
                <w:rFonts w:hint="default" w:ascii="Times New Roman" w:hAnsi="Times New Roman" w:eastAsia="方正仿宋_GBK" w:cs="Times New Roman"/>
                <w:color w:val="000000"/>
                <w:sz w:val="15"/>
                <w:szCs w:val="15"/>
              </w:rPr>
              <w:t>■</w:t>
            </w:r>
            <w:r>
              <w:rPr>
                <w:rFonts w:hint="default" w:ascii="Times New Roman" w:hAnsi="Times New Roman" w:eastAsia="方正仿宋_GBK" w:cs="Times New Roman"/>
                <w:kern w:val="0"/>
                <w:sz w:val="15"/>
                <w:szCs w:val="15"/>
              </w:rPr>
              <w:t>区公共法律服务中心、镇（街）公共法律服务工作站</w:t>
            </w:r>
          </w:p>
        </w:tc>
        <w:tc>
          <w:tcPr>
            <w:tcW w:w="634" w:type="dxa"/>
            <w:noWrap w:val="0"/>
            <w:vAlign w:val="center"/>
          </w:tcPr>
          <w:p>
            <w:pPr>
              <w:widowControl/>
              <w:spacing w:line="280" w:lineRule="exact"/>
              <w:jc w:val="center"/>
              <w:textAlignment w:val="center"/>
              <w:rPr>
                <w:rFonts w:hint="default" w:ascii="Times New Roman" w:hAnsi="Times New Roman" w:eastAsia="方正仿宋_GBK" w:cs="Times New Roman"/>
                <w:sz w:val="15"/>
                <w:szCs w:val="15"/>
              </w:rPr>
            </w:pPr>
            <w:r>
              <w:rPr>
                <w:rFonts w:hint="default" w:ascii="Times New Roman" w:hAnsi="Times New Roman" w:eastAsia="方正仿宋_GBK" w:cs="Times New Roman"/>
                <w:sz w:val="15"/>
                <w:szCs w:val="15"/>
              </w:rPr>
              <w:t>√</w:t>
            </w:r>
          </w:p>
        </w:tc>
        <w:tc>
          <w:tcPr>
            <w:tcW w:w="691" w:type="dxa"/>
            <w:noWrap w:val="0"/>
            <w:vAlign w:val="center"/>
          </w:tcPr>
          <w:p>
            <w:pPr>
              <w:widowControl/>
              <w:spacing w:line="280" w:lineRule="exact"/>
              <w:jc w:val="center"/>
              <w:textAlignment w:val="center"/>
              <w:rPr>
                <w:rFonts w:hint="default" w:ascii="Times New Roman" w:hAnsi="Times New Roman" w:eastAsia="方正仿宋_GBK" w:cs="Times New Roman"/>
                <w:sz w:val="15"/>
                <w:szCs w:val="15"/>
              </w:rPr>
            </w:pPr>
          </w:p>
        </w:tc>
        <w:tc>
          <w:tcPr>
            <w:tcW w:w="718" w:type="dxa"/>
            <w:noWrap w:val="0"/>
            <w:vAlign w:val="center"/>
          </w:tcPr>
          <w:p>
            <w:pPr>
              <w:widowControl/>
              <w:spacing w:line="280" w:lineRule="exact"/>
              <w:jc w:val="center"/>
              <w:textAlignment w:val="center"/>
              <w:rPr>
                <w:rFonts w:hint="default" w:ascii="Times New Roman" w:hAnsi="Times New Roman" w:eastAsia="方正仿宋_GBK" w:cs="Times New Roman"/>
                <w:sz w:val="15"/>
                <w:szCs w:val="15"/>
              </w:rPr>
            </w:pPr>
            <w:r>
              <w:rPr>
                <w:rFonts w:hint="default" w:ascii="Times New Roman" w:hAnsi="Times New Roman" w:eastAsia="方正仿宋_GBK" w:cs="Times New Roman"/>
                <w:sz w:val="15"/>
                <w:szCs w:val="15"/>
              </w:rPr>
              <w:t>√</w:t>
            </w:r>
          </w:p>
        </w:tc>
        <w:tc>
          <w:tcPr>
            <w:tcW w:w="804" w:type="dxa"/>
            <w:noWrap w:val="0"/>
            <w:vAlign w:val="center"/>
          </w:tcPr>
          <w:p>
            <w:pPr>
              <w:widowControl/>
              <w:spacing w:line="280" w:lineRule="exact"/>
              <w:jc w:val="center"/>
              <w:textAlignment w:val="center"/>
              <w:rPr>
                <w:rFonts w:hint="default" w:ascii="Times New Roman" w:hAnsi="Times New Roman" w:eastAsia="方正仿宋_GBK" w:cs="Times New Roman"/>
                <w:kern w:val="0"/>
                <w:sz w:val="15"/>
                <w:szCs w:val="15"/>
              </w:rPr>
            </w:pPr>
          </w:p>
        </w:tc>
        <w:tc>
          <w:tcPr>
            <w:tcW w:w="599" w:type="dxa"/>
            <w:noWrap w:val="0"/>
            <w:vAlign w:val="center"/>
          </w:tcPr>
          <w:p>
            <w:pPr>
              <w:widowControl/>
              <w:spacing w:line="280" w:lineRule="exact"/>
              <w:jc w:val="center"/>
              <w:textAlignment w:val="center"/>
              <w:rPr>
                <w:rFonts w:hint="default" w:ascii="Times New Roman" w:hAnsi="Times New Roman" w:eastAsia="方正仿宋_GBK" w:cs="Times New Roman"/>
                <w:kern w:val="0"/>
                <w:sz w:val="15"/>
                <w:szCs w:val="15"/>
              </w:rPr>
            </w:pPr>
          </w:p>
        </w:tc>
        <w:tc>
          <w:tcPr>
            <w:tcW w:w="563" w:type="dxa"/>
            <w:noWrap w:val="0"/>
            <w:vAlign w:val="center"/>
          </w:tcPr>
          <w:p>
            <w:pPr>
              <w:widowControl/>
              <w:spacing w:line="280" w:lineRule="exact"/>
              <w:jc w:val="center"/>
              <w:textAlignment w:val="center"/>
              <w:rPr>
                <w:rFonts w:hint="default" w:ascii="Times New Roman" w:hAnsi="Times New Roman" w:eastAsia="方正仿宋_GBK" w:cs="Times New Roman"/>
                <w:kern w:val="0"/>
                <w:sz w:val="15"/>
                <w:szCs w:val="15"/>
              </w:rPr>
            </w:pPr>
            <w:r>
              <w:rPr>
                <w:rFonts w:hint="default" w:ascii="Times New Roman" w:hAnsi="Times New Roman" w:eastAsia="方正仿宋_GBK" w:cs="Times New Roman"/>
                <w:sz w:val="15"/>
                <w:szCs w:val="15"/>
              </w:rPr>
              <w:t>√</w:t>
            </w:r>
          </w:p>
        </w:tc>
      </w:tr>
    </w:tbl>
    <w:p>
      <w:pPr>
        <w:spacing w:after="156" w:afterLines="50" w:line="560" w:lineRule="exact"/>
        <w:jc w:val="center"/>
        <w:rPr>
          <w:rFonts w:hint="default" w:ascii="Times New Roman" w:hAnsi="Times New Roman" w:eastAsia="方正小标宋_GBK" w:cs="Times New Roman"/>
          <w:sz w:val="44"/>
          <w:szCs w:val="44"/>
        </w:rPr>
      </w:pPr>
    </w:p>
    <w:p>
      <w:pPr>
        <w:spacing w:after="156" w:afterLines="50" w:line="560" w:lineRule="exact"/>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五、洛碛镇</w:t>
      </w:r>
      <w:r>
        <w:rPr>
          <w:rFonts w:hint="default" w:ascii="Times New Roman" w:hAnsi="Times New Roman" w:eastAsia="方正小标宋_GBK" w:cs="Times New Roman"/>
          <w:sz w:val="44"/>
          <w:szCs w:val="44"/>
        </w:rPr>
        <w:t>涉农补贴领域</w:t>
      </w:r>
      <w:r>
        <w:rPr>
          <w:rFonts w:hint="default" w:ascii="Times New Roman" w:hAnsi="Times New Roman" w:eastAsia="方正小标宋_GBK" w:cs="Times New Roman"/>
          <w:sz w:val="44"/>
          <w:szCs w:val="44"/>
          <w:lang w:val="en-US" w:eastAsia="zh-CN"/>
        </w:rPr>
        <w:t>基层政务公开标准目录</w:t>
      </w:r>
    </w:p>
    <w:tbl>
      <w:tblPr>
        <w:tblStyle w:val="6"/>
        <w:tblW w:w="14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343"/>
        <w:gridCol w:w="709"/>
        <w:gridCol w:w="625"/>
        <w:gridCol w:w="670"/>
        <w:gridCol w:w="2198"/>
        <w:gridCol w:w="2088"/>
        <w:gridCol w:w="1150"/>
        <w:gridCol w:w="896"/>
        <w:gridCol w:w="2689"/>
        <w:gridCol w:w="572"/>
        <w:gridCol w:w="494"/>
        <w:gridCol w:w="530"/>
        <w:gridCol w:w="552"/>
        <w:gridCol w:w="524"/>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3" w:type="dxa"/>
            <w:vMerge w:val="restart"/>
            <w:noWrap w:val="0"/>
            <w:vAlign w:val="center"/>
          </w:tcPr>
          <w:p>
            <w:pPr>
              <w:widowControl/>
              <w:spacing w:line="24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序号</w:t>
            </w:r>
          </w:p>
        </w:tc>
        <w:tc>
          <w:tcPr>
            <w:tcW w:w="1334" w:type="dxa"/>
            <w:gridSpan w:val="2"/>
            <w:noWrap w:val="0"/>
            <w:vAlign w:val="center"/>
          </w:tcPr>
          <w:p>
            <w:pPr>
              <w:widowControl/>
              <w:spacing w:line="24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公开事项</w:t>
            </w:r>
          </w:p>
        </w:tc>
        <w:tc>
          <w:tcPr>
            <w:tcW w:w="2868" w:type="dxa"/>
            <w:gridSpan w:val="2"/>
            <w:noWrap w:val="0"/>
            <w:vAlign w:val="center"/>
          </w:tcPr>
          <w:p>
            <w:pPr>
              <w:widowControl/>
              <w:spacing w:line="24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公开内容</w:t>
            </w:r>
          </w:p>
        </w:tc>
        <w:tc>
          <w:tcPr>
            <w:tcW w:w="2088" w:type="dxa"/>
            <w:vMerge w:val="restart"/>
            <w:noWrap w:val="0"/>
            <w:vAlign w:val="center"/>
          </w:tcPr>
          <w:p>
            <w:pPr>
              <w:widowControl/>
              <w:spacing w:line="24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公开依据</w:t>
            </w:r>
          </w:p>
        </w:tc>
        <w:tc>
          <w:tcPr>
            <w:tcW w:w="1150" w:type="dxa"/>
            <w:vMerge w:val="restart"/>
            <w:noWrap w:val="0"/>
            <w:vAlign w:val="center"/>
          </w:tcPr>
          <w:p>
            <w:pPr>
              <w:widowControl/>
              <w:spacing w:line="24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公开</w:t>
            </w:r>
          </w:p>
          <w:p>
            <w:pPr>
              <w:widowControl/>
              <w:spacing w:line="24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时限</w:t>
            </w:r>
          </w:p>
        </w:tc>
        <w:tc>
          <w:tcPr>
            <w:tcW w:w="896" w:type="dxa"/>
            <w:vMerge w:val="restart"/>
            <w:noWrap w:val="0"/>
            <w:vAlign w:val="center"/>
          </w:tcPr>
          <w:p>
            <w:pPr>
              <w:widowControl/>
              <w:spacing w:line="24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公开</w:t>
            </w:r>
          </w:p>
          <w:p>
            <w:pPr>
              <w:widowControl/>
              <w:spacing w:line="24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主体</w:t>
            </w:r>
          </w:p>
        </w:tc>
        <w:tc>
          <w:tcPr>
            <w:tcW w:w="2689" w:type="dxa"/>
            <w:vMerge w:val="restart"/>
            <w:noWrap w:val="0"/>
            <w:vAlign w:val="center"/>
          </w:tcPr>
          <w:p>
            <w:pPr>
              <w:widowControl/>
              <w:spacing w:line="24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公开渠道和载体</w:t>
            </w:r>
          </w:p>
        </w:tc>
        <w:tc>
          <w:tcPr>
            <w:tcW w:w="1066" w:type="dxa"/>
            <w:gridSpan w:val="2"/>
            <w:noWrap w:val="0"/>
            <w:vAlign w:val="center"/>
          </w:tcPr>
          <w:p>
            <w:pPr>
              <w:widowControl/>
              <w:spacing w:line="24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公开对象</w:t>
            </w:r>
          </w:p>
        </w:tc>
        <w:tc>
          <w:tcPr>
            <w:tcW w:w="1082" w:type="dxa"/>
            <w:gridSpan w:val="2"/>
            <w:noWrap w:val="0"/>
            <w:vAlign w:val="center"/>
          </w:tcPr>
          <w:p>
            <w:pPr>
              <w:widowControl/>
              <w:spacing w:line="24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公开方式</w:t>
            </w:r>
          </w:p>
        </w:tc>
        <w:tc>
          <w:tcPr>
            <w:tcW w:w="1376" w:type="dxa"/>
            <w:gridSpan w:val="2"/>
            <w:noWrap w:val="0"/>
            <w:vAlign w:val="center"/>
          </w:tcPr>
          <w:p>
            <w:pPr>
              <w:widowControl/>
              <w:spacing w:line="24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3" w:type="dxa"/>
            <w:vMerge w:val="continue"/>
            <w:noWrap w:val="0"/>
            <w:vAlign w:val="center"/>
          </w:tcPr>
          <w:p>
            <w:pPr>
              <w:widowControl/>
              <w:spacing w:line="240" w:lineRule="exact"/>
              <w:jc w:val="left"/>
              <w:rPr>
                <w:rFonts w:hint="default" w:ascii="Times New Roman" w:hAnsi="Times New Roman" w:eastAsia="方正黑体_GBK" w:cs="Times New Roman"/>
                <w:color w:val="000000"/>
                <w:kern w:val="0"/>
                <w:sz w:val="15"/>
                <w:szCs w:val="15"/>
              </w:rPr>
            </w:pPr>
          </w:p>
        </w:tc>
        <w:tc>
          <w:tcPr>
            <w:tcW w:w="709" w:type="dxa"/>
            <w:noWrap w:val="0"/>
            <w:vAlign w:val="center"/>
          </w:tcPr>
          <w:p>
            <w:pPr>
              <w:widowControl/>
              <w:spacing w:line="24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一级</w:t>
            </w:r>
          </w:p>
          <w:p>
            <w:pPr>
              <w:widowControl/>
              <w:spacing w:line="24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事项</w:t>
            </w:r>
          </w:p>
        </w:tc>
        <w:tc>
          <w:tcPr>
            <w:tcW w:w="625" w:type="dxa"/>
            <w:noWrap w:val="0"/>
            <w:vAlign w:val="center"/>
          </w:tcPr>
          <w:p>
            <w:pPr>
              <w:widowControl/>
              <w:spacing w:line="24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二级</w:t>
            </w:r>
          </w:p>
          <w:p>
            <w:pPr>
              <w:widowControl/>
              <w:spacing w:line="24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事项</w:t>
            </w:r>
          </w:p>
        </w:tc>
        <w:tc>
          <w:tcPr>
            <w:tcW w:w="670" w:type="dxa"/>
            <w:noWrap w:val="0"/>
            <w:vAlign w:val="center"/>
          </w:tcPr>
          <w:p>
            <w:pPr>
              <w:widowControl/>
              <w:spacing w:line="24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市级</w:t>
            </w:r>
          </w:p>
        </w:tc>
        <w:tc>
          <w:tcPr>
            <w:tcW w:w="2198" w:type="dxa"/>
            <w:noWrap w:val="0"/>
            <w:vAlign w:val="center"/>
          </w:tcPr>
          <w:p>
            <w:pPr>
              <w:widowControl/>
              <w:spacing w:line="24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区县级、乡镇级</w:t>
            </w:r>
          </w:p>
        </w:tc>
        <w:tc>
          <w:tcPr>
            <w:tcW w:w="2088" w:type="dxa"/>
            <w:vMerge w:val="continue"/>
            <w:noWrap w:val="0"/>
            <w:vAlign w:val="center"/>
          </w:tcPr>
          <w:p>
            <w:pPr>
              <w:widowControl/>
              <w:spacing w:line="240" w:lineRule="exact"/>
              <w:jc w:val="center"/>
              <w:rPr>
                <w:rFonts w:hint="default" w:ascii="Times New Roman" w:hAnsi="Times New Roman" w:eastAsia="方正黑体_GBK" w:cs="Times New Roman"/>
                <w:color w:val="000000"/>
                <w:kern w:val="0"/>
                <w:sz w:val="15"/>
                <w:szCs w:val="15"/>
              </w:rPr>
            </w:pPr>
          </w:p>
        </w:tc>
        <w:tc>
          <w:tcPr>
            <w:tcW w:w="1150" w:type="dxa"/>
            <w:vMerge w:val="continue"/>
            <w:noWrap w:val="0"/>
            <w:vAlign w:val="center"/>
          </w:tcPr>
          <w:p>
            <w:pPr>
              <w:widowControl/>
              <w:spacing w:line="240" w:lineRule="exact"/>
              <w:rPr>
                <w:rFonts w:hint="default" w:ascii="Times New Roman" w:hAnsi="Times New Roman" w:eastAsia="方正黑体_GBK" w:cs="Times New Roman"/>
                <w:color w:val="000000"/>
                <w:kern w:val="0"/>
                <w:sz w:val="15"/>
                <w:szCs w:val="15"/>
              </w:rPr>
            </w:pPr>
          </w:p>
        </w:tc>
        <w:tc>
          <w:tcPr>
            <w:tcW w:w="896" w:type="dxa"/>
            <w:vMerge w:val="continue"/>
            <w:noWrap w:val="0"/>
            <w:vAlign w:val="center"/>
          </w:tcPr>
          <w:p>
            <w:pPr>
              <w:widowControl/>
              <w:spacing w:line="240" w:lineRule="exact"/>
              <w:rPr>
                <w:rFonts w:hint="default" w:ascii="Times New Roman" w:hAnsi="Times New Roman" w:eastAsia="方正黑体_GBK" w:cs="Times New Roman"/>
                <w:color w:val="000000"/>
                <w:kern w:val="0"/>
                <w:sz w:val="15"/>
                <w:szCs w:val="15"/>
              </w:rPr>
            </w:pPr>
          </w:p>
        </w:tc>
        <w:tc>
          <w:tcPr>
            <w:tcW w:w="2689" w:type="dxa"/>
            <w:vMerge w:val="continue"/>
            <w:noWrap w:val="0"/>
            <w:vAlign w:val="center"/>
          </w:tcPr>
          <w:p>
            <w:pPr>
              <w:widowControl/>
              <w:spacing w:line="240" w:lineRule="exact"/>
              <w:jc w:val="left"/>
              <w:rPr>
                <w:rFonts w:hint="default" w:ascii="Times New Roman" w:hAnsi="Times New Roman" w:eastAsia="方正黑体_GBK" w:cs="Times New Roman"/>
                <w:color w:val="000000"/>
                <w:kern w:val="0"/>
                <w:sz w:val="15"/>
                <w:szCs w:val="15"/>
              </w:rPr>
            </w:pPr>
          </w:p>
        </w:tc>
        <w:tc>
          <w:tcPr>
            <w:tcW w:w="572" w:type="dxa"/>
            <w:noWrap w:val="0"/>
            <w:vAlign w:val="center"/>
          </w:tcPr>
          <w:p>
            <w:pPr>
              <w:widowControl/>
              <w:spacing w:line="24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全社会</w:t>
            </w:r>
          </w:p>
        </w:tc>
        <w:tc>
          <w:tcPr>
            <w:tcW w:w="494" w:type="dxa"/>
            <w:noWrap w:val="0"/>
            <w:vAlign w:val="center"/>
          </w:tcPr>
          <w:p>
            <w:pPr>
              <w:widowControl/>
              <w:spacing w:line="24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特定群体</w:t>
            </w:r>
          </w:p>
        </w:tc>
        <w:tc>
          <w:tcPr>
            <w:tcW w:w="530" w:type="dxa"/>
            <w:noWrap w:val="0"/>
            <w:vAlign w:val="center"/>
          </w:tcPr>
          <w:p>
            <w:pPr>
              <w:widowControl/>
              <w:spacing w:line="24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主动</w:t>
            </w:r>
          </w:p>
          <w:p>
            <w:pPr>
              <w:widowControl/>
              <w:spacing w:line="24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公开</w:t>
            </w:r>
          </w:p>
        </w:tc>
        <w:tc>
          <w:tcPr>
            <w:tcW w:w="552" w:type="dxa"/>
            <w:noWrap w:val="0"/>
            <w:vAlign w:val="center"/>
          </w:tcPr>
          <w:p>
            <w:pPr>
              <w:widowControl/>
              <w:spacing w:line="24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依申请</w:t>
            </w:r>
          </w:p>
          <w:p>
            <w:pPr>
              <w:widowControl/>
              <w:spacing w:line="24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公开</w:t>
            </w:r>
          </w:p>
        </w:tc>
        <w:tc>
          <w:tcPr>
            <w:tcW w:w="524" w:type="dxa"/>
            <w:noWrap w:val="0"/>
            <w:vAlign w:val="center"/>
          </w:tcPr>
          <w:p>
            <w:pPr>
              <w:widowControl/>
              <w:spacing w:line="24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区级</w:t>
            </w:r>
          </w:p>
        </w:tc>
        <w:tc>
          <w:tcPr>
            <w:tcW w:w="852" w:type="dxa"/>
            <w:noWrap w:val="0"/>
            <w:vAlign w:val="center"/>
          </w:tcPr>
          <w:p>
            <w:pPr>
              <w:widowControl/>
              <w:spacing w:line="24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镇（街）级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3" w:type="dxa"/>
            <w:noWrap w:val="0"/>
            <w:vAlign w:val="center"/>
          </w:tcPr>
          <w:p>
            <w:pPr>
              <w:widowControl/>
              <w:spacing w:line="240" w:lineRule="exact"/>
              <w:jc w:val="center"/>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1</w:t>
            </w:r>
          </w:p>
        </w:tc>
        <w:tc>
          <w:tcPr>
            <w:tcW w:w="709" w:type="dxa"/>
            <w:noWrap w:val="0"/>
            <w:vAlign w:val="center"/>
          </w:tcPr>
          <w:p>
            <w:pPr>
              <w:widowControl/>
              <w:spacing w:line="240" w:lineRule="exac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中央农业生产发展资金</w:t>
            </w:r>
          </w:p>
        </w:tc>
        <w:tc>
          <w:tcPr>
            <w:tcW w:w="625" w:type="dxa"/>
            <w:noWrap w:val="0"/>
            <w:vAlign w:val="center"/>
          </w:tcPr>
          <w:p>
            <w:pPr>
              <w:widowControl/>
              <w:spacing w:line="240" w:lineRule="exac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支持新型农业经营主体</w:t>
            </w:r>
          </w:p>
        </w:tc>
        <w:tc>
          <w:tcPr>
            <w:tcW w:w="670" w:type="dxa"/>
            <w:noWrap w:val="0"/>
            <w:vAlign w:val="center"/>
          </w:tcPr>
          <w:p>
            <w:pPr>
              <w:widowControl/>
              <w:spacing w:line="240" w:lineRule="exact"/>
              <w:jc w:val="center"/>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政策</w:t>
            </w:r>
          </w:p>
          <w:p>
            <w:pPr>
              <w:widowControl/>
              <w:spacing w:line="240" w:lineRule="exact"/>
              <w:jc w:val="center"/>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依据</w:t>
            </w:r>
          </w:p>
        </w:tc>
        <w:tc>
          <w:tcPr>
            <w:tcW w:w="2198" w:type="dxa"/>
            <w:noWrap w:val="0"/>
            <w:vAlign w:val="center"/>
          </w:tcPr>
          <w:p>
            <w:pPr>
              <w:widowControl/>
              <w:spacing w:line="240" w:lineRule="exac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1.政策依据。</w:t>
            </w:r>
          </w:p>
          <w:p>
            <w:pPr>
              <w:widowControl/>
              <w:spacing w:line="240" w:lineRule="exac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2.申请指南：补贴对象、补贴范围、补贴标准、申请程序、申请材料、咨询电话、受理单位等。</w:t>
            </w:r>
          </w:p>
          <w:p>
            <w:pPr>
              <w:widowControl/>
              <w:spacing w:line="240" w:lineRule="exac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3.补贴结果。</w:t>
            </w:r>
          </w:p>
          <w:p>
            <w:pPr>
              <w:widowControl/>
              <w:spacing w:line="240" w:lineRule="exac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4.监督渠道：举报电话、地址等。</w:t>
            </w:r>
          </w:p>
        </w:tc>
        <w:tc>
          <w:tcPr>
            <w:tcW w:w="2088" w:type="dxa"/>
            <w:noWrap w:val="0"/>
            <w:vAlign w:val="center"/>
          </w:tcPr>
          <w:p>
            <w:pPr>
              <w:widowControl/>
              <w:spacing w:line="240" w:lineRule="exac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《财政部农业农村部关于修订印发农业相关转移支付资金管理办法的通知》（财农〔2020〕10号）</w:t>
            </w:r>
          </w:p>
        </w:tc>
        <w:tc>
          <w:tcPr>
            <w:tcW w:w="1150" w:type="dxa"/>
            <w:noWrap w:val="0"/>
            <w:vAlign w:val="center"/>
          </w:tcPr>
          <w:p>
            <w:pPr>
              <w:widowControl/>
              <w:spacing w:line="240" w:lineRule="exac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自政府信息形成或者变更之日起20个工作日内。法律、法规对政府信息公开的期限另有规定的，从其规定。</w:t>
            </w:r>
          </w:p>
        </w:tc>
        <w:tc>
          <w:tcPr>
            <w:tcW w:w="896" w:type="dxa"/>
            <w:noWrap w:val="0"/>
            <w:vAlign w:val="center"/>
          </w:tcPr>
          <w:p>
            <w:pPr>
              <w:widowControl/>
              <w:spacing w:line="240" w:lineRule="exact"/>
              <w:rPr>
                <w:rFonts w:hint="default" w:ascii="Times New Roman" w:hAnsi="Times New Roman" w:eastAsia="方正仿宋_GBK" w:cs="Times New Roman"/>
                <w:color w:val="000000"/>
                <w:kern w:val="0"/>
                <w:sz w:val="15"/>
                <w:szCs w:val="15"/>
                <w:lang w:eastAsia="zh-CN"/>
              </w:rPr>
            </w:pPr>
            <w:r>
              <w:rPr>
                <w:rFonts w:hint="default" w:ascii="Times New Roman" w:hAnsi="Times New Roman" w:eastAsia="方正仿宋_GBK" w:cs="Times New Roman"/>
                <w:color w:val="000000"/>
                <w:sz w:val="15"/>
                <w:szCs w:val="15"/>
                <w:lang w:eastAsia="zh-CN"/>
              </w:rPr>
              <w:t>洛碛镇</w:t>
            </w:r>
          </w:p>
        </w:tc>
        <w:tc>
          <w:tcPr>
            <w:tcW w:w="2689" w:type="dxa"/>
            <w:noWrap w:val="0"/>
            <w:vAlign w:val="center"/>
          </w:tcPr>
          <w:p>
            <w:pPr>
              <w:widowControl/>
              <w:spacing w:line="240" w:lineRule="exact"/>
              <w:jc w:val="lef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■政府网站    □政府公报</w:t>
            </w:r>
          </w:p>
          <w:p>
            <w:pPr>
              <w:widowControl/>
              <w:spacing w:line="240" w:lineRule="exact"/>
              <w:jc w:val="lef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□两微一端    □发布会/听证会</w:t>
            </w:r>
          </w:p>
          <w:p>
            <w:pPr>
              <w:widowControl/>
              <w:spacing w:line="240" w:lineRule="exact"/>
              <w:jc w:val="lef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□广播电视    □纸质媒体</w:t>
            </w:r>
          </w:p>
          <w:p>
            <w:pPr>
              <w:widowControl/>
              <w:spacing w:line="240" w:lineRule="exact"/>
              <w:jc w:val="lef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□公开查阅点  □政务服务中心</w:t>
            </w:r>
          </w:p>
          <w:p>
            <w:pPr>
              <w:widowControl/>
              <w:spacing w:line="240" w:lineRule="exact"/>
              <w:jc w:val="lef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□便民服务站  □入户/现场</w:t>
            </w:r>
          </w:p>
          <w:p>
            <w:pPr>
              <w:widowControl/>
              <w:spacing w:line="240" w:lineRule="exact"/>
              <w:jc w:val="lef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□社区/企事业单位/村公示栏（电子屏）</w:t>
            </w:r>
          </w:p>
          <w:p>
            <w:pPr>
              <w:widowControl/>
              <w:spacing w:line="240" w:lineRule="exact"/>
              <w:jc w:val="lef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□精准推送    □其他</w:t>
            </w:r>
          </w:p>
        </w:tc>
        <w:tc>
          <w:tcPr>
            <w:tcW w:w="572" w:type="dxa"/>
            <w:noWrap w:val="0"/>
            <w:vAlign w:val="center"/>
          </w:tcPr>
          <w:p>
            <w:pPr>
              <w:widowControl/>
              <w:spacing w:line="240" w:lineRule="exact"/>
              <w:jc w:val="center"/>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w:t>
            </w:r>
          </w:p>
        </w:tc>
        <w:tc>
          <w:tcPr>
            <w:tcW w:w="494" w:type="dxa"/>
            <w:noWrap w:val="0"/>
            <w:vAlign w:val="center"/>
          </w:tcPr>
          <w:p>
            <w:pPr>
              <w:widowControl/>
              <w:spacing w:line="240" w:lineRule="exact"/>
              <w:jc w:val="left"/>
              <w:rPr>
                <w:rFonts w:hint="default" w:ascii="Times New Roman" w:hAnsi="Times New Roman" w:eastAsia="方正仿宋_GBK" w:cs="Times New Roman"/>
                <w:sz w:val="15"/>
                <w:szCs w:val="15"/>
              </w:rPr>
            </w:pPr>
          </w:p>
        </w:tc>
        <w:tc>
          <w:tcPr>
            <w:tcW w:w="530" w:type="dxa"/>
            <w:noWrap w:val="0"/>
            <w:vAlign w:val="center"/>
          </w:tcPr>
          <w:p>
            <w:pPr>
              <w:widowControl/>
              <w:spacing w:line="240" w:lineRule="exact"/>
              <w:jc w:val="center"/>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w:t>
            </w:r>
          </w:p>
        </w:tc>
        <w:tc>
          <w:tcPr>
            <w:tcW w:w="552" w:type="dxa"/>
            <w:noWrap w:val="0"/>
            <w:vAlign w:val="center"/>
          </w:tcPr>
          <w:p>
            <w:pPr>
              <w:widowControl/>
              <w:spacing w:line="240" w:lineRule="exact"/>
              <w:jc w:val="left"/>
              <w:rPr>
                <w:rFonts w:hint="default" w:ascii="Times New Roman" w:hAnsi="Times New Roman" w:eastAsia="方正仿宋_GBK" w:cs="Times New Roman"/>
                <w:sz w:val="15"/>
                <w:szCs w:val="15"/>
              </w:rPr>
            </w:pPr>
          </w:p>
        </w:tc>
        <w:tc>
          <w:tcPr>
            <w:tcW w:w="524" w:type="dxa"/>
            <w:noWrap w:val="0"/>
            <w:vAlign w:val="center"/>
          </w:tcPr>
          <w:p>
            <w:pPr>
              <w:widowControl/>
              <w:spacing w:line="240" w:lineRule="exact"/>
              <w:jc w:val="center"/>
              <w:rPr>
                <w:rFonts w:hint="default" w:ascii="Times New Roman" w:hAnsi="Times New Roman" w:eastAsia="方正仿宋_GBK" w:cs="Times New Roman"/>
                <w:color w:val="000000"/>
                <w:kern w:val="0"/>
                <w:sz w:val="15"/>
                <w:szCs w:val="15"/>
              </w:rPr>
            </w:pPr>
          </w:p>
        </w:tc>
        <w:tc>
          <w:tcPr>
            <w:tcW w:w="852" w:type="dxa"/>
            <w:noWrap w:val="0"/>
            <w:vAlign w:val="center"/>
          </w:tcPr>
          <w:p>
            <w:pPr>
              <w:widowControl/>
              <w:spacing w:line="240" w:lineRule="exact"/>
              <w:jc w:val="center"/>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3" w:type="dxa"/>
            <w:noWrap w:val="0"/>
            <w:vAlign w:val="center"/>
          </w:tcPr>
          <w:p>
            <w:pPr>
              <w:widowControl/>
              <w:spacing w:line="240" w:lineRule="exact"/>
              <w:jc w:val="center"/>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2</w:t>
            </w:r>
          </w:p>
        </w:tc>
        <w:tc>
          <w:tcPr>
            <w:tcW w:w="709" w:type="dxa"/>
            <w:noWrap w:val="0"/>
            <w:vAlign w:val="center"/>
          </w:tcPr>
          <w:p>
            <w:pPr>
              <w:widowControl/>
              <w:spacing w:line="240" w:lineRule="exac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动物防疫等补助经费</w:t>
            </w:r>
          </w:p>
        </w:tc>
        <w:tc>
          <w:tcPr>
            <w:tcW w:w="625" w:type="dxa"/>
            <w:noWrap w:val="0"/>
            <w:vAlign w:val="center"/>
          </w:tcPr>
          <w:p>
            <w:pPr>
              <w:widowControl/>
              <w:spacing w:line="240" w:lineRule="exac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强制扑杀补助、养殖环节无害化处理补助、强制免疫补助</w:t>
            </w:r>
          </w:p>
        </w:tc>
        <w:tc>
          <w:tcPr>
            <w:tcW w:w="670" w:type="dxa"/>
            <w:noWrap w:val="0"/>
            <w:vAlign w:val="center"/>
          </w:tcPr>
          <w:p>
            <w:pPr>
              <w:widowControl/>
              <w:spacing w:line="240" w:lineRule="exact"/>
              <w:jc w:val="center"/>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政策</w:t>
            </w:r>
          </w:p>
          <w:p>
            <w:pPr>
              <w:widowControl/>
              <w:spacing w:line="240" w:lineRule="exact"/>
              <w:jc w:val="center"/>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依据</w:t>
            </w:r>
          </w:p>
        </w:tc>
        <w:tc>
          <w:tcPr>
            <w:tcW w:w="2198" w:type="dxa"/>
            <w:noWrap w:val="0"/>
            <w:vAlign w:val="center"/>
          </w:tcPr>
          <w:p>
            <w:pPr>
              <w:widowControl/>
              <w:spacing w:line="240" w:lineRule="exac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1.政策依据；</w:t>
            </w:r>
          </w:p>
          <w:p>
            <w:pPr>
              <w:widowControl/>
              <w:spacing w:line="240" w:lineRule="exac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2.申报指南：包括补助对象、补助范围、补助标准、申请程序、申请材料、咨询电话、受理单位、办理时限、联系方式等；</w:t>
            </w:r>
          </w:p>
          <w:p>
            <w:pPr>
              <w:widowControl/>
              <w:spacing w:line="240" w:lineRule="exac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3.补贴结果；</w:t>
            </w:r>
          </w:p>
          <w:p>
            <w:pPr>
              <w:widowControl/>
              <w:spacing w:line="240" w:lineRule="exac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4.监督渠道：包括举报电话、地址等。</w:t>
            </w:r>
          </w:p>
        </w:tc>
        <w:tc>
          <w:tcPr>
            <w:tcW w:w="2088" w:type="dxa"/>
            <w:noWrap w:val="0"/>
            <w:vAlign w:val="center"/>
          </w:tcPr>
          <w:p>
            <w:pPr>
              <w:widowControl/>
              <w:spacing w:line="240" w:lineRule="exac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《中华人民共和国动物防疫法》、《财政部农业农村部关于修订印发农业相关转移支付资金管理办法的通知》（财农〔2020〕10号）</w:t>
            </w:r>
          </w:p>
        </w:tc>
        <w:tc>
          <w:tcPr>
            <w:tcW w:w="1150" w:type="dxa"/>
            <w:noWrap w:val="0"/>
            <w:vAlign w:val="center"/>
          </w:tcPr>
          <w:p>
            <w:pPr>
              <w:widowControl/>
              <w:spacing w:line="240" w:lineRule="exac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自政府信息形成或者变更之日起20个工作日内。法律、法规对政府信息公开的期限另有规定的，从其规定。</w:t>
            </w:r>
          </w:p>
        </w:tc>
        <w:tc>
          <w:tcPr>
            <w:tcW w:w="896" w:type="dxa"/>
            <w:noWrap w:val="0"/>
            <w:vAlign w:val="center"/>
          </w:tcPr>
          <w:p>
            <w:pPr>
              <w:widowControl/>
              <w:spacing w:line="240" w:lineRule="exact"/>
              <w:rPr>
                <w:rFonts w:hint="default" w:ascii="Times New Roman" w:hAnsi="Times New Roman" w:eastAsia="方正仿宋_GBK" w:cs="Times New Roman"/>
                <w:color w:val="000000"/>
                <w:kern w:val="0"/>
                <w:sz w:val="15"/>
                <w:szCs w:val="15"/>
                <w:lang w:eastAsia="zh-CN"/>
              </w:rPr>
            </w:pPr>
            <w:r>
              <w:rPr>
                <w:rFonts w:hint="default" w:ascii="Times New Roman" w:hAnsi="Times New Roman" w:eastAsia="方正仿宋_GBK" w:cs="Times New Roman"/>
                <w:color w:val="000000"/>
                <w:sz w:val="15"/>
                <w:szCs w:val="15"/>
                <w:lang w:eastAsia="zh-CN"/>
              </w:rPr>
              <w:t>洛碛镇</w:t>
            </w:r>
          </w:p>
        </w:tc>
        <w:tc>
          <w:tcPr>
            <w:tcW w:w="2689" w:type="dxa"/>
            <w:noWrap w:val="0"/>
            <w:vAlign w:val="center"/>
          </w:tcPr>
          <w:p>
            <w:pPr>
              <w:widowControl/>
              <w:spacing w:line="240" w:lineRule="exact"/>
              <w:jc w:val="lef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■政府网站    □政府公报</w:t>
            </w:r>
          </w:p>
          <w:p>
            <w:pPr>
              <w:widowControl/>
              <w:spacing w:line="240" w:lineRule="exact"/>
              <w:jc w:val="lef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□两微一端    □发布会/听证会</w:t>
            </w:r>
          </w:p>
          <w:p>
            <w:pPr>
              <w:widowControl/>
              <w:spacing w:line="240" w:lineRule="exact"/>
              <w:jc w:val="lef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□广播电视    □纸质媒体</w:t>
            </w:r>
          </w:p>
          <w:p>
            <w:pPr>
              <w:widowControl/>
              <w:spacing w:line="240" w:lineRule="exact"/>
              <w:jc w:val="lef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□公开查阅点  □政务服务中心</w:t>
            </w:r>
          </w:p>
          <w:p>
            <w:pPr>
              <w:widowControl/>
              <w:spacing w:line="240" w:lineRule="exact"/>
              <w:jc w:val="lef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□便民服务站  □入户/现场</w:t>
            </w:r>
          </w:p>
          <w:p>
            <w:pPr>
              <w:widowControl/>
              <w:spacing w:line="240" w:lineRule="exact"/>
              <w:jc w:val="lef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□社区/企事业单位/村公示栏（电子屏）</w:t>
            </w:r>
          </w:p>
          <w:p>
            <w:pPr>
              <w:widowControl/>
              <w:spacing w:line="240" w:lineRule="exact"/>
              <w:jc w:val="lef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□精准推送    □其他</w:t>
            </w:r>
          </w:p>
        </w:tc>
        <w:tc>
          <w:tcPr>
            <w:tcW w:w="572" w:type="dxa"/>
            <w:noWrap w:val="0"/>
            <w:vAlign w:val="center"/>
          </w:tcPr>
          <w:p>
            <w:pPr>
              <w:widowControl/>
              <w:spacing w:line="240" w:lineRule="exact"/>
              <w:jc w:val="center"/>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w:t>
            </w:r>
          </w:p>
        </w:tc>
        <w:tc>
          <w:tcPr>
            <w:tcW w:w="494" w:type="dxa"/>
            <w:noWrap w:val="0"/>
            <w:vAlign w:val="center"/>
          </w:tcPr>
          <w:p>
            <w:pPr>
              <w:widowControl/>
              <w:spacing w:line="240" w:lineRule="exact"/>
              <w:jc w:val="left"/>
              <w:rPr>
                <w:rFonts w:hint="default" w:ascii="Times New Roman" w:hAnsi="Times New Roman" w:eastAsia="方正仿宋_GBK" w:cs="Times New Roman"/>
                <w:sz w:val="15"/>
                <w:szCs w:val="15"/>
              </w:rPr>
            </w:pPr>
          </w:p>
        </w:tc>
        <w:tc>
          <w:tcPr>
            <w:tcW w:w="530" w:type="dxa"/>
            <w:noWrap w:val="0"/>
            <w:vAlign w:val="center"/>
          </w:tcPr>
          <w:p>
            <w:pPr>
              <w:widowControl/>
              <w:spacing w:line="240" w:lineRule="exact"/>
              <w:jc w:val="center"/>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w:t>
            </w:r>
          </w:p>
        </w:tc>
        <w:tc>
          <w:tcPr>
            <w:tcW w:w="552" w:type="dxa"/>
            <w:noWrap w:val="0"/>
            <w:vAlign w:val="center"/>
          </w:tcPr>
          <w:p>
            <w:pPr>
              <w:widowControl/>
              <w:spacing w:line="240" w:lineRule="exact"/>
              <w:jc w:val="left"/>
              <w:rPr>
                <w:rFonts w:hint="default" w:ascii="Times New Roman" w:hAnsi="Times New Roman" w:eastAsia="方正仿宋_GBK" w:cs="Times New Roman"/>
                <w:sz w:val="15"/>
                <w:szCs w:val="15"/>
              </w:rPr>
            </w:pPr>
          </w:p>
        </w:tc>
        <w:tc>
          <w:tcPr>
            <w:tcW w:w="524" w:type="dxa"/>
            <w:noWrap w:val="0"/>
            <w:vAlign w:val="center"/>
          </w:tcPr>
          <w:p>
            <w:pPr>
              <w:widowControl/>
              <w:spacing w:line="240" w:lineRule="exact"/>
              <w:jc w:val="center"/>
              <w:rPr>
                <w:rFonts w:hint="default" w:ascii="Times New Roman" w:hAnsi="Times New Roman" w:eastAsia="方正仿宋_GBK" w:cs="Times New Roman"/>
                <w:color w:val="000000"/>
                <w:kern w:val="0"/>
                <w:sz w:val="15"/>
                <w:szCs w:val="15"/>
              </w:rPr>
            </w:pPr>
          </w:p>
        </w:tc>
        <w:tc>
          <w:tcPr>
            <w:tcW w:w="852" w:type="dxa"/>
            <w:noWrap w:val="0"/>
            <w:vAlign w:val="center"/>
          </w:tcPr>
          <w:p>
            <w:pPr>
              <w:widowControl/>
              <w:spacing w:line="240" w:lineRule="exact"/>
              <w:jc w:val="center"/>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3" w:type="dxa"/>
            <w:noWrap w:val="0"/>
            <w:vAlign w:val="center"/>
          </w:tcPr>
          <w:p>
            <w:pPr>
              <w:widowControl/>
              <w:spacing w:line="240" w:lineRule="exact"/>
              <w:jc w:val="center"/>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3</w:t>
            </w:r>
          </w:p>
        </w:tc>
        <w:tc>
          <w:tcPr>
            <w:tcW w:w="709" w:type="dxa"/>
            <w:noWrap w:val="0"/>
            <w:vAlign w:val="center"/>
          </w:tcPr>
          <w:p>
            <w:pPr>
              <w:widowControl/>
              <w:spacing w:line="240" w:lineRule="exac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农业生产发展资金</w:t>
            </w:r>
          </w:p>
        </w:tc>
        <w:tc>
          <w:tcPr>
            <w:tcW w:w="625" w:type="dxa"/>
            <w:noWrap w:val="0"/>
            <w:vAlign w:val="center"/>
          </w:tcPr>
          <w:p>
            <w:pPr>
              <w:widowControl/>
              <w:spacing w:line="240" w:lineRule="exac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耕地地力保护和种粮大户补贴</w:t>
            </w:r>
          </w:p>
        </w:tc>
        <w:tc>
          <w:tcPr>
            <w:tcW w:w="670" w:type="dxa"/>
            <w:noWrap w:val="0"/>
            <w:vAlign w:val="center"/>
          </w:tcPr>
          <w:p>
            <w:pPr>
              <w:widowControl/>
              <w:spacing w:line="240" w:lineRule="exact"/>
              <w:jc w:val="center"/>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政策</w:t>
            </w:r>
          </w:p>
          <w:p>
            <w:pPr>
              <w:widowControl/>
              <w:spacing w:line="240" w:lineRule="exact"/>
              <w:jc w:val="center"/>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依据</w:t>
            </w:r>
          </w:p>
        </w:tc>
        <w:tc>
          <w:tcPr>
            <w:tcW w:w="2198" w:type="dxa"/>
            <w:noWrap w:val="0"/>
            <w:vAlign w:val="center"/>
          </w:tcPr>
          <w:p>
            <w:pPr>
              <w:widowControl/>
              <w:spacing w:line="240" w:lineRule="exac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1.政策依据。</w:t>
            </w:r>
          </w:p>
          <w:p>
            <w:pPr>
              <w:widowControl/>
              <w:spacing w:line="240" w:lineRule="exac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2.申请指南：补贴对象、补贴范围、补贴标准、申请程序、申请材料、咨询电话、受理单位等。</w:t>
            </w:r>
          </w:p>
          <w:p>
            <w:pPr>
              <w:widowControl/>
              <w:spacing w:line="240" w:lineRule="exac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3.补贴结果。</w:t>
            </w:r>
          </w:p>
          <w:p>
            <w:pPr>
              <w:widowControl/>
              <w:spacing w:line="240" w:lineRule="exac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4.监督渠道：举报电话、地址等。</w:t>
            </w:r>
          </w:p>
        </w:tc>
        <w:tc>
          <w:tcPr>
            <w:tcW w:w="2088" w:type="dxa"/>
            <w:noWrap w:val="0"/>
            <w:vAlign w:val="center"/>
          </w:tcPr>
          <w:p>
            <w:pPr>
              <w:widowControl/>
              <w:spacing w:line="240" w:lineRule="exac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财政部农业农村部关于修订印发农业相关转移支付资金管理办法的通知》（财农〔2020〕10号）、《财政部农业部关于全面推开农业三项补贴改革工作的通知》(财农[2016]26号)、《重庆市XX年耕地地力保护和种粮大户补贴工作实施方案》</w:t>
            </w:r>
          </w:p>
        </w:tc>
        <w:tc>
          <w:tcPr>
            <w:tcW w:w="1150" w:type="dxa"/>
            <w:noWrap w:val="0"/>
            <w:vAlign w:val="center"/>
          </w:tcPr>
          <w:p>
            <w:pPr>
              <w:widowControl/>
              <w:spacing w:line="240" w:lineRule="exac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自政府信息形成或者变更之日起20个工作日内。法律、法规对政府信息公开的期限另有规定的，从其规定。</w:t>
            </w:r>
          </w:p>
        </w:tc>
        <w:tc>
          <w:tcPr>
            <w:tcW w:w="896" w:type="dxa"/>
            <w:noWrap w:val="0"/>
            <w:vAlign w:val="center"/>
          </w:tcPr>
          <w:p>
            <w:pPr>
              <w:widowControl/>
              <w:spacing w:line="240" w:lineRule="exact"/>
              <w:rPr>
                <w:rFonts w:hint="default" w:ascii="Times New Roman" w:hAnsi="Times New Roman" w:eastAsia="方正仿宋_GBK" w:cs="Times New Roman"/>
                <w:color w:val="000000"/>
                <w:kern w:val="0"/>
                <w:sz w:val="15"/>
                <w:szCs w:val="15"/>
                <w:lang w:eastAsia="zh-CN"/>
              </w:rPr>
            </w:pPr>
            <w:r>
              <w:rPr>
                <w:rFonts w:hint="default" w:ascii="Times New Roman" w:hAnsi="Times New Roman" w:eastAsia="方正仿宋_GBK" w:cs="Times New Roman"/>
                <w:color w:val="000000"/>
                <w:sz w:val="15"/>
                <w:szCs w:val="15"/>
                <w:lang w:eastAsia="zh-CN"/>
              </w:rPr>
              <w:t>洛碛镇</w:t>
            </w:r>
          </w:p>
        </w:tc>
        <w:tc>
          <w:tcPr>
            <w:tcW w:w="2689" w:type="dxa"/>
            <w:noWrap w:val="0"/>
            <w:vAlign w:val="center"/>
          </w:tcPr>
          <w:p>
            <w:pPr>
              <w:widowControl/>
              <w:spacing w:line="240" w:lineRule="exact"/>
              <w:jc w:val="lef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■政府网站    □政府公报</w:t>
            </w:r>
          </w:p>
          <w:p>
            <w:pPr>
              <w:widowControl/>
              <w:spacing w:line="240" w:lineRule="exact"/>
              <w:jc w:val="lef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□两微一端    □发布会/听证会</w:t>
            </w:r>
          </w:p>
          <w:p>
            <w:pPr>
              <w:widowControl/>
              <w:spacing w:line="240" w:lineRule="exact"/>
              <w:jc w:val="lef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□广播电视    □纸质媒体</w:t>
            </w:r>
          </w:p>
          <w:p>
            <w:pPr>
              <w:widowControl/>
              <w:spacing w:line="240" w:lineRule="exact"/>
              <w:jc w:val="lef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□公开查阅点  □政务服务中心</w:t>
            </w:r>
          </w:p>
          <w:p>
            <w:pPr>
              <w:widowControl/>
              <w:spacing w:line="240" w:lineRule="exact"/>
              <w:jc w:val="lef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□便民服务站  □入户/现场</w:t>
            </w:r>
          </w:p>
          <w:p>
            <w:pPr>
              <w:widowControl/>
              <w:spacing w:line="240" w:lineRule="exact"/>
              <w:jc w:val="lef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□社区/企事业单位/村公示栏（电子屏）</w:t>
            </w:r>
          </w:p>
          <w:p>
            <w:pPr>
              <w:widowControl/>
              <w:spacing w:line="240" w:lineRule="exact"/>
              <w:jc w:val="lef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□精准推送    □其他</w:t>
            </w:r>
          </w:p>
        </w:tc>
        <w:tc>
          <w:tcPr>
            <w:tcW w:w="572" w:type="dxa"/>
            <w:noWrap w:val="0"/>
            <w:vAlign w:val="center"/>
          </w:tcPr>
          <w:p>
            <w:pPr>
              <w:widowControl/>
              <w:spacing w:line="240" w:lineRule="exact"/>
              <w:jc w:val="center"/>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w:t>
            </w:r>
          </w:p>
        </w:tc>
        <w:tc>
          <w:tcPr>
            <w:tcW w:w="494" w:type="dxa"/>
            <w:noWrap w:val="0"/>
            <w:vAlign w:val="center"/>
          </w:tcPr>
          <w:p>
            <w:pPr>
              <w:widowControl/>
              <w:spacing w:line="240" w:lineRule="exact"/>
              <w:jc w:val="left"/>
              <w:rPr>
                <w:rFonts w:hint="default" w:ascii="Times New Roman" w:hAnsi="Times New Roman" w:eastAsia="方正仿宋_GBK" w:cs="Times New Roman"/>
                <w:sz w:val="15"/>
                <w:szCs w:val="15"/>
              </w:rPr>
            </w:pPr>
          </w:p>
        </w:tc>
        <w:tc>
          <w:tcPr>
            <w:tcW w:w="530" w:type="dxa"/>
            <w:noWrap w:val="0"/>
            <w:vAlign w:val="center"/>
          </w:tcPr>
          <w:p>
            <w:pPr>
              <w:widowControl/>
              <w:spacing w:line="240" w:lineRule="exact"/>
              <w:jc w:val="center"/>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w:t>
            </w:r>
          </w:p>
        </w:tc>
        <w:tc>
          <w:tcPr>
            <w:tcW w:w="552" w:type="dxa"/>
            <w:noWrap w:val="0"/>
            <w:vAlign w:val="center"/>
          </w:tcPr>
          <w:p>
            <w:pPr>
              <w:widowControl/>
              <w:spacing w:line="240" w:lineRule="exact"/>
              <w:jc w:val="left"/>
              <w:rPr>
                <w:rFonts w:hint="default" w:ascii="Times New Roman" w:hAnsi="Times New Roman" w:eastAsia="方正仿宋_GBK" w:cs="Times New Roman"/>
                <w:sz w:val="15"/>
                <w:szCs w:val="15"/>
              </w:rPr>
            </w:pPr>
          </w:p>
        </w:tc>
        <w:tc>
          <w:tcPr>
            <w:tcW w:w="524" w:type="dxa"/>
            <w:noWrap w:val="0"/>
            <w:vAlign w:val="center"/>
          </w:tcPr>
          <w:p>
            <w:pPr>
              <w:widowControl/>
              <w:spacing w:line="240" w:lineRule="exact"/>
              <w:jc w:val="center"/>
              <w:rPr>
                <w:rFonts w:hint="default" w:ascii="Times New Roman" w:hAnsi="Times New Roman" w:eastAsia="方正仿宋_GBK" w:cs="Times New Roman"/>
                <w:color w:val="000000"/>
                <w:kern w:val="0"/>
                <w:sz w:val="15"/>
                <w:szCs w:val="15"/>
              </w:rPr>
            </w:pPr>
          </w:p>
        </w:tc>
        <w:tc>
          <w:tcPr>
            <w:tcW w:w="852" w:type="dxa"/>
            <w:noWrap w:val="0"/>
            <w:vAlign w:val="center"/>
          </w:tcPr>
          <w:p>
            <w:pPr>
              <w:widowControl/>
              <w:spacing w:line="240" w:lineRule="exact"/>
              <w:jc w:val="center"/>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3" w:type="dxa"/>
            <w:noWrap w:val="0"/>
            <w:vAlign w:val="center"/>
          </w:tcPr>
          <w:p>
            <w:pPr>
              <w:widowControl/>
              <w:spacing w:line="240" w:lineRule="exact"/>
              <w:jc w:val="center"/>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4</w:t>
            </w:r>
          </w:p>
        </w:tc>
        <w:tc>
          <w:tcPr>
            <w:tcW w:w="709" w:type="dxa"/>
            <w:noWrap w:val="0"/>
            <w:vAlign w:val="center"/>
          </w:tcPr>
          <w:p>
            <w:pPr>
              <w:widowControl/>
              <w:spacing w:line="240" w:lineRule="exact"/>
              <w:jc w:val="center"/>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农业生产发展资金</w:t>
            </w:r>
          </w:p>
        </w:tc>
        <w:tc>
          <w:tcPr>
            <w:tcW w:w="625" w:type="dxa"/>
            <w:noWrap w:val="0"/>
            <w:vAlign w:val="center"/>
          </w:tcPr>
          <w:p>
            <w:pPr>
              <w:widowControl/>
              <w:spacing w:line="240" w:lineRule="exac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农机购置补贴</w:t>
            </w:r>
          </w:p>
        </w:tc>
        <w:tc>
          <w:tcPr>
            <w:tcW w:w="670" w:type="dxa"/>
            <w:noWrap w:val="0"/>
            <w:vAlign w:val="center"/>
          </w:tcPr>
          <w:p>
            <w:pPr>
              <w:widowControl/>
              <w:spacing w:line="240" w:lineRule="exact"/>
              <w:jc w:val="center"/>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政策</w:t>
            </w:r>
          </w:p>
          <w:p>
            <w:pPr>
              <w:widowControl/>
              <w:spacing w:line="240" w:lineRule="exact"/>
              <w:jc w:val="center"/>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依据</w:t>
            </w:r>
          </w:p>
        </w:tc>
        <w:tc>
          <w:tcPr>
            <w:tcW w:w="2198" w:type="dxa"/>
            <w:noWrap w:val="0"/>
            <w:vAlign w:val="center"/>
          </w:tcPr>
          <w:p>
            <w:pPr>
              <w:widowControl/>
              <w:spacing w:line="240" w:lineRule="exac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1.政策依据：</w:t>
            </w:r>
          </w:p>
          <w:p>
            <w:pPr>
              <w:widowControl/>
              <w:spacing w:line="240" w:lineRule="exac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2.申请指南：包括补贴对象、补贴范围、补贴标准、申请程序、申请材料、咨询电话、受理单位、办理时限、联系方式等；</w:t>
            </w:r>
          </w:p>
          <w:p>
            <w:pPr>
              <w:widowControl/>
              <w:spacing w:line="240" w:lineRule="exac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3.补贴结果：</w:t>
            </w:r>
          </w:p>
          <w:p>
            <w:pPr>
              <w:widowControl/>
              <w:spacing w:line="240" w:lineRule="exac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4.监督渠道：包括举报电话、地址等。</w:t>
            </w:r>
          </w:p>
        </w:tc>
        <w:tc>
          <w:tcPr>
            <w:tcW w:w="2088" w:type="dxa"/>
            <w:noWrap w:val="0"/>
            <w:vAlign w:val="center"/>
          </w:tcPr>
          <w:p>
            <w:pPr>
              <w:widowControl/>
              <w:spacing w:line="240" w:lineRule="exac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中华人民共和国农业机械化促进法》（中华人民共和国主席令第十六号）、《财政部农业农村部关于修订印发农业相关转移支付资金管理办法的通知》（财农〔2020〕10号）、《2018-2020年农机购置补贴实施指导意见》（农办财〔2018〕13号）、《重庆市2018-2020年农机购置补贴实施方案》（渝农发〔2018〕100号）</w:t>
            </w:r>
          </w:p>
        </w:tc>
        <w:tc>
          <w:tcPr>
            <w:tcW w:w="1150" w:type="dxa"/>
            <w:noWrap w:val="0"/>
            <w:vAlign w:val="center"/>
          </w:tcPr>
          <w:p>
            <w:pPr>
              <w:widowControl/>
              <w:spacing w:line="240" w:lineRule="exac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自政府信息形成或者变更之日起20个工作日内。法律、法规对政府信息公开的期限另有规定的，从其规定</w:t>
            </w:r>
          </w:p>
        </w:tc>
        <w:tc>
          <w:tcPr>
            <w:tcW w:w="896" w:type="dxa"/>
            <w:noWrap w:val="0"/>
            <w:vAlign w:val="center"/>
          </w:tcPr>
          <w:p>
            <w:pPr>
              <w:widowControl/>
              <w:spacing w:line="240" w:lineRule="exact"/>
              <w:rPr>
                <w:rFonts w:hint="default" w:ascii="Times New Roman" w:hAnsi="Times New Roman" w:eastAsia="方正仿宋_GBK" w:cs="Times New Roman"/>
                <w:color w:val="000000"/>
                <w:kern w:val="0"/>
                <w:sz w:val="15"/>
                <w:szCs w:val="15"/>
                <w:lang w:eastAsia="zh-CN"/>
              </w:rPr>
            </w:pPr>
            <w:r>
              <w:rPr>
                <w:rFonts w:hint="default" w:ascii="Times New Roman" w:hAnsi="Times New Roman" w:eastAsia="方正仿宋_GBK" w:cs="Times New Roman"/>
                <w:color w:val="000000"/>
                <w:sz w:val="15"/>
                <w:szCs w:val="15"/>
                <w:lang w:eastAsia="zh-CN"/>
              </w:rPr>
              <w:t>洛碛镇</w:t>
            </w:r>
          </w:p>
        </w:tc>
        <w:tc>
          <w:tcPr>
            <w:tcW w:w="2689" w:type="dxa"/>
            <w:noWrap w:val="0"/>
            <w:vAlign w:val="center"/>
          </w:tcPr>
          <w:p>
            <w:pPr>
              <w:widowControl/>
              <w:spacing w:line="240" w:lineRule="exact"/>
              <w:jc w:val="lef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 xml:space="preserve">■政府网站    □政府公报                                                                                                                                                                                                                </w:t>
            </w:r>
          </w:p>
          <w:p>
            <w:pPr>
              <w:widowControl/>
              <w:spacing w:line="240" w:lineRule="exact"/>
              <w:jc w:val="lef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□两微一端    □发布会/听证会</w:t>
            </w:r>
          </w:p>
          <w:p>
            <w:pPr>
              <w:widowControl/>
              <w:spacing w:line="240" w:lineRule="exact"/>
              <w:jc w:val="lef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□广播电视    □纸质媒体</w:t>
            </w:r>
          </w:p>
          <w:p>
            <w:pPr>
              <w:widowControl/>
              <w:spacing w:line="240" w:lineRule="exact"/>
              <w:jc w:val="lef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□公开查阅点  □政务服务中心</w:t>
            </w:r>
          </w:p>
          <w:p>
            <w:pPr>
              <w:widowControl/>
              <w:spacing w:line="240" w:lineRule="exact"/>
              <w:jc w:val="lef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□便民服务站  □入户/现场</w:t>
            </w:r>
          </w:p>
          <w:p>
            <w:pPr>
              <w:widowControl/>
              <w:spacing w:line="240" w:lineRule="exact"/>
              <w:jc w:val="lef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□社区/企事业单位/村公示栏（电子屏）</w:t>
            </w:r>
          </w:p>
          <w:p>
            <w:pPr>
              <w:widowControl/>
              <w:spacing w:line="240" w:lineRule="exact"/>
              <w:jc w:val="lef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□精准推送    □其他</w:t>
            </w:r>
          </w:p>
        </w:tc>
        <w:tc>
          <w:tcPr>
            <w:tcW w:w="572" w:type="dxa"/>
            <w:noWrap w:val="0"/>
            <w:vAlign w:val="center"/>
          </w:tcPr>
          <w:p>
            <w:pPr>
              <w:widowControl/>
              <w:spacing w:line="240" w:lineRule="exact"/>
              <w:jc w:val="center"/>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w:t>
            </w:r>
          </w:p>
        </w:tc>
        <w:tc>
          <w:tcPr>
            <w:tcW w:w="494" w:type="dxa"/>
            <w:noWrap w:val="0"/>
            <w:vAlign w:val="center"/>
          </w:tcPr>
          <w:p>
            <w:pPr>
              <w:widowControl/>
              <w:spacing w:line="240" w:lineRule="exact"/>
              <w:jc w:val="left"/>
              <w:rPr>
                <w:rFonts w:hint="default" w:ascii="Times New Roman" w:hAnsi="Times New Roman" w:eastAsia="方正仿宋_GBK" w:cs="Times New Roman"/>
                <w:sz w:val="15"/>
                <w:szCs w:val="15"/>
              </w:rPr>
            </w:pPr>
          </w:p>
        </w:tc>
        <w:tc>
          <w:tcPr>
            <w:tcW w:w="530" w:type="dxa"/>
            <w:noWrap w:val="0"/>
            <w:vAlign w:val="center"/>
          </w:tcPr>
          <w:p>
            <w:pPr>
              <w:widowControl/>
              <w:spacing w:line="240" w:lineRule="exact"/>
              <w:jc w:val="center"/>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w:t>
            </w:r>
          </w:p>
        </w:tc>
        <w:tc>
          <w:tcPr>
            <w:tcW w:w="552" w:type="dxa"/>
            <w:noWrap w:val="0"/>
            <w:vAlign w:val="center"/>
          </w:tcPr>
          <w:p>
            <w:pPr>
              <w:widowControl/>
              <w:spacing w:line="240" w:lineRule="exact"/>
              <w:jc w:val="left"/>
              <w:rPr>
                <w:rFonts w:hint="default" w:ascii="Times New Roman" w:hAnsi="Times New Roman" w:eastAsia="方正仿宋_GBK" w:cs="Times New Roman"/>
                <w:sz w:val="15"/>
                <w:szCs w:val="15"/>
              </w:rPr>
            </w:pPr>
          </w:p>
        </w:tc>
        <w:tc>
          <w:tcPr>
            <w:tcW w:w="524" w:type="dxa"/>
            <w:noWrap w:val="0"/>
            <w:vAlign w:val="center"/>
          </w:tcPr>
          <w:p>
            <w:pPr>
              <w:widowControl/>
              <w:spacing w:line="240" w:lineRule="exact"/>
              <w:jc w:val="center"/>
              <w:rPr>
                <w:rFonts w:hint="default" w:ascii="Times New Roman" w:hAnsi="Times New Roman" w:eastAsia="方正仿宋_GBK" w:cs="Times New Roman"/>
                <w:color w:val="000000"/>
                <w:kern w:val="0"/>
                <w:sz w:val="15"/>
                <w:szCs w:val="15"/>
              </w:rPr>
            </w:pPr>
          </w:p>
        </w:tc>
        <w:tc>
          <w:tcPr>
            <w:tcW w:w="852" w:type="dxa"/>
            <w:noWrap w:val="0"/>
            <w:vAlign w:val="center"/>
          </w:tcPr>
          <w:p>
            <w:pPr>
              <w:widowControl/>
              <w:spacing w:line="240" w:lineRule="exact"/>
              <w:jc w:val="center"/>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3" w:type="dxa"/>
            <w:noWrap w:val="0"/>
            <w:vAlign w:val="center"/>
          </w:tcPr>
          <w:p>
            <w:pPr>
              <w:widowControl/>
              <w:spacing w:line="240" w:lineRule="exact"/>
              <w:jc w:val="center"/>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5</w:t>
            </w:r>
          </w:p>
        </w:tc>
        <w:tc>
          <w:tcPr>
            <w:tcW w:w="709" w:type="dxa"/>
            <w:noWrap w:val="0"/>
            <w:vAlign w:val="center"/>
          </w:tcPr>
          <w:p>
            <w:pPr>
              <w:widowControl/>
              <w:spacing w:line="240" w:lineRule="exact"/>
              <w:jc w:val="center"/>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农业生产发展资金</w:t>
            </w:r>
          </w:p>
        </w:tc>
        <w:tc>
          <w:tcPr>
            <w:tcW w:w="625" w:type="dxa"/>
            <w:noWrap w:val="0"/>
            <w:vAlign w:val="center"/>
          </w:tcPr>
          <w:p>
            <w:pPr>
              <w:widowControl/>
              <w:spacing w:line="240" w:lineRule="exac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新型职业农民培育</w:t>
            </w:r>
          </w:p>
        </w:tc>
        <w:tc>
          <w:tcPr>
            <w:tcW w:w="670" w:type="dxa"/>
            <w:noWrap w:val="0"/>
            <w:vAlign w:val="center"/>
          </w:tcPr>
          <w:p>
            <w:pPr>
              <w:widowControl/>
              <w:spacing w:line="240" w:lineRule="exact"/>
              <w:jc w:val="center"/>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政策</w:t>
            </w:r>
          </w:p>
          <w:p>
            <w:pPr>
              <w:widowControl/>
              <w:spacing w:line="240" w:lineRule="exact"/>
              <w:jc w:val="center"/>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依据</w:t>
            </w:r>
          </w:p>
        </w:tc>
        <w:tc>
          <w:tcPr>
            <w:tcW w:w="2198" w:type="dxa"/>
            <w:noWrap w:val="0"/>
            <w:vAlign w:val="center"/>
          </w:tcPr>
          <w:p>
            <w:pPr>
              <w:widowControl/>
              <w:spacing w:line="240" w:lineRule="exac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1.政策依据。</w:t>
            </w:r>
          </w:p>
          <w:p>
            <w:pPr>
              <w:widowControl/>
              <w:spacing w:line="240" w:lineRule="exac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2.申请指南：补贴对象、补贴范围、补贴标准、申请程序、申请材料、咨询电话、受理单位等。</w:t>
            </w:r>
          </w:p>
          <w:p>
            <w:pPr>
              <w:widowControl/>
              <w:spacing w:line="240" w:lineRule="exac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3.补贴结果。</w:t>
            </w:r>
          </w:p>
          <w:p>
            <w:pPr>
              <w:widowControl/>
              <w:spacing w:line="240" w:lineRule="exac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4.监督渠道：举报电话、地址等。</w:t>
            </w:r>
          </w:p>
        </w:tc>
        <w:tc>
          <w:tcPr>
            <w:tcW w:w="2088" w:type="dxa"/>
            <w:noWrap w:val="0"/>
            <w:vAlign w:val="center"/>
          </w:tcPr>
          <w:p>
            <w:pPr>
              <w:widowControl/>
              <w:spacing w:line="240" w:lineRule="exac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中共中央办公厅国务院办公厅关于引导农村土地经营权有序流转发展农业适度规模经营的意见》、《国务院办公厅关于支持返乡下乡人员创业创新促进农村一二三产业融合发展的意见》(国办发[2016]84号)、《财政部农业农村部关于修订印发农业相关转移支付资金管理办法的通知》（财农〔2020〕10号）、《“十三五”全国新型职业农民培育发展规划》(农科教发[2017]2号)、《重庆市XX年关于做好农民教育培训的通知》</w:t>
            </w:r>
          </w:p>
        </w:tc>
        <w:tc>
          <w:tcPr>
            <w:tcW w:w="1150" w:type="dxa"/>
            <w:noWrap w:val="0"/>
            <w:vAlign w:val="center"/>
          </w:tcPr>
          <w:p>
            <w:pPr>
              <w:widowControl/>
              <w:spacing w:line="240" w:lineRule="exac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自政府信息形成或者变更之日起20个工作日内。法律、法规对政府信息公开的期限另有规定的，从其规定。</w:t>
            </w:r>
          </w:p>
        </w:tc>
        <w:tc>
          <w:tcPr>
            <w:tcW w:w="896" w:type="dxa"/>
            <w:noWrap w:val="0"/>
            <w:vAlign w:val="center"/>
          </w:tcPr>
          <w:p>
            <w:pPr>
              <w:widowControl/>
              <w:spacing w:line="240" w:lineRule="exact"/>
              <w:rPr>
                <w:rFonts w:hint="default" w:ascii="Times New Roman" w:hAnsi="Times New Roman" w:eastAsia="方正仿宋_GBK" w:cs="Times New Roman"/>
                <w:color w:val="000000"/>
                <w:kern w:val="0"/>
                <w:sz w:val="15"/>
                <w:szCs w:val="15"/>
                <w:lang w:eastAsia="zh-CN"/>
              </w:rPr>
            </w:pPr>
            <w:r>
              <w:rPr>
                <w:rFonts w:hint="default" w:ascii="Times New Roman" w:hAnsi="Times New Roman" w:eastAsia="方正仿宋_GBK" w:cs="Times New Roman"/>
                <w:color w:val="000000"/>
                <w:sz w:val="15"/>
                <w:szCs w:val="15"/>
                <w:lang w:eastAsia="zh-CN"/>
              </w:rPr>
              <w:t>洛碛镇</w:t>
            </w:r>
          </w:p>
        </w:tc>
        <w:tc>
          <w:tcPr>
            <w:tcW w:w="2689" w:type="dxa"/>
            <w:noWrap w:val="0"/>
            <w:vAlign w:val="center"/>
          </w:tcPr>
          <w:p>
            <w:pPr>
              <w:widowControl/>
              <w:spacing w:line="240" w:lineRule="exact"/>
              <w:jc w:val="lef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■政府网站    □政府公报</w:t>
            </w:r>
          </w:p>
          <w:p>
            <w:pPr>
              <w:widowControl/>
              <w:spacing w:line="240" w:lineRule="exact"/>
              <w:jc w:val="lef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□两微一端    □发布会/听证会</w:t>
            </w:r>
          </w:p>
          <w:p>
            <w:pPr>
              <w:widowControl/>
              <w:spacing w:line="240" w:lineRule="exact"/>
              <w:jc w:val="lef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□广播电视    □纸质媒体</w:t>
            </w:r>
          </w:p>
          <w:p>
            <w:pPr>
              <w:widowControl/>
              <w:spacing w:line="240" w:lineRule="exact"/>
              <w:jc w:val="lef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□公开查阅点  □政务服务中心</w:t>
            </w:r>
          </w:p>
          <w:p>
            <w:pPr>
              <w:widowControl/>
              <w:spacing w:line="240" w:lineRule="exact"/>
              <w:jc w:val="lef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□便民服务站  □入户/现场</w:t>
            </w:r>
          </w:p>
          <w:p>
            <w:pPr>
              <w:widowControl/>
              <w:spacing w:line="240" w:lineRule="exact"/>
              <w:jc w:val="lef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□社区/企事业单位/村公示栏（电子屏）</w:t>
            </w:r>
          </w:p>
          <w:p>
            <w:pPr>
              <w:widowControl/>
              <w:spacing w:line="240" w:lineRule="exact"/>
              <w:jc w:val="left"/>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□精准推送    □其他</w:t>
            </w:r>
          </w:p>
        </w:tc>
        <w:tc>
          <w:tcPr>
            <w:tcW w:w="572" w:type="dxa"/>
            <w:noWrap w:val="0"/>
            <w:vAlign w:val="center"/>
          </w:tcPr>
          <w:p>
            <w:pPr>
              <w:widowControl/>
              <w:spacing w:line="240" w:lineRule="exact"/>
              <w:jc w:val="center"/>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w:t>
            </w:r>
          </w:p>
        </w:tc>
        <w:tc>
          <w:tcPr>
            <w:tcW w:w="494" w:type="dxa"/>
            <w:noWrap w:val="0"/>
            <w:vAlign w:val="center"/>
          </w:tcPr>
          <w:p>
            <w:pPr>
              <w:widowControl/>
              <w:spacing w:line="240" w:lineRule="exact"/>
              <w:jc w:val="left"/>
              <w:rPr>
                <w:rFonts w:hint="default" w:ascii="Times New Roman" w:hAnsi="Times New Roman" w:eastAsia="方正仿宋_GBK" w:cs="Times New Roman"/>
                <w:sz w:val="15"/>
                <w:szCs w:val="15"/>
              </w:rPr>
            </w:pPr>
          </w:p>
        </w:tc>
        <w:tc>
          <w:tcPr>
            <w:tcW w:w="530" w:type="dxa"/>
            <w:noWrap w:val="0"/>
            <w:vAlign w:val="center"/>
          </w:tcPr>
          <w:p>
            <w:pPr>
              <w:widowControl/>
              <w:spacing w:line="240" w:lineRule="exact"/>
              <w:jc w:val="center"/>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w:t>
            </w:r>
          </w:p>
        </w:tc>
        <w:tc>
          <w:tcPr>
            <w:tcW w:w="552" w:type="dxa"/>
            <w:noWrap w:val="0"/>
            <w:vAlign w:val="center"/>
          </w:tcPr>
          <w:p>
            <w:pPr>
              <w:widowControl/>
              <w:spacing w:line="240" w:lineRule="exact"/>
              <w:jc w:val="left"/>
              <w:rPr>
                <w:rFonts w:hint="default" w:ascii="Times New Roman" w:hAnsi="Times New Roman" w:eastAsia="方正仿宋_GBK" w:cs="Times New Roman"/>
                <w:sz w:val="15"/>
                <w:szCs w:val="15"/>
              </w:rPr>
            </w:pPr>
          </w:p>
        </w:tc>
        <w:tc>
          <w:tcPr>
            <w:tcW w:w="524" w:type="dxa"/>
            <w:noWrap w:val="0"/>
            <w:vAlign w:val="center"/>
          </w:tcPr>
          <w:p>
            <w:pPr>
              <w:widowControl/>
              <w:spacing w:line="240" w:lineRule="exact"/>
              <w:jc w:val="center"/>
              <w:rPr>
                <w:rFonts w:hint="default" w:ascii="Times New Roman" w:hAnsi="Times New Roman" w:eastAsia="方正仿宋_GBK" w:cs="Times New Roman"/>
                <w:color w:val="000000"/>
                <w:kern w:val="0"/>
                <w:sz w:val="15"/>
                <w:szCs w:val="15"/>
              </w:rPr>
            </w:pPr>
          </w:p>
        </w:tc>
        <w:tc>
          <w:tcPr>
            <w:tcW w:w="852" w:type="dxa"/>
            <w:noWrap w:val="0"/>
            <w:vAlign w:val="center"/>
          </w:tcPr>
          <w:p>
            <w:pPr>
              <w:widowControl/>
              <w:spacing w:line="240" w:lineRule="exact"/>
              <w:jc w:val="center"/>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w:t>
            </w:r>
          </w:p>
        </w:tc>
      </w:tr>
    </w:tbl>
    <w:p>
      <w:pPr>
        <w:widowControl/>
        <w:spacing w:line="800" w:lineRule="exact"/>
        <w:jc w:val="center"/>
        <w:rPr>
          <w:rFonts w:hint="default" w:ascii="Times New Roman" w:hAnsi="Times New Roman" w:eastAsia="方正小标宋_GBK" w:cs="Times New Roman"/>
          <w:kern w:val="0"/>
          <w:sz w:val="44"/>
          <w:szCs w:val="44"/>
          <w:lang w:val="en-US" w:eastAsia="zh-CN"/>
        </w:rPr>
      </w:pPr>
      <w:r>
        <w:rPr>
          <w:rFonts w:hint="default" w:ascii="Times New Roman" w:hAnsi="Times New Roman" w:eastAsia="方正小标宋_GBK" w:cs="Times New Roman"/>
          <w:kern w:val="0"/>
          <w:sz w:val="44"/>
          <w:szCs w:val="44"/>
          <w:lang w:val="en-US" w:eastAsia="zh-CN"/>
        </w:rPr>
        <w:t>六、洛碛镇</w:t>
      </w:r>
      <w:r>
        <w:rPr>
          <w:rFonts w:hint="default" w:ascii="Times New Roman" w:hAnsi="Times New Roman" w:eastAsia="方正小标宋_GBK" w:cs="Times New Roman"/>
          <w:kern w:val="0"/>
          <w:sz w:val="44"/>
          <w:szCs w:val="44"/>
        </w:rPr>
        <w:t>公共文化服务领域基层政务公</w:t>
      </w:r>
      <w:r>
        <w:rPr>
          <w:rFonts w:hint="default" w:ascii="Times New Roman" w:hAnsi="Times New Roman" w:eastAsia="方正小标宋_GBK" w:cs="Times New Roman"/>
          <w:kern w:val="0"/>
          <w:sz w:val="44"/>
          <w:szCs w:val="44"/>
          <w:lang w:eastAsia="zh-CN"/>
        </w:rPr>
        <w:t>开</w:t>
      </w:r>
      <w:r>
        <w:rPr>
          <w:rFonts w:hint="default" w:ascii="Times New Roman" w:hAnsi="Times New Roman" w:eastAsia="方正小标宋_GBK" w:cs="Times New Roman"/>
          <w:kern w:val="0"/>
          <w:sz w:val="44"/>
          <w:szCs w:val="44"/>
          <w:lang w:val="en-US" w:eastAsia="zh-CN"/>
        </w:rPr>
        <w:t>标准目录</w:t>
      </w:r>
    </w:p>
    <w:tbl>
      <w:tblPr>
        <w:tblStyle w:val="6"/>
        <w:tblW w:w="14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583"/>
        <w:gridCol w:w="583"/>
        <w:gridCol w:w="598"/>
        <w:gridCol w:w="791"/>
        <w:gridCol w:w="2031"/>
        <w:gridCol w:w="2647"/>
        <w:gridCol w:w="798"/>
        <w:gridCol w:w="783"/>
        <w:gridCol w:w="2588"/>
        <w:gridCol w:w="584"/>
        <w:gridCol w:w="587"/>
        <w:gridCol w:w="525"/>
        <w:gridCol w:w="643"/>
        <w:gridCol w:w="379"/>
        <w:gridCol w:w="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583" w:type="dxa"/>
            <w:vMerge w:val="restart"/>
            <w:noWrap w:val="0"/>
            <w:vAlign w:val="center"/>
          </w:tcPr>
          <w:p>
            <w:pPr>
              <w:widowControl/>
              <w:spacing w:line="280" w:lineRule="exact"/>
              <w:jc w:val="center"/>
              <w:rPr>
                <w:rFonts w:hint="default" w:ascii="Times New Roman" w:hAnsi="Times New Roman" w:eastAsia="方正黑体_GBK" w:cs="Times New Roman"/>
                <w:kern w:val="0"/>
                <w:sz w:val="15"/>
                <w:szCs w:val="15"/>
              </w:rPr>
            </w:pPr>
            <w:r>
              <w:rPr>
                <w:rFonts w:hint="default" w:ascii="Times New Roman" w:hAnsi="Times New Roman" w:eastAsia="方正黑体_GBK" w:cs="Times New Roman"/>
                <w:kern w:val="0"/>
                <w:sz w:val="15"/>
                <w:szCs w:val="15"/>
              </w:rPr>
              <w:t>序号</w:t>
            </w:r>
          </w:p>
        </w:tc>
        <w:tc>
          <w:tcPr>
            <w:tcW w:w="583" w:type="dxa"/>
            <w:vMerge w:val="restart"/>
            <w:noWrap w:val="0"/>
            <w:vAlign w:val="center"/>
          </w:tcPr>
          <w:p>
            <w:pPr>
              <w:widowControl/>
              <w:spacing w:line="280" w:lineRule="exact"/>
              <w:jc w:val="center"/>
              <w:rPr>
                <w:rFonts w:hint="default" w:ascii="Times New Roman" w:hAnsi="Times New Roman" w:eastAsia="方正黑体_GBK" w:cs="Times New Roman"/>
                <w:kern w:val="0"/>
                <w:sz w:val="15"/>
                <w:szCs w:val="15"/>
              </w:rPr>
            </w:pPr>
            <w:r>
              <w:rPr>
                <w:rFonts w:hint="default" w:ascii="Times New Roman" w:hAnsi="Times New Roman" w:eastAsia="方正黑体_GBK" w:cs="Times New Roman"/>
                <w:kern w:val="0"/>
                <w:sz w:val="15"/>
                <w:szCs w:val="15"/>
              </w:rPr>
              <w:t>事项类型</w:t>
            </w:r>
          </w:p>
        </w:tc>
        <w:tc>
          <w:tcPr>
            <w:tcW w:w="1389" w:type="dxa"/>
            <w:gridSpan w:val="2"/>
            <w:noWrap w:val="0"/>
            <w:vAlign w:val="center"/>
          </w:tcPr>
          <w:p>
            <w:pPr>
              <w:widowControl/>
              <w:spacing w:line="280" w:lineRule="exact"/>
              <w:jc w:val="center"/>
              <w:rPr>
                <w:rFonts w:hint="default" w:ascii="Times New Roman" w:hAnsi="Times New Roman" w:eastAsia="方正黑体_GBK" w:cs="Times New Roman"/>
                <w:kern w:val="0"/>
                <w:sz w:val="15"/>
                <w:szCs w:val="15"/>
              </w:rPr>
            </w:pPr>
            <w:r>
              <w:rPr>
                <w:rFonts w:hint="default" w:ascii="Times New Roman" w:hAnsi="Times New Roman" w:eastAsia="方正黑体_GBK" w:cs="Times New Roman"/>
                <w:kern w:val="0"/>
                <w:sz w:val="15"/>
                <w:szCs w:val="15"/>
              </w:rPr>
              <w:t>公开事项</w:t>
            </w:r>
          </w:p>
        </w:tc>
        <w:tc>
          <w:tcPr>
            <w:tcW w:w="2031" w:type="dxa"/>
            <w:vMerge w:val="restart"/>
            <w:noWrap w:val="0"/>
            <w:vAlign w:val="center"/>
          </w:tcPr>
          <w:p>
            <w:pPr>
              <w:widowControl/>
              <w:spacing w:line="280" w:lineRule="exact"/>
              <w:jc w:val="center"/>
              <w:rPr>
                <w:rFonts w:hint="default" w:ascii="Times New Roman" w:hAnsi="Times New Roman" w:eastAsia="方正黑体_GBK" w:cs="Times New Roman"/>
                <w:kern w:val="0"/>
                <w:sz w:val="15"/>
                <w:szCs w:val="15"/>
              </w:rPr>
            </w:pPr>
            <w:r>
              <w:rPr>
                <w:rFonts w:hint="default" w:ascii="Times New Roman" w:hAnsi="Times New Roman" w:eastAsia="方正黑体_GBK" w:cs="Times New Roman"/>
                <w:kern w:val="0"/>
                <w:sz w:val="15"/>
                <w:szCs w:val="15"/>
              </w:rPr>
              <w:t>公开内容（要素）</w:t>
            </w:r>
          </w:p>
        </w:tc>
        <w:tc>
          <w:tcPr>
            <w:tcW w:w="2647" w:type="dxa"/>
            <w:vMerge w:val="restart"/>
            <w:noWrap w:val="0"/>
            <w:vAlign w:val="center"/>
          </w:tcPr>
          <w:p>
            <w:pPr>
              <w:widowControl/>
              <w:spacing w:line="280" w:lineRule="exact"/>
              <w:jc w:val="center"/>
              <w:rPr>
                <w:rFonts w:hint="default" w:ascii="Times New Roman" w:hAnsi="Times New Roman" w:eastAsia="方正黑体_GBK" w:cs="Times New Roman"/>
                <w:kern w:val="0"/>
                <w:sz w:val="15"/>
                <w:szCs w:val="15"/>
              </w:rPr>
            </w:pPr>
            <w:r>
              <w:rPr>
                <w:rFonts w:hint="default" w:ascii="Times New Roman" w:hAnsi="Times New Roman" w:eastAsia="方正黑体_GBK" w:cs="Times New Roman"/>
                <w:kern w:val="0"/>
                <w:sz w:val="15"/>
                <w:szCs w:val="15"/>
              </w:rPr>
              <w:t>公开依据</w:t>
            </w:r>
          </w:p>
        </w:tc>
        <w:tc>
          <w:tcPr>
            <w:tcW w:w="798" w:type="dxa"/>
            <w:vMerge w:val="restart"/>
            <w:noWrap w:val="0"/>
            <w:vAlign w:val="center"/>
          </w:tcPr>
          <w:p>
            <w:pPr>
              <w:widowControl/>
              <w:spacing w:line="280" w:lineRule="exact"/>
              <w:jc w:val="center"/>
              <w:rPr>
                <w:rFonts w:hint="default" w:ascii="Times New Roman" w:hAnsi="Times New Roman" w:eastAsia="方正黑体_GBK" w:cs="Times New Roman"/>
                <w:kern w:val="0"/>
                <w:sz w:val="15"/>
                <w:szCs w:val="15"/>
              </w:rPr>
            </w:pPr>
            <w:r>
              <w:rPr>
                <w:rFonts w:hint="default" w:ascii="Times New Roman" w:hAnsi="Times New Roman" w:eastAsia="方正黑体_GBK" w:cs="Times New Roman"/>
                <w:kern w:val="0"/>
                <w:sz w:val="15"/>
                <w:szCs w:val="15"/>
              </w:rPr>
              <w:t>公开时限</w:t>
            </w:r>
          </w:p>
        </w:tc>
        <w:tc>
          <w:tcPr>
            <w:tcW w:w="783" w:type="dxa"/>
            <w:vMerge w:val="restart"/>
            <w:noWrap w:val="0"/>
            <w:vAlign w:val="center"/>
          </w:tcPr>
          <w:p>
            <w:pPr>
              <w:widowControl/>
              <w:spacing w:line="280" w:lineRule="exact"/>
              <w:jc w:val="center"/>
              <w:rPr>
                <w:rFonts w:hint="default" w:ascii="Times New Roman" w:hAnsi="Times New Roman" w:eastAsia="方正黑体_GBK" w:cs="Times New Roman"/>
                <w:kern w:val="0"/>
                <w:sz w:val="15"/>
                <w:szCs w:val="15"/>
              </w:rPr>
            </w:pPr>
            <w:r>
              <w:rPr>
                <w:rFonts w:hint="default" w:ascii="Times New Roman" w:hAnsi="Times New Roman" w:eastAsia="方正黑体_GBK" w:cs="Times New Roman"/>
                <w:kern w:val="0"/>
                <w:sz w:val="15"/>
                <w:szCs w:val="15"/>
              </w:rPr>
              <w:t>公开主体</w:t>
            </w:r>
          </w:p>
        </w:tc>
        <w:tc>
          <w:tcPr>
            <w:tcW w:w="2588" w:type="dxa"/>
            <w:vMerge w:val="restart"/>
            <w:noWrap w:val="0"/>
            <w:vAlign w:val="center"/>
          </w:tcPr>
          <w:p>
            <w:pPr>
              <w:widowControl/>
              <w:spacing w:line="280" w:lineRule="exact"/>
              <w:jc w:val="center"/>
              <w:rPr>
                <w:rFonts w:hint="default" w:ascii="Times New Roman" w:hAnsi="Times New Roman" w:eastAsia="方正黑体_GBK" w:cs="Times New Roman"/>
                <w:kern w:val="0"/>
                <w:sz w:val="15"/>
                <w:szCs w:val="15"/>
              </w:rPr>
            </w:pPr>
            <w:r>
              <w:rPr>
                <w:rFonts w:hint="default" w:ascii="Times New Roman" w:hAnsi="Times New Roman" w:eastAsia="方正黑体_GBK" w:cs="Times New Roman"/>
                <w:kern w:val="0"/>
                <w:sz w:val="15"/>
                <w:szCs w:val="15"/>
              </w:rPr>
              <w:t>公开渠道和载体</w:t>
            </w:r>
          </w:p>
        </w:tc>
        <w:tc>
          <w:tcPr>
            <w:tcW w:w="1171" w:type="dxa"/>
            <w:gridSpan w:val="2"/>
            <w:noWrap w:val="0"/>
            <w:vAlign w:val="center"/>
          </w:tcPr>
          <w:p>
            <w:pPr>
              <w:widowControl/>
              <w:spacing w:line="280" w:lineRule="exact"/>
              <w:jc w:val="center"/>
              <w:rPr>
                <w:rFonts w:hint="default" w:ascii="Times New Roman" w:hAnsi="Times New Roman" w:eastAsia="方正黑体_GBK" w:cs="Times New Roman"/>
                <w:kern w:val="0"/>
                <w:sz w:val="15"/>
                <w:szCs w:val="15"/>
              </w:rPr>
            </w:pPr>
            <w:r>
              <w:rPr>
                <w:rFonts w:hint="default" w:ascii="Times New Roman" w:hAnsi="Times New Roman" w:eastAsia="方正黑体_GBK" w:cs="Times New Roman"/>
                <w:kern w:val="0"/>
                <w:sz w:val="15"/>
                <w:szCs w:val="15"/>
              </w:rPr>
              <w:t>公开对象</w:t>
            </w:r>
          </w:p>
        </w:tc>
        <w:tc>
          <w:tcPr>
            <w:tcW w:w="1168" w:type="dxa"/>
            <w:gridSpan w:val="2"/>
            <w:noWrap w:val="0"/>
            <w:vAlign w:val="center"/>
          </w:tcPr>
          <w:p>
            <w:pPr>
              <w:widowControl/>
              <w:spacing w:line="280" w:lineRule="exact"/>
              <w:jc w:val="center"/>
              <w:rPr>
                <w:rFonts w:hint="default" w:ascii="Times New Roman" w:hAnsi="Times New Roman" w:eastAsia="方正黑体_GBK" w:cs="Times New Roman"/>
                <w:kern w:val="0"/>
                <w:sz w:val="15"/>
                <w:szCs w:val="15"/>
              </w:rPr>
            </w:pPr>
            <w:r>
              <w:rPr>
                <w:rFonts w:hint="default" w:ascii="Times New Roman" w:hAnsi="Times New Roman" w:eastAsia="方正黑体_GBK" w:cs="Times New Roman"/>
                <w:kern w:val="0"/>
                <w:sz w:val="15"/>
                <w:szCs w:val="15"/>
              </w:rPr>
              <w:t>公开方式</w:t>
            </w:r>
          </w:p>
        </w:tc>
        <w:tc>
          <w:tcPr>
            <w:tcW w:w="931" w:type="dxa"/>
            <w:gridSpan w:val="2"/>
            <w:noWrap w:val="0"/>
            <w:vAlign w:val="center"/>
          </w:tcPr>
          <w:p>
            <w:pPr>
              <w:widowControl/>
              <w:spacing w:line="280" w:lineRule="exact"/>
              <w:jc w:val="center"/>
              <w:rPr>
                <w:rFonts w:hint="default" w:ascii="Times New Roman" w:hAnsi="Times New Roman" w:eastAsia="方正黑体_GBK" w:cs="Times New Roman"/>
                <w:kern w:val="0"/>
                <w:sz w:val="15"/>
                <w:szCs w:val="15"/>
              </w:rPr>
            </w:pPr>
            <w:r>
              <w:rPr>
                <w:rFonts w:hint="default" w:ascii="Times New Roman" w:hAnsi="Times New Roman" w:eastAsia="方正黑体_GBK" w:cs="Times New Roman"/>
                <w:kern w:val="0"/>
                <w:sz w:val="15"/>
                <w:szCs w:val="15"/>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583" w:type="dxa"/>
            <w:vMerge w:val="continue"/>
            <w:noWrap w:val="0"/>
            <w:vAlign w:val="center"/>
          </w:tcPr>
          <w:p>
            <w:pPr>
              <w:widowControl/>
              <w:spacing w:line="280" w:lineRule="exact"/>
              <w:jc w:val="left"/>
              <w:rPr>
                <w:rFonts w:hint="default" w:ascii="Times New Roman" w:hAnsi="Times New Roman" w:eastAsia="方正黑体_GBK" w:cs="Times New Roman"/>
                <w:kern w:val="0"/>
                <w:sz w:val="15"/>
                <w:szCs w:val="15"/>
              </w:rPr>
            </w:pPr>
          </w:p>
        </w:tc>
        <w:tc>
          <w:tcPr>
            <w:tcW w:w="583" w:type="dxa"/>
            <w:vMerge w:val="continue"/>
            <w:noWrap w:val="0"/>
            <w:vAlign w:val="center"/>
          </w:tcPr>
          <w:p>
            <w:pPr>
              <w:widowControl/>
              <w:spacing w:line="280" w:lineRule="exact"/>
              <w:jc w:val="left"/>
              <w:rPr>
                <w:rFonts w:hint="default" w:ascii="Times New Roman" w:hAnsi="Times New Roman" w:eastAsia="方正黑体_GBK" w:cs="Times New Roman"/>
                <w:kern w:val="0"/>
                <w:sz w:val="15"/>
                <w:szCs w:val="15"/>
              </w:rPr>
            </w:pPr>
          </w:p>
        </w:tc>
        <w:tc>
          <w:tcPr>
            <w:tcW w:w="598" w:type="dxa"/>
            <w:noWrap w:val="0"/>
            <w:vAlign w:val="center"/>
          </w:tcPr>
          <w:p>
            <w:pPr>
              <w:widowControl/>
              <w:spacing w:line="280" w:lineRule="exact"/>
              <w:jc w:val="center"/>
              <w:rPr>
                <w:rFonts w:hint="default" w:ascii="Times New Roman" w:hAnsi="Times New Roman" w:eastAsia="方正黑体_GBK" w:cs="Times New Roman"/>
                <w:kern w:val="0"/>
                <w:sz w:val="15"/>
                <w:szCs w:val="15"/>
              </w:rPr>
            </w:pPr>
            <w:r>
              <w:rPr>
                <w:rFonts w:hint="default" w:ascii="Times New Roman" w:hAnsi="Times New Roman" w:eastAsia="方正黑体_GBK" w:cs="Times New Roman"/>
                <w:kern w:val="0"/>
                <w:sz w:val="15"/>
                <w:szCs w:val="15"/>
              </w:rPr>
              <w:t>一级</w:t>
            </w:r>
          </w:p>
          <w:p>
            <w:pPr>
              <w:widowControl/>
              <w:spacing w:line="280" w:lineRule="exact"/>
              <w:jc w:val="center"/>
              <w:rPr>
                <w:rFonts w:hint="default" w:ascii="Times New Roman" w:hAnsi="Times New Roman" w:eastAsia="方正黑体_GBK" w:cs="Times New Roman"/>
                <w:kern w:val="0"/>
                <w:sz w:val="15"/>
                <w:szCs w:val="15"/>
              </w:rPr>
            </w:pPr>
            <w:r>
              <w:rPr>
                <w:rFonts w:hint="default" w:ascii="Times New Roman" w:hAnsi="Times New Roman" w:eastAsia="方正黑体_GBK" w:cs="Times New Roman"/>
                <w:kern w:val="0"/>
                <w:sz w:val="15"/>
                <w:szCs w:val="15"/>
              </w:rPr>
              <w:t>事项</w:t>
            </w:r>
          </w:p>
        </w:tc>
        <w:tc>
          <w:tcPr>
            <w:tcW w:w="791" w:type="dxa"/>
            <w:noWrap w:val="0"/>
            <w:vAlign w:val="center"/>
          </w:tcPr>
          <w:p>
            <w:pPr>
              <w:widowControl/>
              <w:spacing w:line="280" w:lineRule="exact"/>
              <w:jc w:val="center"/>
              <w:rPr>
                <w:rFonts w:hint="default" w:ascii="Times New Roman" w:hAnsi="Times New Roman" w:eastAsia="方正黑体_GBK" w:cs="Times New Roman"/>
                <w:kern w:val="0"/>
                <w:sz w:val="15"/>
                <w:szCs w:val="15"/>
              </w:rPr>
            </w:pPr>
            <w:r>
              <w:rPr>
                <w:rFonts w:hint="default" w:ascii="Times New Roman" w:hAnsi="Times New Roman" w:eastAsia="方正黑体_GBK" w:cs="Times New Roman"/>
                <w:kern w:val="0"/>
                <w:sz w:val="15"/>
                <w:szCs w:val="15"/>
              </w:rPr>
              <w:t>二级</w:t>
            </w:r>
          </w:p>
          <w:p>
            <w:pPr>
              <w:widowControl/>
              <w:spacing w:line="280" w:lineRule="exact"/>
              <w:jc w:val="center"/>
              <w:rPr>
                <w:rFonts w:hint="default" w:ascii="Times New Roman" w:hAnsi="Times New Roman" w:eastAsia="方正黑体_GBK" w:cs="Times New Roman"/>
                <w:kern w:val="0"/>
                <w:sz w:val="15"/>
                <w:szCs w:val="15"/>
              </w:rPr>
            </w:pPr>
            <w:r>
              <w:rPr>
                <w:rFonts w:hint="default" w:ascii="Times New Roman" w:hAnsi="Times New Roman" w:eastAsia="方正黑体_GBK" w:cs="Times New Roman"/>
                <w:kern w:val="0"/>
                <w:sz w:val="15"/>
                <w:szCs w:val="15"/>
              </w:rPr>
              <w:t>事项</w:t>
            </w:r>
          </w:p>
        </w:tc>
        <w:tc>
          <w:tcPr>
            <w:tcW w:w="2031" w:type="dxa"/>
            <w:vMerge w:val="continue"/>
            <w:noWrap w:val="0"/>
            <w:vAlign w:val="center"/>
          </w:tcPr>
          <w:p>
            <w:pPr>
              <w:widowControl/>
              <w:spacing w:line="280" w:lineRule="exact"/>
              <w:rPr>
                <w:rFonts w:hint="default" w:ascii="Times New Roman" w:hAnsi="Times New Roman" w:eastAsia="方正黑体_GBK" w:cs="Times New Roman"/>
                <w:kern w:val="0"/>
                <w:sz w:val="15"/>
                <w:szCs w:val="15"/>
              </w:rPr>
            </w:pPr>
          </w:p>
        </w:tc>
        <w:tc>
          <w:tcPr>
            <w:tcW w:w="2647" w:type="dxa"/>
            <w:vMerge w:val="continue"/>
            <w:noWrap w:val="0"/>
            <w:vAlign w:val="center"/>
          </w:tcPr>
          <w:p>
            <w:pPr>
              <w:widowControl/>
              <w:spacing w:line="280" w:lineRule="exact"/>
              <w:rPr>
                <w:rFonts w:hint="default" w:ascii="Times New Roman" w:hAnsi="Times New Roman" w:eastAsia="方正黑体_GBK" w:cs="Times New Roman"/>
                <w:kern w:val="0"/>
                <w:sz w:val="15"/>
                <w:szCs w:val="15"/>
              </w:rPr>
            </w:pPr>
          </w:p>
        </w:tc>
        <w:tc>
          <w:tcPr>
            <w:tcW w:w="798" w:type="dxa"/>
            <w:vMerge w:val="continue"/>
            <w:noWrap w:val="0"/>
            <w:vAlign w:val="center"/>
          </w:tcPr>
          <w:p>
            <w:pPr>
              <w:widowControl/>
              <w:spacing w:line="280" w:lineRule="exact"/>
              <w:rPr>
                <w:rFonts w:hint="default" w:ascii="Times New Roman" w:hAnsi="Times New Roman" w:eastAsia="方正黑体_GBK" w:cs="Times New Roman"/>
                <w:kern w:val="0"/>
                <w:sz w:val="15"/>
                <w:szCs w:val="15"/>
              </w:rPr>
            </w:pPr>
          </w:p>
        </w:tc>
        <w:tc>
          <w:tcPr>
            <w:tcW w:w="783" w:type="dxa"/>
            <w:vMerge w:val="continue"/>
            <w:noWrap w:val="0"/>
            <w:vAlign w:val="center"/>
          </w:tcPr>
          <w:p>
            <w:pPr>
              <w:widowControl/>
              <w:spacing w:line="280" w:lineRule="exact"/>
              <w:jc w:val="center"/>
              <w:rPr>
                <w:rFonts w:hint="default" w:ascii="Times New Roman" w:hAnsi="Times New Roman" w:eastAsia="方正黑体_GBK" w:cs="Times New Roman"/>
                <w:kern w:val="0"/>
                <w:sz w:val="15"/>
                <w:szCs w:val="15"/>
              </w:rPr>
            </w:pPr>
          </w:p>
        </w:tc>
        <w:tc>
          <w:tcPr>
            <w:tcW w:w="2588" w:type="dxa"/>
            <w:vMerge w:val="continue"/>
            <w:noWrap w:val="0"/>
            <w:vAlign w:val="center"/>
          </w:tcPr>
          <w:p>
            <w:pPr>
              <w:widowControl/>
              <w:spacing w:line="280" w:lineRule="exact"/>
              <w:jc w:val="left"/>
              <w:rPr>
                <w:rFonts w:hint="default" w:ascii="Times New Roman" w:hAnsi="Times New Roman" w:eastAsia="方正黑体_GBK" w:cs="Times New Roman"/>
                <w:kern w:val="0"/>
                <w:sz w:val="15"/>
                <w:szCs w:val="15"/>
              </w:rPr>
            </w:pPr>
          </w:p>
        </w:tc>
        <w:tc>
          <w:tcPr>
            <w:tcW w:w="584" w:type="dxa"/>
            <w:noWrap w:val="0"/>
            <w:vAlign w:val="center"/>
          </w:tcPr>
          <w:p>
            <w:pPr>
              <w:widowControl/>
              <w:spacing w:line="280" w:lineRule="exact"/>
              <w:jc w:val="center"/>
              <w:rPr>
                <w:rFonts w:hint="default" w:ascii="Times New Roman" w:hAnsi="Times New Roman" w:eastAsia="方正黑体_GBK" w:cs="Times New Roman"/>
                <w:kern w:val="0"/>
                <w:sz w:val="15"/>
                <w:szCs w:val="15"/>
              </w:rPr>
            </w:pPr>
            <w:r>
              <w:rPr>
                <w:rFonts w:hint="default" w:ascii="Times New Roman" w:hAnsi="Times New Roman" w:eastAsia="方正黑体_GBK" w:cs="Times New Roman"/>
                <w:kern w:val="0"/>
                <w:sz w:val="15"/>
                <w:szCs w:val="15"/>
              </w:rPr>
              <w:t>全社会</w:t>
            </w:r>
          </w:p>
        </w:tc>
        <w:tc>
          <w:tcPr>
            <w:tcW w:w="587" w:type="dxa"/>
            <w:noWrap w:val="0"/>
            <w:vAlign w:val="center"/>
          </w:tcPr>
          <w:p>
            <w:pPr>
              <w:widowControl/>
              <w:spacing w:line="280" w:lineRule="exact"/>
              <w:jc w:val="center"/>
              <w:rPr>
                <w:rFonts w:hint="default" w:ascii="Times New Roman" w:hAnsi="Times New Roman" w:eastAsia="方正黑体_GBK" w:cs="Times New Roman"/>
                <w:kern w:val="0"/>
                <w:sz w:val="15"/>
                <w:szCs w:val="15"/>
              </w:rPr>
            </w:pPr>
            <w:r>
              <w:rPr>
                <w:rFonts w:hint="default" w:ascii="Times New Roman" w:hAnsi="Times New Roman" w:eastAsia="方正黑体_GBK" w:cs="Times New Roman"/>
                <w:kern w:val="0"/>
                <w:sz w:val="15"/>
                <w:szCs w:val="15"/>
              </w:rPr>
              <w:t>特定</w:t>
            </w:r>
          </w:p>
          <w:p>
            <w:pPr>
              <w:widowControl/>
              <w:spacing w:line="280" w:lineRule="exact"/>
              <w:jc w:val="center"/>
              <w:rPr>
                <w:rFonts w:hint="default" w:ascii="Times New Roman" w:hAnsi="Times New Roman" w:eastAsia="方正黑体_GBK" w:cs="Times New Roman"/>
                <w:kern w:val="0"/>
                <w:sz w:val="15"/>
                <w:szCs w:val="15"/>
              </w:rPr>
            </w:pPr>
            <w:r>
              <w:rPr>
                <w:rFonts w:hint="default" w:ascii="Times New Roman" w:hAnsi="Times New Roman" w:eastAsia="方正黑体_GBK" w:cs="Times New Roman"/>
                <w:kern w:val="0"/>
                <w:sz w:val="15"/>
                <w:szCs w:val="15"/>
              </w:rPr>
              <w:t>群体</w:t>
            </w:r>
          </w:p>
        </w:tc>
        <w:tc>
          <w:tcPr>
            <w:tcW w:w="525" w:type="dxa"/>
            <w:noWrap w:val="0"/>
            <w:vAlign w:val="center"/>
          </w:tcPr>
          <w:p>
            <w:pPr>
              <w:widowControl/>
              <w:spacing w:line="280" w:lineRule="exact"/>
              <w:jc w:val="center"/>
              <w:rPr>
                <w:rFonts w:hint="default" w:ascii="Times New Roman" w:hAnsi="Times New Roman" w:eastAsia="方正黑体_GBK" w:cs="Times New Roman"/>
                <w:kern w:val="0"/>
                <w:sz w:val="15"/>
                <w:szCs w:val="15"/>
              </w:rPr>
            </w:pPr>
            <w:r>
              <w:rPr>
                <w:rFonts w:hint="default" w:ascii="Times New Roman" w:hAnsi="Times New Roman" w:eastAsia="方正黑体_GBK" w:cs="Times New Roman"/>
                <w:kern w:val="0"/>
                <w:sz w:val="15"/>
                <w:szCs w:val="15"/>
              </w:rPr>
              <w:t>主动</w:t>
            </w:r>
          </w:p>
          <w:p>
            <w:pPr>
              <w:widowControl/>
              <w:spacing w:line="280" w:lineRule="exact"/>
              <w:jc w:val="center"/>
              <w:rPr>
                <w:rFonts w:hint="default" w:ascii="Times New Roman" w:hAnsi="Times New Roman" w:eastAsia="方正黑体_GBK" w:cs="Times New Roman"/>
                <w:kern w:val="0"/>
                <w:sz w:val="15"/>
                <w:szCs w:val="15"/>
              </w:rPr>
            </w:pPr>
            <w:r>
              <w:rPr>
                <w:rFonts w:hint="default" w:ascii="Times New Roman" w:hAnsi="Times New Roman" w:eastAsia="方正黑体_GBK" w:cs="Times New Roman"/>
                <w:kern w:val="0"/>
                <w:sz w:val="15"/>
                <w:szCs w:val="15"/>
              </w:rPr>
              <w:t>公开</w:t>
            </w:r>
          </w:p>
        </w:tc>
        <w:tc>
          <w:tcPr>
            <w:tcW w:w="643" w:type="dxa"/>
            <w:noWrap w:val="0"/>
            <w:vAlign w:val="center"/>
          </w:tcPr>
          <w:p>
            <w:pPr>
              <w:widowControl/>
              <w:spacing w:line="280" w:lineRule="exact"/>
              <w:jc w:val="center"/>
              <w:rPr>
                <w:rFonts w:hint="default" w:ascii="Times New Roman" w:hAnsi="Times New Roman" w:eastAsia="方正黑体_GBK" w:cs="Times New Roman"/>
                <w:kern w:val="0"/>
                <w:sz w:val="15"/>
                <w:szCs w:val="15"/>
              </w:rPr>
            </w:pPr>
            <w:r>
              <w:rPr>
                <w:rFonts w:hint="default" w:ascii="Times New Roman" w:hAnsi="Times New Roman" w:eastAsia="方正黑体_GBK" w:cs="Times New Roman"/>
                <w:kern w:val="0"/>
                <w:sz w:val="15"/>
                <w:szCs w:val="15"/>
              </w:rPr>
              <w:t>依申请</w:t>
            </w:r>
          </w:p>
          <w:p>
            <w:pPr>
              <w:widowControl/>
              <w:spacing w:line="280" w:lineRule="exact"/>
              <w:jc w:val="center"/>
              <w:rPr>
                <w:rFonts w:hint="default" w:ascii="Times New Roman" w:hAnsi="Times New Roman" w:eastAsia="方正黑体_GBK" w:cs="Times New Roman"/>
                <w:kern w:val="0"/>
                <w:sz w:val="15"/>
                <w:szCs w:val="15"/>
              </w:rPr>
            </w:pPr>
            <w:r>
              <w:rPr>
                <w:rFonts w:hint="default" w:ascii="Times New Roman" w:hAnsi="Times New Roman" w:eastAsia="方正黑体_GBK" w:cs="Times New Roman"/>
                <w:kern w:val="0"/>
                <w:sz w:val="15"/>
                <w:szCs w:val="15"/>
              </w:rPr>
              <w:t>公开</w:t>
            </w:r>
          </w:p>
        </w:tc>
        <w:tc>
          <w:tcPr>
            <w:tcW w:w="379" w:type="dxa"/>
            <w:noWrap w:val="0"/>
            <w:vAlign w:val="center"/>
          </w:tcPr>
          <w:p>
            <w:pPr>
              <w:widowControl/>
              <w:spacing w:line="280" w:lineRule="exact"/>
              <w:jc w:val="center"/>
              <w:rPr>
                <w:rFonts w:hint="default" w:ascii="Times New Roman" w:hAnsi="Times New Roman" w:eastAsia="方正黑体_GBK" w:cs="Times New Roman"/>
                <w:kern w:val="0"/>
                <w:sz w:val="15"/>
                <w:szCs w:val="15"/>
              </w:rPr>
            </w:pPr>
            <w:r>
              <w:rPr>
                <w:rFonts w:hint="default" w:ascii="Times New Roman" w:hAnsi="Times New Roman" w:eastAsia="方正黑体_GBK" w:cs="Times New Roman"/>
                <w:kern w:val="0"/>
                <w:sz w:val="15"/>
                <w:szCs w:val="15"/>
              </w:rPr>
              <w:t>区级</w:t>
            </w:r>
          </w:p>
        </w:tc>
        <w:tc>
          <w:tcPr>
            <w:tcW w:w="552" w:type="dxa"/>
            <w:noWrap w:val="0"/>
            <w:vAlign w:val="center"/>
          </w:tcPr>
          <w:p>
            <w:pPr>
              <w:widowControl/>
              <w:spacing w:line="280" w:lineRule="exact"/>
              <w:jc w:val="center"/>
              <w:rPr>
                <w:rFonts w:hint="default" w:ascii="Times New Roman" w:hAnsi="Times New Roman" w:eastAsia="方正黑体_GBK" w:cs="Times New Roman"/>
                <w:kern w:val="0"/>
                <w:sz w:val="15"/>
                <w:szCs w:val="15"/>
              </w:rPr>
            </w:pPr>
            <w:r>
              <w:rPr>
                <w:rFonts w:hint="default" w:ascii="Times New Roman" w:hAnsi="Times New Roman" w:eastAsia="方正黑体_GBK" w:cs="Times New Roman"/>
                <w:kern w:val="0"/>
                <w:sz w:val="15"/>
                <w:szCs w:val="15"/>
              </w:rPr>
              <w:t>镇（街）级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583" w:type="dxa"/>
            <w:noWrap w:val="0"/>
            <w:vAlign w:val="center"/>
          </w:tcPr>
          <w:p>
            <w:pPr>
              <w:widowControl/>
              <w:spacing w:line="240" w:lineRule="exact"/>
              <w:jc w:val="center"/>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1</w:t>
            </w:r>
          </w:p>
        </w:tc>
        <w:tc>
          <w:tcPr>
            <w:tcW w:w="583" w:type="dxa"/>
            <w:noWrap w:val="0"/>
            <w:vAlign w:val="center"/>
          </w:tcPr>
          <w:p>
            <w:pPr>
              <w:widowControl/>
              <w:spacing w:line="240" w:lineRule="exact"/>
              <w:jc w:val="center"/>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公共</w:t>
            </w:r>
          </w:p>
          <w:p>
            <w:pPr>
              <w:widowControl/>
              <w:spacing w:line="240" w:lineRule="exact"/>
              <w:jc w:val="center"/>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服务</w:t>
            </w:r>
          </w:p>
        </w:tc>
        <w:tc>
          <w:tcPr>
            <w:tcW w:w="1389" w:type="dxa"/>
            <w:gridSpan w:val="2"/>
            <w:noWrap w:val="0"/>
            <w:vAlign w:val="center"/>
          </w:tcPr>
          <w:p>
            <w:pPr>
              <w:widowControl/>
              <w:spacing w:line="240" w:lineRule="exac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主要文艺演出活动查询服务</w:t>
            </w:r>
          </w:p>
        </w:tc>
        <w:tc>
          <w:tcPr>
            <w:tcW w:w="2031" w:type="dxa"/>
            <w:noWrap w:val="0"/>
            <w:vAlign w:val="center"/>
          </w:tcPr>
          <w:p>
            <w:pPr>
              <w:widowControl/>
              <w:spacing w:line="240" w:lineRule="exact"/>
              <w:jc w:val="lef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剧目名称、演出时间、演出地点</w:t>
            </w:r>
          </w:p>
        </w:tc>
        <w:tc>
          <w:tcPr>
            <w:tcW w:w="2647" w:type="dxa"/>
            <w:noWrap w:val="0"/>
            <w:vAlign w:val="center"/>
          </w:tcPr>
          <w:p>
            <w:pPr>
              <w:widowControl/>
              <w:spacing w:line="240" w:lineRule="exact"/>
              <w:jc w:val="lef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1.《中</w:t>
            </w:r>
            <w:r>
              <w:rPr>
                <w:rFonts w:hint="eastAsia" w:ascii="方正仿宋_GBK" w:hAnsi="方正仿宋_GBK" w:eastAsia="方正仿宋_GBK" w:cs="方正仿宋_GBK"/>
                <w:kern w:val="0"/>
                <w:sz w:val="15"/>
                <w:szCs w:val="15"/>
                <w:lang w:val="en-US" w:eastAsia="zh-CN"/>
              </w:rPr>
              <w:t>华</w:t>
            </w:r>
            <w:r>
              <w:rPr>
                <w:rFonts w:hint="eastAsia" w:ascii="方正仿宋_GBK" w:hAnsi="方正仿宋_GBK" w:eastAsia="方正仿宋_GBK" w:cs="方正仿宋_GBK"/>
                <w:kern w:val="0"/>
                <w:sz w:val="15"/>
                <w:szCs w:val="15"/>
              </w:rPr>
              <w:t>人民共和国政府信息公开条例》</w:t>
            </w:r>
          </w:p>
          <w:p>
            <w:pPr>
              <w:widowControl/>
              <w:spacing w:line="240" w:lineRule="exact"/>
              <w:jc w:val="lef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2.《中华人民共和国公共文化服务保障法》</w:t>
            </w:r>
          </w:p>
        </w:tc>
        <w:tc>
          <w:tcPr>
            <w:tcW w:w="798" w:type="dxa"/>
            <w:noWrap w:val="0"/>
            <w:vAlign w:val="center"/>
          </w:tcPr>
          <w:p>
            <w:pPr>
              <w:widowControl/>
              <w:spacing w:line="240" w:lineRule="exac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信息形成或变更之日起20个工作日内公开</w:t>
            </w:r>
          </w:p>
        </w:tc>
        <w:tc>
          <w:tcPr>
            <w:tcW w:w="783" w:type="dxa"/>
            <w:noWrap w:val="0"/>
            <w:vAlign w:val="center"/>
          </w:tcPr>
          <w:p>
            <w:pPr>
              <w:widowControl/>
              <w:spacing w:line="240" w:lineRule="exact"/>
              <w:jc w:val="center"/>
              <w:rPr>
                <w:rFonts w:hint="eastAsia" w:ascii="方正仿宋_GBK" w:hAnsi="方正仿宋_GBK" w:eastAsia="方正仿宋_GBK" w:cs="方正仿宋_GBK"/>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588" w:type="dxa"/>
            <w:noWrap w:val="0"/>
            <w:vAlign w:val="center"/>
          </w:tcPr>
          <w:p>
            <w:pPr>
              <w:widowControl/>
              <w:spacing w:line="240" w:lineRule="exact"/>
              <w:jc w:val="lef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□政府网站    □政府公报</w:t>
            </w:r>
          </w:p>
          <w:p>
            <w:pPr>
              <w:widowControl/>
              <w:spacing w:line="240" w:lineRule="exact"/>
              <w:jc w:val="lef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□两微一端    □发布会/听证会</w:t>
            </w:r>
          </w:p>
          <w:p>
            <w:pPr>
              <w:widowControl/>
              <w:spacing w:line="240" w:lineRule="exact"/>
              <w:jc w:val="lef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□广播电视    □纸质媒体</w:t>
            </w:r>
          </w:p>
          <w:p>
            <w:pPr>
              <w:widowControl/>
              <w:spacing w:line="240" w:lineRule="exact"/>
              <w:jc w:val="lef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□公开查阅点  □政务服务中心</w:t>
            </w:r>
          </w:p>
          <w:p>
            <w:pPr>
              <w:widowControl/>
              <w:spacing w:line="240" w:lineRule="exact"/>
              <w:jc w:val="lef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□便民服务站  □入户/现场</w:t>
            </w:r>
          </w:p>
          <w:p>
            <w:pPr>
              <w:widowControl/>
              <w:spacing w:line="240" w:lineRule="exact"/>
              <w:jc w:val="lef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□社区/企事业单位/村公示栏（电子屏）</w:t>
            </w:r>
          </w:p>
          <w:p>
            <w:pPr>
              <w:widowControl/>
              <w:spacing w:line="240" w:lineRule="exact"/>
              <w:jc w:val="lef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□精准推送    ■其他</w:t>
            </w:r>
          </w:p>
        </w:tc>
        <w:tc>
          <w:tcPr>
            <w:tcW w:w="584" w:type="dxa"/>
            <w:noWrap w:val="0"/>
            <w:vAlign w:val="center"/>
          </w:tcPr>
          <w:p>
            <w:pPr>
              <w:widowControl/>
              <w:spacing w:line="240" w:lineRule="exact"/>
              <w:jc w:val="center"/>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w:t>
            </w:r>
          </w:p>
        </w:tc>
        <w:tc>
          <w:tcPr>
            <w:tcW w:w="587" w:type="dxa"/>
            <w:noWrap w:val="0"/>
            <w:vAlign w:val="center"/>
          </w:tcPr>
          <w:p>
            <w:pPr>
              <w:widowControl/>
              <w:spacing w:line="240" w:lineRule="exact"/>
              <w:jc w:val="center"/>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　</w:t>
            </w:r>
          </w:p>
        </w:tc>
        <w:tc>
          <w:tcPr>
            <w:tcW w:w="525" w:type="dxa"/>
            <w:noWrap w:val="0"/>
            <w:vAlign w:val="center"/>
          </w:tcPr>
          <w:p>
            <w:pPr>
              <w:widowControl/>
              <w:spacing w:line="240" w:lineRule="exact"/>
              <w:jc w:val="center"/>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w:t>
            </w:r>
          </w:p>
        </w:tc>
        <w:tc>
          <w:tcPr>
            <w:tcW w:w="643" w:type="dxa"/>
            <w:noWrap w:val="0"/>
            <w:vAlign w:val="center"/>
          </w:tcPr>
          <w:p>
            <w:pPr>
              <w:widowControl/>
              <w:spacing w:line="240" w:lineRule="exact"/>
              <w:jc w:val="center"/>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　</w:t>
            </w:r>
          </w:p>
        </w:tc>
        <w:tc>
          <w:tcPr>
            <w:tcW w:w="379" w:type="dxa"/>
            <w:noWrap w:val="0"/>
            <w:vAlign w:val="center"/>
          </w:tcPr>
          <w:p>
            <w:pPr>
              <w:widowControl/>
              <w:spacing w:line="240" w:lineRule="exact"/>
              <w:jc w:val="center"/>
              <w:rPr>
                <w:rFonts w:hint="eastAsia" w:ascii="方正仿宋_GBK" w:hAnsi="方正仿宋_GBK" w:eastAsia="方正仿宋_GBK" w:cs="方正仿宋_GBK"/>
                <w:kern w:val="0"/>
                <w:sz w:val="15"/>
                <w:szCs w:val="15"/>
              </w:rPr>
            </w:pPr>
          </w:p>
        </w:tc>
        <w:tc>
          <w:tcPr>
            <w:tcW w:w="552" w:type="dxa"/>
            <w:noWrap w:val="0"/>
            <w:vAlign w:val="center"/>
          </w:tcPr>
          <w:p>
            <w:pPr>
              <w:widowControl/>
              <w:spacing w:line="240" w:lineRule="exact"/>
              <w:jc w:val="center"/>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583" w:type="dxa"/>
            <w:noWrap w:val="0"/>
            <w:vAlign w:val="center"/>
          </w:tcPr>
          <w:p>
            <w:pPr>
              <w:widowControl/>
              <w:spacing w:line="240" w:lineRule="exact"/>
              <w:jc w:val="center"/>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2</w:t>
            </w:r>
          </w:p>
        </w:tc>
        <w:tc>
          <w:tcPr>
            <w:tcW w:w="583" w:type="dxa"/>
            <w:noWrap w:val="0"/>
            <w:vAlign w:val="center"/>
          </w:tcPr>
          <w:p>
            <w:pPr>
              <w:widowControl/>
              <w:spacing w:line="240" w:lineRule="exact"/>
              <w:jc w:val="center"/>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公共</w:t>
            </w:r>
          </w:p>
          <w:p>
            <w:pPr>
              <w:widowControl/>
              <w:spacing w:line="240" w:lineRule="exact"/>
              <w:jc w:val="center"/>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服务</w:t>
            </w:r>
          </w:p>
        </w:tc>
        <w:tc>
          <w:tcPr>
            <w:tcW w:w="1389" w:type="dxa"/>
            <w:gridSpan w:val="2"/>
            <w:noWrap w:val="0"/>
            <w:vAlign w:val="center"/>
          </w:tcPr>
          <w:p>
            <w:pPr>
              <w:widowControl/>
              <w:spacing w:line="240" w:lineRule="exac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图书馆书刊借阅及互借互还服务</w:t>
            </w:r>
          </w:p>
        </w:tc>
        <w:tc>
          <w:tcPr>
            <w:tcW w:w="2031" w:type="dxa"/>
            <w:noWrap w:val="0"/>
            <w:vAlign w:val="center"/>
          </w:tcPr>
          <w:p>
            <w:pPr>
              <w:widowControl/>
              <w:spacing w:line="240" w:lineRule="exact"/>
              <w:jc w:val="lef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1.机构名称</w:t>
            </w:r>
          </w:p>
          <w:p>
            <w:pPr>
              <w:widowControl/>
              <w:spacing w:line="240" w:lineRule="exact"/>
              <w:jc w:val="lef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2.开放时间</w:t>
            </w:r>
          </w:p>
          <w:p>
            <w:pPr>
              <w:widowControl/>
              <w:spacing w:line="240" w:lineRule="exact"/>
              <w:jc w:val="lef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3.机构地址</w:t>
            </w:r>
          </w:p>
          <w:p>
            <w:pPr>
              <w:widowControl/>
              <w:spacing w:line="240" w:lineRule="exact"/>
              <w:jc w:val="lef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4.联系电话</w:t>
            </w:r>
          </w:p>
          <w:p>
            <w:pPr>
              <w:widowControl/>
              <w:spacing w:line="240" w:lineRule="exact"/>
              <w:jc w:val="lef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5.临时停止活动信息</w:t>
            </w:r>
          </w:p>
        </w:tc>
        <w:tc>
          <w:tcPr>
            <w:tcW w:w="2647" w:type="dxa"/>
            <w:noWrap w:val="0"/>
            <w:vAlign w:val="center"/>
          </w:tcPr>
          <w:p>
            <w:pPr>
              <w:widowControl/>
              <w:spacing w:line="240" w:lineRule="exact"/>
              <w:jc w:val="lef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1.《中华人民共和国政府信息公开条例》</w:t>
            </w:r>
          </w:p>
          <w:p>
            <w:pPr>
              <w:widowControl/>
              <w:spacing w:line="240" w:lineRule="exact"/>
              <w:jc w:val="lef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2.《中华人民共和国公共图书馆法》                                     3.《重庆市人民政府办公厅关于印发&lt;重庆市公共图书馆管理办法&gt;的通知》</w:t>
            </w:r>
          </w:p>
        </w:tc>
        <w:tc>
          <w:tcPr>
            <w:tcW w:w="798" w:type="dxa"/>
            <w:noWrap w:val="0"/>
            <w:vAlign w:val="center"/>
          </w:tcPr>
          <w:p>
            <w:pPr>
              <w:widowControl/>
              <w:spacing w:line="240" w:lineRule="exac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信息形成或变更之日起20个工作日内公开</w:t>
            </w:r>
          </w:p>
        </w:tc>
        <w:tc>
          <w:tcPr>
            <w:tcW w:w="783" w:type="dxa"/>
            <w:noWrap w:val="0"/>
            <w:vAlign w:val="center"/>
          </w:tcPr>
          <w:p>
            <w:pPr>
              <w:widowControl/>
              <w:spacing w:line="240" w:lineRule="exact"/>
              <w:jc w:val="center"/>
              <w:rPr>
                <w:rFonts w:hint="eastAsia" w:ascii="方正仿宋_GBK" w:hAnsi="方正仿宋_GBK" w:eastAsia="方正仿宋_GBK" w:cs="方正仿宋_GBK"/>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588" w:type="dxa"/>
            <w:noWrap w:val="0"/>
            <w:vAlign w:val="center"/>
          </w:tcPr>
          <w:p>
            <w:pPr>
              <w:widowControl/>
              <w:spacing w:line="240" w:lineRule="exact"/>
              <w:jc w:val="lef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□政府网站    □政府公报</w:t>
            </w:r>
          </w:p>
          <w:p>
            <w:pPr>
              <w:widowControl/>
              <w:spacing w:line="240" w:lineRule="exact"/>
              <w:jc w:val="lef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□两微一端    □发布会/听证会</w:t>
            </w:r>
          </w:p>
          <w:p>
            <w:pPr>
              <w:widowControl/>
              <w:spacing w:line="240" w:lineRule="exact"/>
              <w:jc w:val="lef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□广播电视    □纸质媒体</w:t>
            </w:r>
          </w:p>
          <w:p>
            <w:pPr>
              <w:widowControl/>
              <w:spacing w:line="240" w:lineRule="exact"/>
              <w:jc w:val="lef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□公开查阅点  □政务服务中心</w:t>
            </w:r>
          </w:p>
          <w:p>
            <w:pPr>
              <w:widowControl/>
              <w:spacing w:line="240" w:lineRule="exact"/>
              <w:jc w:val="lef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□便民服务站  □入户/现场</w:t>
            </w:r>
          </w:p>
          <w:p>
            <w:pPr>
              <w:widowControl/>
              <w:spacing w:line="240" w:lineRule="exact"/>
              <w:jc w:val="lef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□社区/企事业单位/村公示栏（电子屏）</w:t>
            </w:r>
          </w:p>
          <w:p>
            <w:pPr>
              <w:widowControl/>
              <w:spacing w:line="240" w:lineRule="exact"/>
              <w:jc w:val="lef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□精准推送    ■其他</w:t>
            </w:r>
          </w:p>
        </w:tc>
        <w:tc>
          <w:tcPr>
            <w:tcW w:w="584" w:type="dxa"/>
            <w:noWrap w:val="0"/>
            <w:vAlign w:val="center"/>
          </w:tcPr>
          <w:p>
            <w:pPr>
              <w:widowControl/>
              <w:spacing w:line="240" w:lineRule="exact"/>
              <w:jc w:val="center"/>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w:t>
            </w:r>
          </w:p>
        </w:tc>
        <w:tc>
          <w:tcPr>
            <w:tcW w:w="587" w:type="dxa"/>
            <w:noWrap w:val="0"/>
            <w:vAlign w:val="center"/>
          </w:tcPr>
          <w:p>
            <w:pPr>
              <w:widowControl/>
              <w:spacing w:line="240" w:lineRule="exact"/>
              <w:jc w:val="center"/>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　</w:t>
            </w:r>
          </w:p>
        </w:tc>
        <w:tc>
          <w:tcPr>
            <w:tcW w:w="525" w:type="dxa"/>
            <w:noWrap w:val="0"/>
            <w:vAlign w:val="center"/>
          </w:tcPr>
          <w:p>
            <w:pPr>
              <w:widowControl/>
              <w:spacing w:line="240" w:lineRule="exact"/>
              <w:jc w:val="center"/>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w:t>
            </w:r>
          </w:p>
        </w:tc>
        <w:tc>
          <w:tcPr>
            <w:tcW w:w="643" w:type="dxa"/>
            <w:noWrap w:val="0"/>
            <w:vAlign w:val="center"/>
          </w:tcPr>
          <w:p>
            <w:pPr>
              <w:widowControl/>
              <w:spacing w:line="240" w:lineRule="exact"/>
              <w:jc w:val="center"/>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　</w:t>
            </w:r>
          </w:p>
        </w:tc>
        <w:tc>
          <w:tcPr>
            <w:tcW w:w="379" w:type="dxa"/>
            <w:noWrap w:val="0"/>
            <w:vAlign w:val="center"/>
          </w:tcPr>
          <w:p>
            <w:pPr>
              <w:widowControl/>
              <w:spacing w:line="240" w:lineRule="exact"/>
              <w:jc w:val="center"/>
              <w:rPr>
                <w:rFonts w:hint="eastAsia" w:ascii="方正仿宋_GBK" w:hAnsi="方正仿宋_GBK" w:eastAsia="方正仿宋_GBK" w:cs="方正仿宋_GBK"/>
                <w:kern w:val="0"/>
                <w:sz w:val="15"/>
                <w:szCs w:val="15"/>
              </w:rPr>
            </w:pPr>
          </w:p>
        </w:tc>
        <w:tc>
          <w:tcPr>
            <w:tcW w:w="552" w:type="dxa"/>
            <w:noWrap w:val="0"/>
            <w:vAlign w:val="center"/>
          </w:tcPr>
          <w:p>
            <w:pPr>
              <w:widowControl/>
              <w:spacing w:line="240" w:lineRule="exact"/>
              <w:jc w:val="center"/>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583" w:type="dxa"/>
            <w:noWrap w:val="0"/>
            <w:vAlign w:val="center"/>
          </w:tcPr>
          <w:p>
            <w:pPr>
              <w:widowControl/>
              <w:spacing w:line="240" w:lineRule="exact"/>
              <w:jc w:val="center"/>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3</w:t>
            </w:r>
          </w:p>
        </w:tc>
        <w:tc>
          <w:tcPr>
            <w:tcW w:w="583" w:type="dxa"/>
            <w:noWrap w:val="0"/>
            <w:vAlign w:val="center"/>
          </w:tcPr>
          <w:p>
            <w:pPr>
              <w:widowControl/>
              <w:spacing w:line="240" w:lineRule="exact"/>
              <w:jc w:val="center"/>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公共</w:t>
            </w:r>
          </w:p>
          <w:p>
            <w:pPr>
              <w:widowControl/>
              <w:spacing w:line="240" w:lineRule="exact"/>
              <w:jc w:val="center"/>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服务</w:t>
            </w:r>
          </w:p>
        </w:tc>
        <w:tc>
          <w:tcPr>
            <w:tcW w:w="1389" w:type="dxa"/>
            <w:gridSpan w:val="2"/>
            <w:noWrap w:val="0"/>
            <w:vAlign w:val="center"/>
          </w:tcPr>
          <w:p>
            <w:pPr>
              <w:widowControl/>
              <w:spacing w:line="240" w:lineRule="exac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公共文化场馆展览展示及讲座培训</w:t>
            </w:r>
          </w:p>
        </w:tc>
        <w:tc>
          <w:tcPr>
            <w:tcW w:w="2031" w:type="dxa"/>
            <w:noWrap w:val="0"/>
            <w:vAlign w:val="center"/>
          </w:tcPr>
          <w:p>
            <w:pPr>
              <w:widowControl/>
              <w:spacing w:line="240" w:lineRule="exact"/>
              <w:jc w:val="lef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1.活动时间；</w:t>
            </w:r>
          </w:p>
          <w:p>
            <w:pPr>
              <w:widowControl/>
              <w:spacing w:line="240" w:lineRule="exact"/>
              <w:jc w:val="lef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2.活动单位；</w:t>
            </w:r>
          </w:p>
          <w:p>
            <w:pPr>
              <w:widowControl/>
              <w:spacing w:line="240" w:lineRule="exact"/>
              <w:jc w:val="lef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3.活动地址；</w:t>
            </w:r>
          </w:p>
          <w:p>
            <w:pPr>
              <w:widowControl/>
              <w:spacing w:line="240" w:lineRule="exact"/>
              <w:jc w:val="lef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4.联系电话；</w:t>
            </w:r>
          </w:p>
          <w:p>
            <w:pPr>
              <w:widowControl/>
              <w:spacing w:line="240" w:lineRule="exact"/>
              <w:jc w:val="lef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5.临时停止活动信息</w:t>
            </w:r>
          </w:p>
        </w:tc>
        <w:tc>
          <w:tcPr>
            <w:tcW w:w="2647" w:type="dxa"/>
            <w:noWrap w:val="0"/>
            <w:vAlign w:val="center"/>
          </w:tcPr>
          <w:p>
            <w:pPr>
              <w:widowControl/>
              <w:spacing w:line="240" w:lineRule="exact"/>
              <w:jc w:val="lef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 xml:space="preserve">1.《中华人民共和国政府信息公开条例》                              2.《中华人民共和国公共文化服务保障法》                             </w:t>
            </w:r>
          </w:p>
          <w:p>
            <w:pPr>
              <w:widowControl/>
              <w:spacing w:line="240" w:lineRule="exact"/>
              <w:jc w:val="lef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3.《中华人民共和国公共图书馆法》</w:t>
            </w:r>
          </w:p>
        </w:tc>
        <w:tc>
          <w:tcPr>
            <w:tcW w:w="798" w:type="dxa"/>
            <w:noWrap w:val="0"/>
            <w:vAlign w:val="center"/>
          </w:tcPr>
          <w:p>
            <w:pPr>
              <w:widowControl/>
              <w:spacing w:line="240" w:lineRule="exac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信息形成或变更之日起20个工作日内公开</w:t>
            </w:r>
          </w:p>
        </w:tc>
        <w:tc>
          <w:tcPr>
            <w:tcW w:w="783" w:type="dxa"/>
            <w:noWrap w:val="0"/>
            <w:vAlign w:val="center"/>
          </w:tcPr>
          <w:p>
            <w:pPr>
              <w:widowControl/>
              <w:spacing w:line="240" w:lineRule="exact"/>
              <w:jc w:val="center"/>
              <w:rPr>
                <w:rFonts w:hint="eastAsia" w:ascii="方正仿宋_GBK" w:hAnsi="方正仿宋_GBK" w:eastAsia="方正仿宋_GBK" w:cs="方正仿宋_GBK"/>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588" w:type="dxa"/>
            <w:noWrap w:val="0"/>
            <w:vAlign w:val="center"/>
          </w:tcPr>
          <w:p>
            <w:pPr>
              <w:widowControl/>
              <w:spacing w:line="240" w:lineRule="exact"/>
              <w:jc w:val="lef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□政府网站    □政府公报</w:t>
            </w:r>
          </w:p>
          <w:p>
            <w:pPr>
              <w:widowControl/>
              <w:spacing w:line="240" w:lineRule="exact"/>
              <w:jc w:val="lef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□两微一端    □发布会/听证会</w:t>
            </w:r>
          </w:p>
          <w:p>
            <w:pPr>
              <w:widowControl/>
              <w:spacing w:line="240" w:lineRule="exact"/>
              <w:jc w:val="lef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lang w:eastAsia="zh-CN"/>
              </w:rPr>
              <w:t>□</w:t>
            </w:r>
            <w:r>
              <w:rPr>
                <w:rFonts w:hint="eastAsia" w:ascii="方正仿宋_GBK" w:hAnsi="方正仿宋_GBK" w:eastAsia="方正仿宋_GBK" w:cs="方正仿宋_GBK"/>
                <w:kern w:val="0"/>
                <w:sz w:val="15"/>
                <w:szCs w:val="15"/>
              </w:rPr>
              <w:t>广播电视    □纸质媒体</w:t>
            </w:r>
          </w:p>
          <w:p>
            <w:pPr>
              <w:widowControl/>
              <w:spacing w:line="240" w:lineRule="exact"/>
              <w:jc w:val="lef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□公开查阅点  □政务服务中心</w:t>
            </w:r>
          </w:p>
          <w:p>
            <w:pPr>
              <w:widowControl/>
              <w:spacing w:line="240" w:lineRule="exact"/>
              <w:jc w:val="lef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□便民服务站  □入户/现场</w:t>
            </w:r>
          </w:p>
          <w:p>
            <w:pPr>
              <w:widowControl/>
              <w:spacing w:line="240" w:lineRule="exact"/>
              <w:jc w:val="lef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□社区/企事业单位/村公示栏（电子屏）</w:t>
            </w:r>
          </w:p>
          <w:p>
            <w:pPr>
              <w:widowControl/>
              <w:spacing w:line="240" w:lineRule="exact"/>
              <w:jc w:val="lef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□精准推送   ■其他</w:t>
            </w:r>
          </w:p>
        </w:tc>
        <w:tc>
          <w:tcPr>
            <w:tcW w:w="584" w:type="dxa"/>
            <w:noWrap w:val="0"/>
            <w:vAlign w:val="center"/>
          </w:tcPr>
          <w:p>
            <w:pPr>
              <w:widowControl/>
              <w:spacing w:line="240" w:lineRule="exact"/>
              <w:jc w:val="center"/>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w:t>
            </w:r>
          </w:p>
        </w:tc>
        <w:tc>
          <w:tcPr>
            <w:tcW w:w="587" w:type="dxa"/>
            <w:noWrap w:val="0"/>
            <w:vAlign w:val="center"/>
          </w:tcPr>
          <w:p>
            <w:pPr>
              <w:widowControl/>
              <w:spacing w:line="240" w:lineRule="exact"/>
              <w:jc w:val="center"/>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　</w:t>
            </w:r>
          </w:p>
        </w:tc>
        <w:tc>
          <w:tcPr>
            <w:tcW w:w="525" w:type="dxa"/>
            <w:noWrap w:val="0"/>
            <w:vAlign w:val="center"/>
          </w:tcPr>
          <w:p>
            <w:pPr>
              <w:widowControl/>
              <w:spacing w:line="240" w:lineRule="exact"/>
              <w:jc w:val="center"/>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w:t>
            </w:r>
          </w:p>
        </w:tc>
        <w:tc>
          <w:tcPr>
            <w:tcW w:w="643" w:type="dxa"/>
            <w:noWrap w:val="0"/>
            <w:vAlign w:val="center"/>
          </w:tcPr>
          <w:p>
            <w:pPr>
              <w:widowControl/>
              <w:spacing w:line="240" w:lineRule="exact"/>
              <w:jc w:val="center"/>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　</w:t>
            </w:r>
          </w:p>
        </w:tc>
        <w:tc>
          <w:tcPr>
            <w:tcW w:w="379" w:type="dxa"/>
            <w:noWrap w:val="0"/>
            <w:vAlign w:val="center"/>
          </w:tcPr>
          <w:p>
            <w:pPr>
              <w:widowControl/>
              <w:spacing w:line="240" w:lineRule="exact"/>
              <w:jc w:val="center"/>
              <w:rPr>
                <w:rFonts w:hint="eastAsia" w:ascii="方正仿宋_GBK" w:hAnsi="方正仿宋_GBK" w:eastAsia="方正仿宋_GBK" w:cs="方正仿宋_GBK"/>
                <w:kern w:val="0"/>
                <w:sz w:val="15"/>
                <w:szCs w:val="15"/>
              </w:rPr>
            </w:pPr>
          </w:p>
        </w:tc>
        <w:tc>
          <w:tcPr>
            <w:tcW w:w="552" w:type="dxa"/>
            <w:noWrap w:val="0"/>
            <w:vAlign w:val="center"/>
          </w:tcPr>
          <w:p>
            <w:pPr>
              <w:widowControl/>
              <w:spacing w:line="240" w:lineRule="exact"/>
              <w:jc w:val="center"/>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583" w:type="dxa"/>
            <w:noWrap w:val="0"/>
            <w:vAlign w:val="center"/>
          </w:tcPr>
          <w:p>
            <w:pPr>
              <w:widowControl/>
              <w:spacing w:line="240" w:lineRule="exact"/>
              <w:jc w:val="center"/>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4</w:t>
            </w:r>
          </w:p>
        </w:tc>
        <w:tc>
          <w:tcPr>
            <w:tcW w:w="583" w:type="dxa"/>
            <w:noWrap w:val="0"/>
            <w:vAlign w:val="center"/>
          </w:tcPr>
          <w:p>
            <w:pPr>
              <w:widowControl/>
              <w:spacing w:line="240" w:lineRule="exact"/>
              <w:jc w:val="center"/>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公共</w:t>
            </w:r>
          </w:p>
          <w:p>
            <w:pPr>
              <w:widowControl/>
              <w:spacing w:line="240" w:lineRule="exact"/>
              <w:jc w:val="center"/>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服务</w:t>
            </w:r>
          </w:p>
        </w:tc>
        <w:tc>
          <w:tcPr>
            <w:tcW w:w="1389" w:type="dxa"/>
            <w:gridSpan w:val="2"/>
            <w:noWrap w:val="0"/>
            <w:vAlign w:val="center"/>
          </w:tcPr>
          <w:p>
            <w:pPr>
              <w:widowControl/>
              <w:spacing w:line="240" w:lineRule="exac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文化艺术公益普及活动</w:t>
            </w:r>
          </w:p>
        </w:tc>
        <w:tc>
          <w:tcPr>
            <w:tcW w:w="2031" w:type="dxa"/>
            <w:noWrap w:val="0"/>
            <w:vAlign w:val="center"/>
          </w:tcPr>
          <w:p>
            <w:pPr>
              <w:widowControl/>
              <w:spacing w:line="240" w:lineRule="exact"/>
              <w:jc w:val="lef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1.活动时间；</w:t>
            </w:r>
          </w:p>
          <w:p>
            <w:pPr>
              <w:widowControl/>
              <w:spacing w:line="240" w:lineRule="exact"/>
              <w:jc w:val="lef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2.活动单位；</w:t>
            </w:r>
          </w:p>
          <w:p>
            <w:pPr>
              <w:widowControl/>
              <w:spacing w:line="240" w:lineRule="exact"/>
              <w:jc w:val="lef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3.活动地址；</w:t>
            </w:r>
          </w:p>
          <w:p>
            <w:pPr>
              <w:widowControl/>
              <w:spacing w:line="240" w:lineRule="exact"/>
              <w:jc w:val="lef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4.联系电话；</w:t>
            </w:r>
          </w:p>
          <w:p>
            <w:pPr>
              <w:widowControl/>
              <w:spacing w:line="240" w:lineRule="exact"/>
              <w:jc w:val="lef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5.临时停止活动信息</w:t>
            </w:r>
          </w:p>
        </w:tc>
        <w:tc>
          <w:tcPr>
            <w:tcW w:w="2647" w:type="dxa"/>
            <w:noWrap w:val="0"/>
            <w:vAlign w:val="center"/>
          </w:tcPr>
          <w:p>
            <w:pPr>
              <w:widowControl/>
              <w:spacing w:line="240" w:lineRule="exact"/>
              <w:jc w:val="lef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 xml:space="preserve">1.《中华人民共和国政府信息公开条例》                             2.《中华人民共和国公共文化服务保障法》                         </w:t>
            </w:r>
          </w:p>
          <w:p>
            <w:pPr>
              <w:widowControl/>
              <w:spacing w:line="240" w:lineRule="exact"/>
              <w:jc w:val="lef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3.《中共中央宣传部、教育部、财政部、文化部关于戏曲进校园的实施意见》</w:t>
            </w:r>
          </w:p>
        </w:tc>
        <w:tc>
          <w:tcPr>
            <w:tcW w:w="798" w:type="dxa"/>
            <w:noWrap w:val="0"/>
            <w:vAlign w:val="center"/>
          </w:tcPr>
          <w:p>
            <w:pPr>
              <w:widowControl/>
              <w:spacing w:line="240" w:lineRule="exac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信息形成或变更之日起20个工作日内公开</w:t>
            </w:r>
          </w:p>
        </w:tc>
        <w:tc>
          <w:tcPr>
            <w:tcW w:w="783" w:type="dxa"/>
            <w:noWrap w:val="0"/>
            <w:vAlign w:val="center"/>
          </w:tcPr>
          <w:p>
            <w:pPr>
              <w:widowControl/>
              <w:spacing w:line="240" w:lineRule="exact"/>
              <w:jc w:val="center"/>
              <w:rPr>
                <w:rFonts w:hint="eastAsia" w:ascii="方正仿宋_GBK" w:hAnsi="方正仿宋_GBK" w:eastAsia="方正仿宋_GBK" w:cs="方正仿宋_GBK"/>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588" w:type="dxa"/>
            <w:noWrap w:val="0"/>
            <w:vAlign w:val="center"/>
          </w:tcPr>
          <w:p>
            <w:pPr>
              <w:widowControl/>
              <w:spacing w:line="240" w:lineRule="exact"/>
              <w:jc w:val="lef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□政府网站    □政府公报</w:t>
            </w:r>
          </w:p>
          <w:p>
            <w:pPr>
              <w:widowControl/>
              <w:spacing w:line="240" w:lineRule="exact"/>
              <w:jc w:val="lef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□两微一端    □发布会/听证会</w:t>
            </w:r>
          </w:p>
          <w:p>
            <w:pPr>
              <w:widowControl/>
              <w:spacing w:line="240" w:lineRule="exact"/>
              <w:jc w:val="lef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□广播电视    □纸质媒体</w:t>
            </w:r>
          </w:p>
          <w:p>
            <w:pPr>
              <w:widowControl/>
              <w:spacing w:line="240" w:lineRule="exact"/>
              <w:jc w:val="lef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□公开查阅点  □政务服务中心</w:t>
            </w:r>
          </w:p>
          <w:p>
            <w:pPr>
              <w:widowControl/>
              <w:spacing w:line="240" w:lineRule="exact"/>
              <w:jc w:val="lef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□便民服务站  □入户/现场</w:t>
            </w:r>
          </w:p>
          <w:p>
            <w:pPr>
              <w:widowControl/>
              <w:spacing w:line="240" w:lineRule="exact"/>
              <w:jc w:val="lef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□社区/企事业单位/村公示栏（电子屏）</w:t>
            </w:r>
          </w:p>
          <w:p>
            <w:pPr>
              <w:widowControl/>
              <w:spacing w:line="240" w:lineRule="exact"/>
              <w:jc w:val="lef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□精准推送    ■其他</w:t>
            </w:r>
          </w:p>
        </w:tc>
        <w:tc>
          <w:tcPr>
            <w:tcW w:w="584" w:type="dxa"/>
            <w:noWrap w:val="0"/>
            <w:vAlign w:val="center"/>
          </w:tcPr>
          <w:p>
            <w:pPr>
              <w:widowControl/>
              <w:spacing w:line="240" w:lineRule="exact"/>
              <w:jc w:val="center"/>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w:t>
            </w:r>
          </w:p>
        </w:tc>
        <w:tc>
          <w:tcPr>
            <w:tcW w:w="587" w:type="dxa"/>
            <w:noWrap w:val="0"/>
            <w:vAlign w:val="center"/>
          </w:tcPr>
          <w:p>
            <w:pPr>
              <w:widowControl/>
              <w:spacing w:line="240" w:lineRule="exact"/>
              <w:jc w:val="center"/>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　</w:t>
            </w:r>
          </w:p>
        </w:tc>
        <w:tc>
          <w:tcPr>
            <w:tcW w:w="525" w:type="dxa"/>
            <w:noWrap w:val="0"/>
            <w:vAlign w:val="center"/>
          </w:tcPr>
          <w:p>
            <w:pPr>
              <w:widowControl/>
              <w:spacing w:line="240" w:lineRule="exact"/>
              <w:jc w:val="center"/>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w:t>
            </w:r>
          </w:p>
        </w:tc>
        <w:tc>
          <w:tcPr>
            <w:tcW w:w="643" w:type="dxa"/>
            <w:noWrap w:val="0"/>
            <w:vAlign w:val="center"/>
          </w:tcPr>
          <w:p>
            <w:pPr>
              <w:widowControl/>
              <w:spacing w:line="240" w:lineRule="exact"/>
              <w:jc w:val="center"/>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　</w:t>
            </w:r>
          </w:p>
        </w:tc>
        <w:tc>
          <w:tcPr>
            <w:tcW w:w="379" w:type="dxa"/>
            <w:noWrap w:val="0"/>
            <w:vAlign w:val="center"/>
          </w:tcPr>
          <w:p>
            <w:pPr>
              <w:widowControl/>
              <w:spacing w:line="240" w:lineRule="exact"/>
              <w:jc w:val="center"/>
              <w:rPr>
                <w:rFonts w:hint="eastAsia" w:ascii="方正仿宋_GBK" w:hAnsi="方正仿宋_GBK" w:eastAsia="方正仿宋_GBK" w:cs="方正仿宋_GBK"/>
                <w:kern w:val="0"/>
                <w:sz w:val="15"/>
                <w:szCs w:val="15"/>
              </w:rPr>
            </w:pPr>
          </w:p>
        </w:tc>
        <w:tc>
          <w:tcPr>
            <w:tcW w:w="552" w:type="dxa"/>
            <w:noWrap w:val="0"/>
            <w:vAlign w:val="center"/>
          </w:tcPr>
          <w:p>
            <w:pPr>
              <w:widowControl/>
              <w:spacing w:line="240" w:lineRule="exact"/>
              <w:jc w:val="center"/>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w:t>
            </w:r>
          </w:p>
        </w:tc>
      </w:tr>
    </w:tbl>
    <w:p>
      <w:pPr>
        <w:spacing w:after="156" w:afterLines="50" w:line="560" w:lineRule="exact"/>
        <w:jc w:val="center"/>
        <w:rPr>
          <w:rFonts w:hint="default" w:ascii="Times New Roman" w:hAnsi="Times New Roman" w:eastAsia="方正小标宋_GBK" w:cs="Times New Roman"/>
          <w:sz w:val="44"/>
          <w:szCs w:val="44"/>
          <w:lang w:val="en-US" w:eastAsia="zh-CN"/>
        </w:rPr>
      </w:pPr>
    </w:p>
    <w:p>
      <w:pPr>
        <w:spacing w:after="156" w:afterLines="50" w:line="560" w:lineRule="exact"/>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七、洛碛镇</w:t>
      </w:r>
      <w:r>
        <w:rPr>
          <w:rFonts w:hint="default" w:ascii="Times New Roman" w:hAnsi="Times New Roman" w:eastAsia="方正小标宋_GBK" w:cs="Times New Roman"/>
          <w:sz w:val="44"/>
          <w:szCs w:val="44"/>
        </w:rPr>
        <w:t>扶贫领域基层政务公开</w:t>
      </w:r>
      <w:r>
        <w:rPr>
          <w:rFonts w:hint="default" w:ascii="Times New Roman" w:hAnsi="Times New Roman" w:eastAsia="方正小标宋_GBK" w:cs="Times New Roman"/>
          <w:sz w:val="44"/>
          <w:szCs w:val="44"/>
          <w:lang w:val="en-US" w:eastAsia="zh-CN"/>
        </w:rPr>
        <w:t>标准目录</w:t>
      </w:r>
    </w:p>
    <w:tbl>
      <w:tblPr>
        <w:tblStyle w:val="6"/>
        <w:tblW w:w="14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377"/>
        <w:gridCol w:w="897"/>
        <w:gridCol w:w="947"/>
        <w:gridCol w:w="1265"/>
        <w:gridCol w:w="1409"/>
        <w:gridCol w:w="1265"/>
        <w:gridCol w:w="1126"/>
        <w:gridCol w:w="1123"/>
        <w:gridCol w:w="2814"/>
        <w:gridCol w:w="623"/>
        <w:gridCol w:w="576"/>
        <w:gridCol w:w="529"/>
        <w:gridCol w:w="659"/>
        <w:gridCol w:w="423"/>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tblHeader/>
          <w:jc w:val="center"/>
        </w:trPr>
        <w:tc>
          <w:tcPr>
            <w:tcW w:w="3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9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序号</w:t>
            </w:r>
          </w:p>
        </w:tc>
        <w:tc>
          <w:tcPr>
            <w:tcW w:w="184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9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公开事项</w:t>
            </w:r>
          </w:p>
        </w:tc>
        <w:tc>
          <w:tcPr>
            <w:tcW w:w="267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9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公开内容</w:t>
            </w:r>
          </w:p>
        </w:tc>
        <w:tc>
          <w:tcPr>
            <w:tcW w:w="126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9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公开依据</w:t>
            </w:r>
          </w:p>
        </w:tc>
        <w:tc>
          <w:tcPr>
            <w:tcW w:w="112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9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公开时限</w:t>
            </w:r>
          </w:p>
        </w:tc>
        <w:tc>
          <w:tcPr>
            <w:tcW w:w="112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9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公开主体</w:t>
            </w:r>
          </w:p>
        </w:tc>
        <w:tc>
          <w:tcPr>
            <w:tcW w:w="281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9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公开渠道和载体</w:t>
            </w:r>
          </w:p>
        </w:tc>
        <w:tc>
          <w:tcPr>
            <w:tcW w:w="119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9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公开对象</w:t>
            </w:r>
          </w:p>
        </w:tc>
        <w:tc>
          <w:tcPr>
            <w:tcW w:w="118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9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公开方式</w:t>
            </w:r>
          </w:p>
        </w:tc>
        <w:tc>
          <w:tcPr>
            <w:tcW w:w="1094" w:type="dxa"/>
            <w:gridSpan w:val="2"/>
            <w:tcBorders>
              <w:top w:val="single" w:color="auto" w:sz="4" w:space="0"/>
              <w:left w:val="single" w:color="auto" w:sz="4" w:space="0"/>
              <w:bottom w:val="single" w:color="auto" w:sz="4" w:space="0"/>
              <w:right w:val="single" w:color="auto" w:sz="4" w:space="0"/>
            </w:tcBorders>
            <w:noWrap w:val="0"/>
            <w:vAlign w:val="center"/>
          </w:tcPr>
          <w:p>
            <w:pPr>
              <w:pStyle w:val="8"/>
              <w:shd w:val="clear" w:color="auto" w:fill="FFFFFF"/>
              <w:spacing w:before="0" w:beforeAutospacing="0" w:after="0" w:line="290" w:lineRule="exact"/>
              <w:jc w:val="center"/>
              <w:rPr>
                <w:rFonts w:hint="default" w:ascii="Times New Roman" w:hAnsi="Times New Roman" w:eastAsia="方正仿宋_GBK" w:cs="Times New Roman"/>
                <w:color w:val="auto"/>
                <w:sz w:val="15"/>
                <w:szCs w:val="15"/>
              </w:rPr>
            </w:pPr>
            <w:r>
              <w:rPr>
                <w:rFonts w:hint="default" w:ascii="Times New Roman" w:hAnsi="Times New Roman" w:eastAsia="方正黑体_GBK" w:cs="Times New Roman"/>
                <w:color w:val="000000"/>
                <w:sz w:val="15"/>
                <w:szCs w:val="15"/>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tblHeader/>
          <w:jc w:val="center"/>
        </w:trPr>
        <w:tc>
          <w:tcPr>
            <w:tcW w:w="3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90" w:lineRule="exact"/>
              <w:jc w:val="left"/>
              <w:rPr>
                <w:rFonts w:hint="default" w:ascii="Times New Roman" w:hAnsi="Times New Roman" w:eastAsia="方正黑体_GBK" w:cs="Times New Roman"/>
                <w:color w:val="000000"/>
                <w:kern w:val="0"/>
                <w:sz w:val="15"/>
                <w:szCs w:val="15"/>
              </w:rPr>
            </w:pPr>
          </w:p>
        </w:tc>
        <w:tc>
          <w:tcPr>
            <w:tcW w:w="897" w:type="dxa"/>
            <w:tcBorders>
              <w:top w:val="single" w:color="auto" w:sz="4" w:space="0"/>
              <w:left w:val="single" w:color="auto" w:sz="4" w:space="0"/>
              <w:bottom w:val="single" w:color="auto" w:sz="4" w:space="0"/>
              <w:right w:val="single" w:color="auto" w:sz="4" w:space="0"/>
            </w:tcBorders>
            <w:noWrap w:val="0"/>
            <w:vAlign w:val="center"/>
          </w:tcPr>
          <w:p>
            <w:pPr>
              <w:widowControl/>
              <w:spacing w:line="29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一级</w:t>
            </w:r>
          </w:p>
          <w:p>
            <w:pPr>
              <w:widowControl/>
              <w:spacing w:line="29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事项</w:t>
            </w:r>
          </w:p>
        </w:tc>
        <w:tc>
          <w:tcPr>
            <w:tcW w:w="947" w:type="dxa"/>
            <w:tcBorders>
              <w:top w:val="single" w:color="auto" w:sz="4" w:space="0"/>
              <w:left w:val="single" w:color="auto" w:sz="4" w:space="0"/>
              <w:bottom w:val="single" w:color="auto" w:sz="4" w:space="0"/>
              <w:right w:val="single" w:color="auto" w:sz="4" w:space="0"/>
            </w:tcBorders>
            <w:noWrap w:val="0"/>
            <w:vAlign w:val="center"/>
          </w:tcPr>
          <w:p>
            <w:pPr>
              <w:widowControl/>
              <w:spacing w:line="29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二级</w:t>
            </w:r>
          </w:p>
          <w:p>
            <w:pPr>
              <w:widowControl/>
              <w:spacing w:line="29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事项</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widowControl/>
              <w:spacing w:line="29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市级</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widowControl/>
              <w:spacing w:line="29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区县级、乡镇级</w:t>
            </w:r>
          </w:p>
        </w:tc>
        <w:tc>
          <w:tcPr>
            <w:tcW w:w="12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90" w:lineRule="exact"/>
              <w:rPr>
                <w:rFonts w:hint="default" w:ascii="Times New Roman" w:hAnsi="Times New Roman" w:eastAsia="方正黑体_GBK" w:cs="Times New Roman"/>
                <w:color w:val="000000"/>
                <w:kern w:val="0"/>
                <w:sz w:val="15"/>
                <w:szCs w:val="15"/>
              </w:rPr>
            </w:pPr>
          </w:p>
        </w:tc>
        <w:tc>
          <w:tcPr>
            <w:tcW w:w="11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90" w:lineRule="exact"/>
              <w:rPr>
                <w:rFonts w:hint="default" w:ascii="Times New Roman" w:hAnsi="Times New Roman" w:eastAsia="方正黑体_GBK" w:cs="Times New Roman"/>
                <w:color w:val="000000"/>
                <w:kern w:val="0"/>
                <w:sz w:val="15"/>
                <w:szCs w:val="15"/>
              </w:rPr>
            </w:pPr>
          </w:p>
        </w:tc>
        <w:tc>
          <w:tcPr>
            <w:tcW w:w="11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90" w:lineRule="exact"/>
              <w:jc w:val="left"/>
              <w:rPr>
                <w:rFonts w:hint="default" w:ascii="Times New Roman" w:hAnsi="Times New Roman" w:eastAsia="方正黑体_GBK" w:cs="Times New Roman"/>
                <w:color w:val="000000"/>
                <w:kern w:val="0"/>
                <w:sz w:val="15"/>
                <w:szCs w:val="15"/>
              </w:rPr>
            </w:pPr>
          </w:p>
        </w:tc>
        <w:tc>
          <w:tcPr>
            <w:tcW w:w="28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90" w:lineRule="exact"/>
              <w:jc w:val="left"/>
              <w:rPr>
                <w:rFonts w:hint="default" w:ascii="Times New Roman" w:hAnsi="Times New Roman" w:eastAsia="方正黑体_GBK" w:cs="Times New Roman"/>
                <w:color w:val="000000"/>
                <w:kern w:val="0"/>
                <w:sz w:val="15"/>
                <w:szCs w:val="15"/>
              </w:rPr>
            </w:pPr>
          </w:p>
        </w:tc>
        <w:tc>
          <w:tcPr>
            <w:tcW w:w="623" w:type="dxa"/>
            <w:tcBorders>
              <w:top w:val="single" w:color="auto" w:sz="4" w:space="0"/>
              <w:left w:val="single" w:color="auto" w:sz="4" w:space="0"/>
              <w:bottom w:val="single" w:color="auto" w:sz="4" w:space="0"/>
              <w:right w:val="single" w:color="auto" w:sz="4" w:space="0"/>
            </w:tcBorders>
            <w:noWrap w:val="0"/>
            <w:vAlign w:val="center"/>
          </w:tcPr>
          <w:p>
            <w:pPr>
              <w:widowControl/>
              <w:spacing w:line="29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全社会</w:t>
            </w: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spacing w:line="29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特定</w:t>
            </w:r>
          </w:p>
          <w:p>
            <w:pPr>
              <w:widowControl/>
              <w:spacing w:line="29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群体</w:t>
            </w:r>
          </w:p>
        </w:tc>
        <w:tc>
          <w:tcPr>
            <w:tcW w:w="529" w:type="dxa"/>
            <w:tcBorders>
              <w:top w:val="single" w:color="auto" w:sz="4" w:space="0"/>
              <w:left w:val="single" w:color="auto" w:sz="4" w:space="0"/>
              <w:bottom w:val="single" w:color="auto" w:sz="4" w:space="0"/>
              <w:right w:val="single" w:color="auto" w:sz="4" w:space="0"/>
            </w:tcBorders>
            <w:noWrap w:val="0"/>
            <w:vAlign w:val="center"/>
          </w:tcPr>
          <w:p>
            <w:pPr>
              <w:widowControl/>
              <w:spacing w:line="29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主动</w:t>
            </w:r>
          </w:p>
          <w:p>
            <w:pPr>
              <w:widowControl/>
              <w:spacing w:line="29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公开</w:t>
            </w: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spacing w:line="290" w:lineRule="exact"/>
              <w:jc w:val="center"/>
              <w:rPr>
                <w:rFonts w:hint="default" w:ascii="Times New Roman" w:hAnsi="Times New Roman" w:eastAsia="方正黑体_GBK" w:cs="Times New Roman"/>
                <w:color w:val="000000"/>
                <w:spacing w:val="-4"/>
                <w:kern w:val="0"/>
                <w:sz w:val="15"/>
                <w:szCs w:val="15"/>
              </w:rPr>
            </w:pPr>
            <w:r>
              <w:rPr>
                <w:rFonts w:hint="default" w:ascii="Times New Roman" w:hAnsi="Times New Roman" w:eastAsia="方正黑体_GBK" w:cs="Times New Roman"/>
                <w:color w:val="000000"/>
                <w:spacing w:val="-4"/>
                <w:kern w:val="0"/>
                <w:sz w:val="15"/>
                <w:szCs w:val="15"/>
              </w:rPr>
              <w:t>依申请</w:t>
            </w:r>
          </w:p>
          <w:p>
            <w:pPr>
              <w:widowControl/>
              <w:spacing w:line="290" w:lineRule="exact"/>
              <w:jc w:val="center"/>
              <w:rPr>
                <w:rFonts w:hint="default" w:ascii="Times New Roman" w:hAnsi="Times New Roman" w:eastAsia="方正黑体_GBK" w:cs="Times New Roman"/>
                <w:color w:val="000000"/>
                <w:spacing w:val="-4"/>
                <w:kern w:val="0"/>
                <w:sz w:val="15"/>
                <w:szCs w:val="15"/>
              </w:rPr>
            </w:pPr>
            <w:r>
              <w:rPr>
                <w:rFonts w:hint="default" w:ascii="Times New Roman" w:hAnsi="Times New Roman" w:eastAsia="方正黑体_GBK" w:cs="Times New Roman"/>
                <w:color w:val="000000"/>
                <w:spacing w:val="-4"/>
                <w:kern w:val="0"/>
                <w:sz w:val="15"/>
                <w:szCs w:val="15"/>
              </w:rPr>
              <w:t>公开</w:t>
            </w:r>
          </w:p>
        </w:tc>
        <w:tc>
          <w:tcPr>
            <w:tcW w:w="423" w:type="dxa"/>
            <w:tcBorders>
              <w:top w:val="single" w:color="auto" w:sz="4" w:space="0"/>
              <w:left w:val="single" w:color="auto" w:sz="4" w:space="0"/>
              <w:bottom w:val="single" w:color="auto" w:sz="4" w:space="0"/>
              <w:right w:val="single" w:color="auto" w:sz="4" w:space="0"/>
            </w:tcBorders>
            <w:noWrap w:val="0"/>
            <w:vAlign w:val="center"/>
          </w:tcPr>
          <w:p>
            <w:pPr>
              <w:widowControl/>
              <w:spacing w:line="29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区级</w:t>
            </w:r>
          </w:p>
        </w:tc>
        <w:tc>
          <w:tcPr>
            <w:tcW w:w="671" w:type="dxa"/>
            <w:tcBorders>
              <w:top w:val="single" w:color="auto" w:sz="4" w:space="0"/>
              <w:left w:val="single" w:color="auto" w:sz="4" w:space="0"/>
              <w:bottom w:val="single" w:color="auto" w:sz="4" w:space="0"/>
              <w:right w:val="single" w:color="auto" w:sz="4" w:space="0"/>
            </w:tcBorders>
            <w:noWrap w:val="0"/>
            <w:vAlign w:val="center"/>
          </w:tcPr>
          <w:p>
            <w:pPr>
              <w:widowControl/>
              <w:spacing w:line="29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镇（街）级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tblHeader/>
          <w:jc w:val="center"/>
        </w:trPr>
        <w:tc>
          <w:tcPr>
            <w:tcW w:w="3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1</w:t>
            </w:r>
          </w:p>
        </w:tc>
        <w:tc>
          <w:tcPr>
            <w:tcW w:w="89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政策文件</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行政法规、规章</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sz w:val="15"/>
                <w:szCs w:val="15"/>
              </w:rPr>
              <w:t>·中央、市级涉及扶贫领域的行政法规及规章</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sz w:val="15"/>
                <w:szCs w:val="15"/>
              </w:rPr>
            </w:pPr>
            <w:r>
              <w:rPr>
                <w:rFonts w:hint="default" w:ascii="Times New Roman" w:hAnsi="Times New Roman" w:eastAsia="方正仿宋_GBK" w:cs="Times New Roman"/>
                <w:sz w:val="15"/>
                <w:szCs w:val="15"/>
              </w:rPr>
              <w:t>·中央、市级及我区涉及扶贫领域的行政法规及规章</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《中华人民共和国政府信息公开条例》</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信息形成（变更）20个工作日内</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lang w:eastAsia="zh-CN"/>
              </w:rPr>
            </w:pPr>
            <w:r>
              <w:rPr>
                <w:rFonts w:hint="default" w:ascii="Times New Roman" w:hAnsi="Times New Roman" w:eastAsia="方正仿宋_GBK" w:cs="Times New Roman"/>
                <w:color w:val="000000"/>
                <w:sz w:val="15"/>
                <w:szCs w:val="15"/>
                <w:lang w:eastAsia="zh-CN"/>
              </w:rPr>
              <w:t>洛碛镇</w:t>
            </w:r>
          </w:p>
        </w:tc>
        <w:tc>
          <w:tcPr>
            <w:tcW w:w="2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□精准推送    □其他</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w:t>
            </w:r>
          </w:p>
        </w:tc>
        <w:tc>
          <w:tcPr>
            <w:tcW w:w="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cs="Times New Roman"/>
                <w:sz w:val="15"/>
                <w:szCs w:val="15"/>
              </w:rPr>
            </w:pPr>
          </w:p>
        </w:tc>
        <w:tc>
          <w:tcPr>
            <w:tcW w:w="5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w:t>
            </w:r>
          </w:p>
        </w:tc>
        <w:tc>
          <w:tcPr>
            <w:tcW w:w="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cs="Times New Roman"/>
                <w:sz w:val="15"/>
                <w:szCs w:val="15"/>
              </w:rPr>
            </w:pPr>
          </w:p>
        </w:tc>
        <w:tc>
          <w:tcPr>
            <w:tcW w:w="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p>
        </w:tc>
        <w:tc>
          <w:tcPr>
            <w:tcW w:w="6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tblHeader/>
          <w:jc w:val="center"/>
        </w:trPr>
        <w:tc>
          <w:tcPr>
            <w:tcW w:w="3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2</w:t>
            </w:r>
          </w:p>
        </w:tc>
        <w:tc>
          <w:tcPr>
            <w:tcW w:w="89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规范性文件</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·中央、市级涉及扶贫领域的规范性文件</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·中央、市级及我区涉及扶贫领域的规范性文件</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《中华人民共和国政府信息公开条例》</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信息形成（变更）20个工作日内</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lang w:eastAsia="zh-CN"/>
              </w:rPr>
            </w:pPr>
            <w:r>
              <w:rPr>
                <w:rFonts w:hint="default" w:ascii="Times New Roman" w:hAnsi="Times New Roman" w:eastAsia="方正仿宋_GBK" w:cs="Times New Roman"/>
                <w:color w:val="000000"/>
                <w:sz w:val="15"/>
                <w:szCs w:val="15"/>
                <w:lang w:eastAsia="zh-CN"/>
              </w:rPr>
              <w:t>洛碛镇</w:t>
            </w:r>
          </w:p>
        </w:tc>
        <w:tc>
          <w:tcPr>
            <w:tcW w:w="2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□精准推送    □其他</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w:t>
            </w:r>
          </w:p>
        </w:tc>
        <w:tc>
          <w:tcPr>
            <w:tcW w:w="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cs="Times New Roman"/>
                <w:sz w:val="15"/>
                <w:szCs w:val="15"/>
              </w:rPr>
            </w:pPr>
          </w:p>
        </w:tc>
        <w:tc>
          <w:tcPr>
            <w:tcW w:w="5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w:t>
            </w:r>
          </w:p>
        </w:tc>
        <w:tc>
          <w:tcPr>
            <w:tcW w:w="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cs="Times New Roman"/>
                <w:sz w:val="15"/>
                <w:szCs w:val="15"/>
              </w:rPr>
            </w:pPr>
          </w:p>
        </w:tc>
        <w:tc>
          <w:tcPr>
            <w:tcW w:w="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p>
        </w:tc>
        <w:tc>
          <w:tcPr>
            <w:tcW w:w="6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tblHeader/>
          <w:jc w:val="center"/>
        </w:trPr>
        <w:tc>
          <w:tcPr>
            <w:tcW w:w="3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3</w:t>
            </w:r>
          </w:p>
        </w:tc>
        <w:tc>
          <w:tcPr>
            <w:tcW w:w="89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规范性文件</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·中央、市级涉及扶贫领域的规范性文件</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·中央、市级及我区涉及扶贫领域的规范性文件</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《中华人民共和国政府信息公开条例》</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信息形成（变更）20个工作日内</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lang w:eastAsia="zh-CN"/>
              </w:rPr>
            </w:pPr>
            <w:r>
              <w:rPr>
                <w:rFonts w:hint="default" w:ascii="Times New Roman" w:hAnsi="Times New Roman" w:eastAsia="方正仿宋_GBK" w:cs="Times New Roman"/>
                <w:color w:val="000000"/>
                <w:sz w:val="15"/>
                <w:szCs w:val="15"/>
                <w:lang w:eastAsia="zh-CN"/>
              </w:rPr>
              <w:t>洛碛镇</w:t>
            </w:r>
          </w:p>
        </w:tc>
        <w:tc>
          <w:tcPr>
            <w:tcW w:w="2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□精准推送    □其他</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w:t>
            </w:r>
          </w:p>
        </w:tc>
        <w:tc>
          <w:tcPr>
            <w:tcW w:w="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cs="Times New Roman"/>
                <w:sz w:val="15"/>
                <w:szCs w:val="15"/>
              </w:rPr>
            </w:pPr>
          </w:p>
        </w:tc>
        <w:tc>
          <w:tcPr>
            <w:tcW w:w="5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w:t>
            </w:r>
          </w:p>
        </w:tc>
        <w:tc>
          <w:tcPr>
            <w:tcW w:w="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cs="Times New Roman"/>
                <w:sz w:val="15"/>
                <w:szCs w:val="15"/>
              </w:rPr>
            </w:pPr>
          </w:p>
        </w:tc>
        <w:tc>
          <w:tcPr>
            <w:tcW w:w="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p>
        </w:tc>
        <w:tc>
          <w:tcPr>
            <w:tcW w:w="6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tblHeader/>
          <w:jc w:val="center"/>
        </w:trPr>
        <w:tc>
          <w:tcPr>
            <w:tcW w:w="3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4</w:t>
            </w:r>
          </w:p>
        </w:tc>
        <w:tc>
          <w:tcPr>
            <w:tcW w:w="89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扶贫</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对象</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贫困人口识别</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·识别标准（国定标准、市级标准）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·识别程序(农户申请、民主评议、公示公告、逐级审核）</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·识别结果(贫困户名单、数量)</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·识别标准（国定标准、市级标准）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·识别程序(农户申请、民主评议、公示公告、逐级审核）</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·识别结果(贫困户名单、数量)</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《国务院扶贫办扶贫开发建档立卡工作方案》</w:t>
            </w:r>
          </w:p>
          <w:p>
            <w:pPr>
              <w:keepNext w:val="0"/>
              <w:keepLines w:val="0"/>
              <w:pageBreakBefore w:val="0"/>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sz w:val="15"/>
                <w:szCs w:val="15"/>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信息形成（变更）20个工作日内</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lang w:eastAsia="zh-CN"/>
              </w:rPr>
            </w:pPr>
            <w:r>
              <w:rPr>
                <w:rFonts w:hint="default" w:ascii="Times New Roman" w:hAnsi="Times New Roman" w:eastAsia="方正仿宋_GBK" w:cs="Times New Roman"/>
                <w:color w:val="000000"/>
                <w:sz w:val="15"/>
                <w:szCs w:val="15"/>
                <w:lang w:eastAsia="zh-CN"/>
              </w:rPr>
              <w:t>洛碛镇</w:t>
            </w:r>
          </w:p>
        </w:tc>
        <w:tc>
          <w:tcPr>
            <w:tcW w:w="2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□精准推送    □其他</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w:t>
            </w:r>
          </w:p>
        </w:tc>
        <w:tc>
          <w:tcPr>
            <w:tcW w:w="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cs="Times New Roman"/>
                <w:sz w:val="15"/>
                <w:szCs w:val="15"/>
              </w:rPr>
            </w:pPr>
          </w:p>
        </w:tc>
        <w:tc>
          <w:tcPr>
            <w:tcW w:w="5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w:t>
            </w:r>
          </w:p>
        </w:tc>
        <w:tc>
          <w:tcPr>
            <w:tcW w:w="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cs="Times New Roman"/>
                <w:sz w:val="15"/>
                <w:szCs w:val="15"/>
              </w:rPr>
            </w:pPr>
          </w:p>
        </w:tc>
        <w:tc>
          <w:tcPr>
            <w:tcW w:w="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p>
        </w:tc>
        <w:tc>
          <w:tcPr>
            <w:tcW w:w="6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tblHeader/>
          <w:jc w:val="center"/>
        </w:trPr>
        <w:tc>
          <w:tcPr>
            <w:tcW w:w="3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5</w:t>
            </w:r>
          </w:p>
        </w:tc>
        <w:tc>
          <w:tcPr>
            <w:tcW w:w="89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贫困人口退出</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·退出计划</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·退出标准（人均纯收入稳定超过国定标准、实现“两不愁、三保障”）</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·退出程序（民主评议、村两委和驻村工作队核实、贫困户认可、公示公告、退出销号）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·退出结果（脱贫名单）</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·退出计划</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·退出标准（人均纯收入稳定超过国定标准、实现“两不愁、三保障”）</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·退出程序（民主评议、村两委和驻村工作队核实、贫困户认可、公示公告、退出销号）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·退出结果（脱贫名单）</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《中共中央办公厅、国务院办公厅关于建立贫困退出机制的意见》</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信息形成（变更）20个工作日内</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lang w:eastAsia="zh-CN"/>
              </w:rPr>
            </w:pPr>
            <w:r>
              <w:rPr>
                <w:rFonts w:hint="default" w:ascii="Times New Roman" w:hAnsi="Times New Roman" w:eastAsia="方正仿宋_GBK" w:cs="Times New Roman"/>
                <w:color w:val="000000"/>
                <w:sz w:val="15"/>
                <w:szCs w:val="15"/>
                <w:lang w:eastAsia="zh-CN"/>
              </w:rPr>
              <w:t>洛碛镇</w:t>
            </w:r>
          </w:p>
        </w:tc>
        <w:tc>
          <w:tcPr>
            <w:tcW w:w="2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□精准推送    □其他</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w:t>
            </w:r>
          </w:p>
        </w:tc>
        <w:tc>
          <w:tcPr>
            <w:tcW w:w="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cs="Times New Roman"/>
                <w:sz w:val="15"/>
                <w:szCs w:val="15"/>
              </w:rPr>
            </w:pPr>
          </w:p>
        </w:tc>
        <w:tc>
          <w:tcPr>
            <w:tcW w:w="5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w:t>
            </w:r>
          </w:p>
        </w:tc>
        <w:tc>
          <w:tcPr>
            <w:tcW w:w="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cs="Times New Roman"/>
                <w:sz w:val="15"/>
                <w:szCs w:val="15"/>
              </w:rPr>
            </w:pPr>
          </w:p>
        </w:tc>
        <w:tc>
          <w:tcPr>
            <w:tcW w:w="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p>
        </w:tc>
        <w:tc>
          <w:tcPr>
            <w:tcW w:w="6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tblHeader/>
          <w:jc w:val="center"/>
        </w:trPr>
        <w:tc>
          <w:tcPr>
            <w:tcW w:w="3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6</w:t>
            </w:r>
          </w:p>
        </w:tc>
        <w:tc>
          <w:tcPr>
            <w:tcW w:w="897"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扶贫资金</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财政专项扶贫资金分配结果</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·资金名称</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·分配结果</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·资金名称</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·分配结果</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《国务院扶贫办、财政部关于完善扶贫资金项目公告公示制度的指导意见》</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资金分配结果下达15个工作日内</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lang w:eastAsia="zh-CN"/>
              </w:rPr>
            </w:pPr>
            <w:r>
              <w:rPr>
                <w:rFonts w:hint="default" w:ascii="Times New Roman" w:hAnsi="Times New Roman" w:eastAsia="方正仿宋_GBK" w:cs="Times New Roman"/>
                <w:color w:val="000000"/>
                <w:sz w:val="15"/>
                <w:szCs w:val="15"/>
                <w:lang w:eastAsia="zh-CN"/>
              </w:rPr>
              <w:t>洛碛镇</w:t>
            </w:r>
          </w:p>
        </w:tc>
        <w:tc>
          <w:tcPr>
            <w:tcW w:w="2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□精准推送    □其他</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w:t>
            </w:r>
          </w:p>
        </w:tc>
        <w:tc>
          <w:tcPr>
            <w:tcW w:w="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cs="Times New Roman"/>
                <w:sz w:val="15"/>
                <w:szCs w:val="15"/>
              </w:rPr>
            </w:pPr>
          </w:p>
        </w:tc>
        <w:tc>
          <w:tcPr>
            <w:tcW w:w="5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w:t>
            </w:r>
          </w:p>
        </w:tc>
        <w:tc>
          <w:tcPr>
            <w:tcW w:w="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cs="Times New Roman"/>
                <w:sz w:val="15"/>
                <w:szCs w:val="15"/>
              </w:rPr>
            </w:pPr>
          </w:p>
        </w:tc>
        <w:tc>
          <w:tcPr>
            <w:tcW w:w="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p>
        </w:tc>
        <w:tc>
          <w:tcPr>
            <w:tcW w:w="6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w:t>
            </w:r>
          </w:p>
        </w:tc>
      </w:tr>
    </w:tbl>
    <w:p>
      <w:pPr>
        <w:keepNext w:val="0"/>
        <w:keepLines w:val="0"/>
        <w:pageBreakBefore w:val="0"/>
        <w:kinsoku/>
        <w:wordWrap/>
        <w:overflowPunct/>
        <w:topLinePunct w:val="0"/>
        <w:autoSpaceDE/>
        <w:autoSpaceDN/>
        <w:bidi w:val="0"/>
        <w:adjustRightInd/>
        <w:snapToGrid/>
        <w:spacing w:line="220" w:lineRule="exact"/>
        <w:textAlignment w:val="auto"/>
        <w:rPr>
          <w:rFonts w:hint="default" w:ascii="Times New Roman" w:hAnsi="Times New Roman" w:cs="Times New Roman"/>
        </w:rPr>
      </w:pPr>
    </w:p>
    <w:tbl>
      <w:tblPr>
        <w:tblStyle w:val="6"/>
        <w:tblW w:w="14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377"/>
        <w:gridCol w:w="897"/>
        <w:gridCol w:w="947"/>
        <w:gridCol w:w="1265"/>
        <w:gridCol w:w="1409"/>
        <w:gridCol w:w="1265"/>
        <w:gridCol w:w="1126"/>
        <w:gridCol w:w="1123"/>
        <w:gridCol w:w="2814"/>
        <w:gridCol w:w="623"/>
        <w:gridCol w:w="576"/>
        <w:gridCol w:w="529"/>
        <w:gridCol w:w="659"/>
        <w:gridCol w:w="423"/>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tblHeader/>
          <w:jc w:val="center"/>
        </w:trPr>
        <w:tc>
          <w:tcPr>
            <w:tcW w:w="3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lang w:eastAsia="zh-CN"/>
              </w:rPr>
            </w:pPr>
            <w:r>
              <w:rPr>
                <w:rFonts w:hint="default" w:ascii="Times New Roman" w:hAnsi="Times New Roman" w:eastAsia="方正仿宋_GBK" w:cs="Times New Roman"/>
                <w:color w:val="000000"/>
                <w:kern w:val="0"/>
                <w:sz w:val="15"/>
                <w:szCs w:val="15"/>
                <w:lang w:val="en-US" w:eastAsia="zh-CN"/>
              </w:rPr>
              <w:t>7</w:t>
            </w:r>
          </w:p>
        </w:tc>
        <w:tc>
          <w:tcPr>
            <w:tcW w:w="89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扶贫资金</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精准扶贫贷款</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·扶贫小额信贷的贷款对象、用途、额度、期限、利率等情况</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·享受扶贫贴息贷款的企业、专业合作社等经营主体的名称、贷款额度、期限、贴息规模和带贫减贫机制等情况</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·扶贫小额信贷的贷款对象、用途、额度、期限、利率等情况</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·享受扶贫贴息贷款的企业、专业合作社等经营主体的名称、贷款额度、期限、贴息规模和带贫减贫机制等情况</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《国务院扶贫办、财政部关于完善扶贫资金项目公告公示制度的指导意见》</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每年底前集中公布1次当年情况</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lang w:eastAsia="zh-CN"/>
              </w:rPr>
            </w:pPr>
            <w:r>
              <w:rPr>
                <w:rFonts w:hint="default" w:ascii="Times New Roman" w:hAnsi="Times New Roman" w:eastAsia="方正仿宋_GBK" w:cs="Times New Roman"/>
                <w:color w:val="000000"/>
                <w:sz w:val="15"/>
                <w:szCs w:val="15"/>
                <w:lang w:eastAsia="zh-CN"/>
              </w:rPr>
              <w:t>洛碛镇</w:t>
            </w:r>
          </w:p>
        </w:tc>
        <w:tc>
          <w:tcPr>
            <w:tcW w:w="2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□精准推送    □其他</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w:t>
            </w:r>
          </w:p>
        </w:tc>
        <w:tc>
          <w:tcPr>
            <w:tcW w:w="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cs="Times New Roman"/>
                <w:sz w:val="15"/>
                <w:szCs w:val="15"/>
              </w:rPr>
            </w:pPr>
          </w:p>
        </w:tc>
        <w:tc>
          <w:tcPr>
            <w:tcW w:w="5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w:t>
            </w:r>
          </w:p>
        </w:tc>
        <w:tc>
          <w:tcPr>
            <w:tcW w:w="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cs="Times New Roman"/>
                <w:sz w:val="15"/>
                <w:szCs w:val="15"/>
              </w:rPr>
            </w:pPr>
          </w:p>
        </w:tc>
        <w:tc>
          <w:tcPr>
            <w:tcW w:w="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p>
        </w:tc>
        <w:tc>
          <w:tcPr>
            <w:tcW w:w="6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tblHeader/>
          <w:jc w:val="center"/>
        </w:trPr>
        <w:tc>
          <w:tcPr>
            <w:tcW w:w="3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lang w:eastAsia="zh-CN"/>
              </w:rPr>
            </w:pPr>
            <w:r>
              <w:rPr>
                <w:rFonts w:hint="default" w:ascii="Times New Roman" w:hAnsi="Times New Roman" w:eastAsia="方正仿宋_GBK" w:cs="Times New Roman"/>
                <w:color w:val="000000"/>
                <w:kern w:val="0"/>
                <w:sz w:val="15"/>
                <w:szCs w:val="15"/>
                <w:lang w:val="en-US" w:eastAsia="zh-CN"/>
              </w:rPr>
              <w:t>8</w:t>
            </w:r>
          </w:p>
        </w:tc>
        <w:tc>
          <w:tcPr>
            <w:tcW w:w="897" w:type="dxa"/>
            <w:vMerge w:val="restar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扶贫项目</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年度计划</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·项目名称</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·实施地点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·建设任务</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·补助标准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·资金来源及规模</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·实施期限</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·实施单位</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·责任人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·绩效目标</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·带贫减贫机制等</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·项目名称</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·实施地点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·建设任务</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·补助标准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·资金来源及规模</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·实施期限</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·实施单位</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·责任人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·绩效目标</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·带贫减贫机制等</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《国务院扶贫办、财政部关于完善扶贫资金项目公告公示制度的指导意见》《国务院扶贫办关于完善县级脱贫攻坚项目库建设的指导意见》</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信息形成（变更）20个工作日内</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lang w:eastAsia="zh-CN"/>
              </w:rPr>
            </w:pPr>
            <w:r>
              <w:rPr>
                <w:rFonts w:hint="default" w:ascii="Times New Roman" w:hAnsi="Times New Roman" w:eastAsia="方正仿宋_GBK" w:cs="Times New Roman"/>
                <w:color w:val="000000"/>
                <w:sz w:val="15"/>
                <w:szCs w:val="15"/>
                <w:lang w:eastAsia="zh-CN"/>
              </w:rPr>
              <w:t>洛碛镇</w:t>
            </w:r>
          </w:p>
        </w:tc>
        <w:tc>
          <w:tcPr>
            <w:tcW w:w="2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□精准推送    □其他</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w:t>
            </w:r>
          </w:p>
        </w:tc>
        <w:tc>
          <w:tcPr>
            <w:tcW w:w="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p>
        </w:tc>
        <w:tc>
          <w:tcPr>
            <w:tcW w:w="5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cs="Times New Roman"/>
                <w:sz w:val="15"/>
                <w:szCs w:val="15"/>
              </w:rPr>
            </w:pPr>
            <w:r>
              <w:rPr>
                <w:rFonts w:hint="default" w:ascii="Times New Roman" w:hAnsi="Times New Roman" w:cs="Times New Roman"/>
                <w:sz w:val="15"/>
                <w:szCs w:val="15"/>
              </w:rPr>
              <w:t>√</w:t>
            </w:r>
          </w:p>
        </w:tc>
        <w:tc>
          <w:tcPr>
            <w:tcW w:w="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p>
        </w:tc>
        <w:tc>
          <w:tcPr>
            <w:tcW w:w="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p>
        </w:tc>
        <w:tc>
          <w:tcPr>
            <w:tcW w:w="6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tblHeader/>
          <w:jc w:val="center"/>
        </w:trPr>
        <w:tc>
          <w:tcPr>
            <w:tcW w:w="3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lang w:eastAsia="zh-CN"/>
              </w:rPr>
            </w:pPr>
            <w:r>
              <w:rPr>
                <w:rFonts w:hint="default" w:ascii="Times New Roman" w:hAnsi="Times New Roman" w:eastAsia="方正仿宋_GBK" w:cs="Times New Roman"/>
                <w:color w:val="000000"/>
                <w:kern w:val="0"/>
                <w:sz w:val="15"/>
                <w:szCs w:val="15"/>
                <w:lang w:val="en-US" w:eastAsia="zh-CN"/>
              </w:rPr>
              <w:t>9</w:t>
            </w:r>
          </w:p>
        </w:tc>
        <w:tc>
          <w:tcPr>
            <w:tcW w:w="89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项目实施</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·扶贫项目实施前情况（包括项目名称、资金来源、实施期限、绩效目标、实施单位及责任人、受益对象和带贫减贫机制等）</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·扶贫项目实施后情况（包括资金使用、项目实施结果、检查验收结果、绩效目标实现情况等）</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·扶贫项目实施前情况（包括项目名称、资金来源、实施期限、绩效目标、实施单位及责任人、受益对象和带贫减贫机制等）</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·扶贫项目实施后情况（包括资金使用、项目实施结果、检查验收结果、绩效目标实现情况等）</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《国务院扶贫办、财政部关于完善扶贫资金项目公告公示制度的指导意见》</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信息形成（变更）20个工作日内</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lang w:eastAsia="zh-CN"/>
              </w:rPr>
            </w:pPr>
            <w:r>
              <w:rPr>
                <w:rFonts w:hint="default" w:ascii="Times New Roman" w:hAnsi="Times New Roman" w:eastAsia="方正仿宋_GBK" w:cs="Times New Roman"/>
                <w:color w:val="000000"/>
                <w:sz w:val="15"/>
                <w:szCs w:val="15"/>
                <w:lang w:eastAsia="zh-CN"/>
              </w:rPr>
              <w:t>洛碛镇</w:t>
            </w:r>
          </w:p>
        </w:tc>
        <w:tc>
          <w:tcPr>
            <w:tcW w:w="2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□精准推送    □其他</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w:t>
            </w:r>
          </w:p>
        </w:tc>
        <w:tc>
          <w:tcPr>
            <w:tcW w:w="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p>
        </w:tc>
        <w:tc>
          <w:tcPr>
            <w:tcW w:w="5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cs="Times New Roman"/>
                <w:sz w:val="15"/>
                <w:szCs w:val="15"/>
              </w:rPr>
            </w:pPr>
            <w:r>
              <w:rPr>
                <w:rFonts w:hint="default" w:ascii="Times New Roman" w:hAnsi="Times New Roman" w:cs="Times New Roman"/>
                <w:sz w:val="15"/>
                <w:szCs w:val="15"/>
              </w:rPr>
              <w:t>√</w:t>
            </w:r>
          </w:p>
        </w:tc>
        <w:tc>
          <w:tcPr>
            <w:tcW w:w="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p>
        </w:tc>
        <w:tc>
          <w:tcPr>
            <w:tcW w:w="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p>
        </w:tc>
        <w:tc>
          <w:tcPr>
            <w:tcW w:w="6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tblHeader/>
          <w:jc w:val="center"/>
        </w:trPr>
        <w:tc>
          <w:tcPr>
            <w:tcW w:w="3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lang w:val="en-US" w:eastAsia="zh-CN"/>
              </w:rPr>
            </w:pPr>
            <w:r>
              <w:rPr>
                <w:rFonts w:hint="default" w:ascii="Times New Roman" w:hAnsi="Times New Roman" w:eastAsia="方正仿宋_GBK" w:cs="Times New Roman"/>
                <w:color w:val="000000"/>
                <w:kern w:val="0"/>
                <w:sz w:val="15"/>
                <w:szCs w:val="15"/>
                <w:lang w:val="en-US" w:eastAsia="zh-CN"/>
              </w:rPr>
              <w:t>10</w:t>
            </w:r>
          </w:p>
        </w:tc>
        <w:tc>
          <w:tcPr>
            <w:tcW w:w="897" w:type="dxa"/>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监督管理</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监督举报</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·监督电话（12317）</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·监督电话（12317）</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《国务院扶贫办、财政部关于完善扶贫资金项目公告公示制度的指导意见》</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信息形成（变更）20个工作日内</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lang w:eastAsia="zh-CN"/>
              </w:rPr>
            </w:pPr>
            <w:r>
              <w:rPr>
                <w:rFonts w:hint="default" w:ascii="Times New Roman" w:hAnsi="Times New Roman" w:eastAsia="方正仿宋_GBK" w:cs="Times New Roman"/>
                <w:color w:val="000000"/>
                <w:sz w:val="15"/>
                <w:szCs w:val="15"/>
                <w:lang w:eastAsia="zh-CN"/>
              </w:rPr>
              <w:t>洛碛镇</w:t>
            </w:r>
          </w:p>
        </w:tc>
        <w:tc>
          <w:tcPr>
            <w:tcW w:w="2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□精准推送    □其他</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w:t>
            </w:r>
          </w:p>
        </w:tc>
        <w:tc>
          <w:tcPr>
            <w:tcW w:w="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cs="Times New Roman"/>
                <w:sz w:val="15"/>
                <w:szCs w:val="15"/>
              </w:rPr>
            </w:pPr>
          </w:p>
        </w:tc>
        <w:tc>
          <w:tcPr>
            <w:tcW w:w="5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w:t>
            </w:r>
          </w:p>
        </w:tc>
        <w:tc>
          <w:tcPr>
            <w:tcW w:w="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p>
        </w:tc>
        <w:tc>
          <w:tcPr>
            <w:tcW w:w="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p>
        </w:tc>
        <w:tc>
          <w:tcPr>
            <w:tcW w:w="6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w:t>
            </w:r>
          </w:p>
        </w:tc>
      </w:tr>
    </w:tbl>
    <w:p>
      <w:pPr>
        <w:spacing w:line="580" w:lineRule="exact"/>
        <w:jc w:val="center"/>
        <w:rPr>
          <w:rFonts w:hint="default" w:ascii="Times New Roman" w:hAnsi="Times New Roman" w:eastAsia="方正小标宋_GBK" w:cs="Times New Roman"/>
          <w:sz w:val="44"/>
          <w:szCs w:val="44"/>
        </w:rPr>
      </w:pPr>
    </w:p>
    <w:p>
      <w:pPr>
        <w:spacing w:line="580" w:lineRule="exact"/>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八、洛碛镇</w:t>
      </w:r>
      <w:r>
        <w:rPr>
          <w:rFonts w:hint="default" w:ascii="Times New Roman" w:hAnsi="Times New Roman" w:eastAsia="方正小标宋_GBK" w:cs="Times New Roman"/>
          <w:sz w:val="44"/>
          <w:szCs w:val="44"/>
        </w:rPr>
        <w:t>国土空间规划领域</w:t>
      </w:r>
      <w:r>
        <w:rPr>
          <w:rFonts w:hint="default" w:ascii="Times New Roman" w:hAnsi="Times New Roman" w:eastAsia="方正小标宋_GBK" w:cs="Times New Roman"/>
          <w:sz w:val="44"/>
          <w:szCs w:val="44"/>
          <w:lang w:val="en-US" w:eastAsia="zh-CN"/>
        </w:rPr>
        <w:t>基层政务公开标准目录</w:t>
      </w:r>
    </w:p>
    <w:tbl>
      <w:tblPr>
        <w:tblStyle w:val="6"/>
        <w:tblW w:w="14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71"/>
        <w:gridCol w:w="1122"/>
        <w:gridCol w:w="1788"/>
        <w:gridCol w:w="1320"/>
        <w:gridCol w:w="1590"/>
        <w:gridCol w:w="1230"/>
        <w:gridCol w:w="1244"/>
        <w:gridCol w:w="2519"/>
        <w:gridCol w:w="484"/>
        <w:gridCol w:w="484"/>
        <w:gridCol w:w="484"/>
        <w:gridCol w:w="484"/>
        <w:gridCol w:w="484"/>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71" w:type="dxa"/>
            <w:vMerge w:val="restart"/>
            <w:shd w:val="clear" w:color="auto" w:fill="FFFFFF"/>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黑体_GBK" w:cs="Times New Roman"/>
                <w:bCs/>
                <w:color w:val="000000"/>
                <w:sz w:val="15"/>
                <w:szCs w:val="15"/>
              </w:rPr>
            </w:pPr>
            <w:r>
              <w:rPr>
                <w:rFonts w:hint="default" w:ascii="Times New Roman" w:hAnsi="Times New Roman" w:eastAsia="方正黑体_GBK" w:cs="Times New Roman"/>
                <w:bCs/>
                <w:color w:val="000000"/>
                <w:kern w:val="0"/>
                <w:sz w:val="15"/>
                <w:szCs w:val="15"/>
                <w:lang w:bidi="ar"/>
              </w:rPr>
              <w:t>序号</w:t>
            </w:r>
          </w:p>
        </w:tc>
        <w:tc>
          <w:tcPr>
            <w:tcW w:w="2910" w:type="dxa"/>
            <w:gridSpan w:val="2"/>
            <w:shd w:val="clear" w:color="auto" w:fill="FFFFFF"/>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黑体_GBK" w:cs="Times New Roman"/>
                <w:bCs/>
                <w:color w:val="000000"/>
                <w:sz w:val="15"/>
                <w:szCs w:val="15"/>
              </w:rPr>
            </w:pPr>
            <w:r>
              <w:rPr>
                <w:rFonts w:hint="default" w:ascii="Times New Roman" w:hAnsi="Times New Roman" w:eastAsia="方正黑体_GBK" w:cs="Times New Roman"/>
                <w:bCs/>
                <w:color w:val="000000"/>
                <w:kern w:val="0"/>
                <w:sz w:val="15"/>
                <w:szCs w:val="15"/>
                <w:lang w:bidi="ar"/>
              </w:rPr>
              <w:t>公开事项</w:t>
            </w:r>
          </w:p>
        </w:tc>
        <w:tc>
          <w:tcPr>
            <w:tcW w:w="1320" w:type="dxa"/>
            <w:vMerge w:val="restart"/>
            <w:shd w:val="clear" w:color="auto" w:fill="FFFFFF"/>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黑体_GBK" w:cs="Times New Roman"/>
                <w:bCs/>
                <w:color w:val="000000"/>
                <w:sz w:val="15"/>
                <w:szCs w:val="15"/>
              </w:rPr>
            </w:pPr>
            <w:r>
              <w:rPr>
                <w:rFonts w:hint="default" w:ascii="Times New Roman" w:hAnsi="Times New Roman" w:eastAsia="方正黑体_GBK" w:cs="Times New Roman"/>
                <w:bCs/>
                <w:color w:val="000000"/>
                <w:kern w:val="0"/>
                <w:sz w:val="15"/>
                <w:szCs w:val="15"/>
                <w:lang w:bidi="ar"/>
              </w:rPr>
              <w:t>公开内容（要素）</w:t>
            </w:r>
          </w:p>
        </w:tc>
        <w:tc>
          <w:tcPr>
            <w:tcW w:w="1590" w:type="dxa"/>
            <w:vMerge w:val="restart"/>
            <w:shd w:val="clear" w:color="auto" w:fill="FFFFFF"/>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黑体_GBK" w:cs="Times New Roman"/>
                <w:bCs/>
                <w:color w:val="000000"/>
                <w:sz w:val="15"/>
                <w:szCs w:val="15"/>
              </w:rPr>
            </w:pPr>
            <w:r>
              <w:rPr>
                <w:rFonts w:hint="default" w:ascii="Times New Roman" w:hAnsi="Times New Roman" w:eastAsia="方正黑体_GBK" w:cs="Times New Roman"/>
                <w:bCs/>
                <w:color w:val="000000"/>
                <w:kern w:val="0"/>
                <w:sz w:val="15"/>
                <w:szCs w:val="15"/>
                <w:lang w:bidi="ar"/>
              </w:rPr>
              <w:t>公开依据</w:t>
            </w:r>
          </w:p>
        </w:tc>
        <w:tc>
          <w:tcPr>
            <w:tcW w:w="1230" w:type="dxa"/>
            <w:vMerge w:val="restart"/>
            <w:shd w:val="clear" w:color="auto" w:fill="FFFFFF"/>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黑体_GBK" w:cs="Times New Roman"/>
                <w:bCs/>
                <w:color w:val="000000"/>
                <w:sz w:val="15"/>
                <w:szCs w:val="15"/>
              </w:rPr>
            </w:pPr>
            <w:r>
              <w:rPr>
                <w:rFonts w:hint="default" w:ascii="Times New Roman" w:hAnsi="Times New Roman" w:eastAsia="方正黑体_GBK" w:cs="Times New Roman"/>
                <w:bCs/>
                <w:color w:val="000000"/>
                <w:kern w:val="0"/>
                <w:sz w:val="15"/>
                <w:szCs w:val="15"/>
                <w:lang w:bidi="ar"/>
              </w:rPr>
              <w:t>公开时限</w:t>
            </w:r>
          </w:p>
        </w:tc>
        <w:tc>
          <w:tcPr>
            <w:tcW w:w="1244" w:type="dxa"/>
            <w:vMerge w:val="restart"/>
            <w:shd w:val="clear" w:color="auto" w:fill="FFFFFF"/>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黑体_GBK" w:cs="Times New Roman"/>
                <w:bCs/>
                <w:color w:val="000000"/>
                <w:sz w:val="15"/>
                <w:szCs w:val="15"/>
              </w:rPr>
            </w:pPr>
            <w:r>
              <w:rPr>
                <w:rFonts w:hint="default" w:ascii="Times New Roman" w:hAnsi="Times New Roman" w:eastAsia="方正黑体_GBK" w:cs="Times New Roman"/>
                <w:bCs/>
                <w:color w:val="000000"/>
                <w:kern w:val="0"/>
                <w:sz w:val="15"/>
                <w:szCs w:val="15"/>
                <w:lang w:bidi="ar"/>
              </w:rPr>
              <w:t>公开主体</w:t>
            </w:r>
          </w:p>
        </w:tc>
        <w:tc>
          <w:tcPr>
            <w:tcW w:w="2519" w:type="dxa"/>
            <w:vMerge w:val="restart"/>
            <w:shd w:val="clear" w:color="auto" w:fill="FFFFFF"/>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黑体_GBK" w:cs="Times New Roman"/>
                <w:bCs/>
                <w:color w:val="000000"/>
                <w:sz w:val="15"/>
                <w:szCs w:val="15"/>
              </w:rPr>
            </w:pPr>
            <w:r>
              <w:rPr>
                <w:rFonts w:hint="default" w:ascii="Times New Roman" w:hAnsi="Times New Roman" w:eastAsia="方正黑体_GBK" w:cs="Times New Roman"/>
                <w:bCs/>
                <w:color w:val="000000"/>
                <w:kern w:val="0"/>
                <w:sz w:val="15"/>
                <w:szCs w:val="15"/>
                <w:lang w:bidi="ar"/>
              </w:rPr>
              <w:t>公开渠道和载体</w:t>
            </w:r>
          </w:p>
        </w:tc>
        <w:tc>
          <w:tcPr>
            <w:tcW w:w="968" w:type="dxa"/>
            <w:gridSpan w:val="2"/>
            <w:shd w:val="clear" w:color="auto" w:fill="FFFFFF"/>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黑体_GBK" w:cs="Times New Roman"/>
                <w:bCs/>
                <w:color w:val="000000"/>
                <w:sz w:val="15"/>
                <w:szCs w:val="15"/>
              </w:rPr>
            </w:pPr>
            <w:r>
              <w:rPr>
                <w:rFonts w:hint="default" w:ascii="Times New Roman" w:hAnsi="Times New Roman" w:eastAsia="方正黑体_GBK" w:cs="Times New Roman"/>
                <w:bCs/>
                <w:color w:val="000000"/>
                <w:kern w:val="0"/>
                <w:sz w:val="15"/>
                <w:szCs w:val="15"/>
                <w:lang w:bidi="ar"/>
              </w:rPr>
              <w:t>公开对象</w:t>
            </w:r>
          </w:p>
        </w:tc>
        <w:tc>
          <w:tcPr>
            <w:tcW w:w="968" w:type="dxa"/>
            <w:gridSpan w:val="2"/>
            <w:shd w:val="clear" w:color="auto" w:fill="FFFFFF"/>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黑体_GBK" w:cs="Times New Roman"/>
                <w:bCs/>
                <w:color w:val="000000"/>
                <w:sz w:val="15"/>
                <w:szCs w:val="15"/>
              </w:rPr>
            </w:pPr>
            <w:r>
              <w:rPr>
                <w:rFonts w:hint="default" w:ascii="Times New Roman" w:hAnsi="Times New Roman" w:eastAsia="方正黑体_GBK" w:cs="Times New Roman"/>
                <w:bCs/>
                <w:color w:val="000000"/>
                <w:kern w:val="0"/>
                <w:sz w:val="15"/>
                <w:szCs w:val="15"/>
                <w:lang w:bidi="ar"/>
              </w:rPr>
              <w:t>公开方式</w:t>
            </w:r>
          </w:p>
        </w:tc>
        <w:tc>
          <w:tcPr>
            <w:tcW w:w="1280" w:type="dxa"/>
            <w:gridSpan w:val="2"/>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黑体_GBK" w:cs="Times New Roman"/>
                <w:bCs/>
                <w:color w:val="000000"/>
                <w:sz w:val="15"/>
                <w:szCs w:val="15"/>
              </w:rPr>
            </w:pPr>
            <w:r>
              <w:rPr>
                <w:rFonts w:hint="default" w:ascii="Times New Roman" w:hAnsi="Times New Roman" w:eastAsia="方正黑体_GBK" w:cs="Times New Roman"/>
                <w:bCs/>
                <w:color w:val="000000"/>
                <w:kern w:val="0"/>
                <w:sz w:val="15"/>
                <w:szCs w:val="15"/>
                <w:lang w:bidi="ar"/>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71" w:type="dxa"/>
            <w:vMerge w:val="continue"/>
            <w:shd w:val="clear" w:color="auto" w:fill="FFFFFF"/>
            <w:noWrap w:val="0"/>
            <w:tcMar>
              <w:top w:w="15" w:type="dxa"/>
              <w:left w:w="15" w:type="dxa"/>
              <w:right w:w="15" w:type="dxa"/>
            </w:tcMar>
            <w:vAlign w:val="center"/>
          </w:tcPr>
          <w:p>
            <w:pPr>
              <w:spacing w:line="280" w:lineRule="exact"/>
              <w:jc w:val="center"/>
              <w:rPr>
                <w:rFonts w:hint="default" w:ascii="Times New Roman" w:hAnsi="Times New Roman" w:eastAsia="方正黑体_GBK" w:cs="Times New Roman"/>
                <w:bCs/>
                <w:color w:val="000000"/>
                <w:sz w:val="15"/>
                <w:szCs w:val="15"/>
              </w:rPr>
            </w:pPr>
          </w:p>
        </w:tc>
        <w:tc>
          <w:tcPr>
            <w:tcW w:w="1122" w:type="dxa"/>
            <w:shd w:val="clear" w:color="auto" w:fill="FFFFFF"/>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黑体_GBK" w:cs="Times New Roman"/>
                <w:bCs/>
                <w:color w:val="000000"/>
                <w:sz w:val="15"/>
                <w:szCs w:val="15"/>
              </w:rPr>
            </w:pPr>
            <w:r>
              <w:rPr>
                <w:rFonts w:hint="default" w:ascii="Times New Roman" w:hAnsi="Times New Roman" w:eastAsia="方正黑体_GBK" w:cs="Times New Roman"/>
                <w:bCs/>
                <w:color w:val="000000"/>
                <w:kern w:val="0"/>
                <w:sz w:val="15"/>
                <w:szCs w:val="15"/>
                <w:lang w:bidi="ar"/>
              </w:rPr>
              <w:t>一级事项</w:t>
            </w:r>
          </w:p>
        </w:tc>
        <w:tc>
          <w:tcPr>
            <w:tcW w:w="1788" w:type="dxa"/>
            <w:shd w:val="clear" w:color="auto" w:fill="FFFFFF"/>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黑体_GBK" w:cs="Times New Roman"/>
                <w:bCs/>
                <w:color w:val="000000"/>
                <w:sz w:val="15"/>
                <w:szCs w:val="15"/>
              </w:rPr>
            </w:pPr>
            <w:r>
              <w:rPr>
                <w:rFonts w:hint="default" w:ascii="Times New Roman" w:hAnsi="Times New Roman" w:eastAsia="方正黑体_GBK" w:cs="Times New Roman"/>
                <w:bCs/>
                <w:color w:val="000000"/>
                <w:kern w:val="0"/>
                <w:sz w:val="15"/>
                <w:szCs w:val="15"/>
                <w:lang w:bidi="ar"/>
              </w:rPr>
              <w:t>二级事项</w:t>
            </w:r>
          </w:p>
        </w:tc>
        <w:tc>
          <w:tcPr>
            <w:tcW w:w="1320" w:type="dxa"/>
            <w:vMerge w:val="continue"/>
            <w:shd w:val="clear" w:color="auto" w:fill="FFFFFF"/>
            <w:noWrap w:val="0"/>
            <w:tcMar>
              <w:top w:w="15" w:type="dxa"/>
              <w:left w:w="15" w:type="dxa"/>
              <w:right w:w="15" w:type="dxa"/>
            </w:tcMar>
            <w:vAlign w:val="center"/>
          </w:tcPr>
          <w:p>
            <w:pPr>
              <w:spacing w:line="280" w:lineRule="exact"/>
              <w:jc w:val="center"/>
              <w:rPr>
                <w:rFonts w:hint="default" w:ascii="Times New Roman" w:hAnsi="Times New Roman" w:eastAsia="方正黑体_GBK" w:cs="Times New Roman"/>
                <w:bCs/>
                <w:color w:val="000000"/>
                <w:sz w:val="15"/>
                <w:szCs w:val="15"/>
              </w:rPr>
            </w:pPr>
          </w:p>
        </w:tc>
        <w:tc>
          <w:tcPr>
            <w:tcW w:w="1590" w:type="dxa"/>
            <w:vMerge w:val="continue"/>
            <w:shd w:val="clear" w:color="auto" w:fill="FFFFFF"/>
            <w:noWrap w:val="0"/>
            <w:tcMar>
              <w:top w:w="15" w:type="dxa"/>
              <w:left w:w="15" w:type="dxa"/>
              <w:right w:w="15" w:type="dxa"/>
            </w:tcMar>
            <w:vAlign w:val="center"/>
          </w:tcPr>
          <w:p>
            <w:pPr>
              <w:spacing w:line="280" w:lineRule="exact"/>
              <w:jc w:val="center"/>
              <w:rPr>
                <w:rFonts w:hint="default" w:ascii="Times New Roman" w:hAnsi="Times New Roman" w:eastAsia="方正黑体_GBK" w:cs="Times New Roman"/>
                <w:bCs/>
                <w:color w:val="000000"/>
                <w:sz w:val="15"/>
                <w:szCs w:val="15"/>
              </w:rPr>
            </w:pPr>
          </w:p>
        </w:tc>
        <w:tc>
          <w:tcPr>
            <w:tcW w:w="1230" w:type="dxa"/>
            <w:vMerge w:val="continue"/>
            <w:shd w:val="clear" w:color="auto" w:fill="FFFFFF"/>
            <w:noWrap w:val="0"/>
            <w:tcMar>
              <w:top w:w="15" w:type="dxa"/>
              <w:left w:w="15" w:type="dxa"/>
              <w:right w:w="15" w:type="dxa"/>
            </w:tcMar>
            <w:vAlign w:val="center"/>
          </w:tcPr>
          <w:p>
            <w:pPr>
              <w:spacing w:line="280" w:lineRule="exact"/>
              <w:jc w:val="center"/>
              <w:rPr>
                <w:rFonts w:hint="default" w:ascii="Times New Roman" w:hAnsi="Times New Roman" w:eastAsia="方正黑体_GBK" w:cs="Times New Roman"/>
                <w:bCs/>
                <w:color w:val="000000"/>
                <w:sz w:val="15"/>
                <w:szCs w:val="15"/>
              </w:rPr>
            </w:pPr>
          </w:p>
        </w:tc>
        <w:tc>
          <w:tcPr>
            <w:tcW w:w="1244" w:type="dxa"/>
            <w:vMerge w:val="continue"/>
            <w:shd w:val="clear" w:color="auto" w:fill="FFFFFF"/>
            <w:noWrap w:val="0"/>
            <w:tcMar>
              <w:top w:w="15" w:type="dxa"/>
              <w:left w:w="15" w:type="dxa"/>
              <w:right w:w="15" w:type="dxa"/>
            </w:tcMar>
            <w:vAlign w:val="center"/>
          </w:tcPr>
          <w:p>
            <w:pPr>
              <w:spacing w:line="280" w:lineRule="exact"/>
              <w:jc w:val="center"/>
              <w:rPr>
                <w:rFonts w:hint="default" w:ascii="Times New Roman" w:hAnsi="Times New Roman" w:eastAsia="方正黑体_GBK" w:cs="Times New Roman"/>
                <w:bCs/>
                <w:color w:val="000000"/>
                <w:sz w:val="15"/>
                <w:szCs w:val="15"/>
              </w:rPr>
            </w:pPr>
          </w:p>
        </w:tc>
        <w:tc>
          <w:tcPr>
            <w:tcW w:w="2519" w:type="dxa"/>
            <w:vMerge w:val="continue"/>
            <w:shd w:val="clear" w:color="auto" w:fill="FFFFFF"/>
            <w:noWrap w:val="0"/>
            <w:tcMar>
              <w:top w:w="15" w:type="dxa"/>
              <w:left w:w="15" w:type="dxa"/>
              <w:right w:w="15" w:type="dxa"/>
            </w:tcMar>
            <w:vAlign w:val="center"/>
          </w:tcPr>
          <w:p>
            <w:pPr>
              <w:spacing w:line="280" w:lineRule="exact"/>
              <w:jc w:val="center"/>
              <w:rPr>
                <w:rFonts w:hint="default" w:ascii="Times New Roman" w:hAnsi="Times New Roman" w:eastAsia="方正黑体_GBK" w:cs="Times New Roman"/>
                <w:bCs/>
                <w:color w:val="000000"/>
                <w:sz w:val="15"/>
                <w:szCs w:val="15"/>
              </w:rPr>
            </w:pPr>
          </w:p>
        </w:tc>
        <w:tc>
          <w:tcPr>
            <w:tcW w:w="484" w:type="dxa"/>
            <w:shd w:val="clear" w:color="auto" w:fill="FFFFFF"/>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黑体_GBK" w:cs="Times New Roman"/>
                <w:bCs/>
                <w:color w:val="000000"/>
                <w:sz w:val="15"/>
                <w:szCs w:val="15"/>
              </w:rPr>
            </w:pPr>
            <w:r>
              <w:rPr>
                <w:rFonts w:hint="default" w:ascii="Times New Roman" w:hAnsi="Times New Roman" w:eastAsia="方正黑体_GBK" w:cs="Times New Roman"/>
                <w:bCs/>
                <w:color w:val="000000"/>
                <w:kern w:val="0"/>
                <w:sz w:val="15"/>
                <w:szCs w:val="15"/>
                <w:lang w:bidi="ar"/>
              </w:rPr>
              <w:t>全社会</w:t>
            </w:r>
          </w:p>
        </w:tc>
        <w:tc>
          <w:tcPr>
            <w:tcW w:w="484" w:type="dxa"/>
            <w:shd w:val="clear" w:color="auto" w:fill="FFFFFF"/>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黑体_GBK" w:cs="Times New Roman"/>
                <w:bCs/>
                <w:color w:val="000000"/>
                <w:kern w:val="0"/>
                <w:sz w:val="15"/>
                <w:szCs w:val="15"/>
                <w:lang w:bidi="ar"/>
              </w:rPr>
            </w:pPr>
            <w:r>
              <w:rPr>
                <w:rFonts w:hint="default" w:ascii="Times New Roman" w:hAnsi="Times New Roman" w:eastAsia="方正黑体_GBK" w:cs="Times New Roman"/>
                <w:bCs/>
                <w:color w:val="000000"/>
                <w:kern w:val="0"/>
                <w:sz w:val="15"/>
                <w:szCs w:val="15"/>
                <w:lang w:bidi="ar"/>
              </w:rPr>
              <w:t>特定</w:t>
            </w:r>
          </w:p>
          <w:p>
            <w:pPr>
              <w:widowControl/>
              <w:spacing w:line="280" w:lineRule="exact"/>
              <w:jc w:val="center"/>
              <w:textAlignment w:val="center"/>
              <w:rPr>
                <w:rFonts w:hint="default" w:ascii="Times New Roman" w:hAnsi="Times New Roman" w:eastAsia="方正黑体_GBK" w:cs="Times New Roman"/>
                <w:bCs/>
                <w:color w:val="000000"/>
                <w:sz w:val="15"/>
                <w:szCs w:val="15"/>
              </w:rPr>
            </w:pPr>
            <w:r>
              <w:rPr>
                <w:rFonts w:hint="default" w:ascii="Times New Roman" w:hAnsi="Times New Roman" w:eastAsia="方正黑体_GBK" w:cs="Times New Roman"/>
                <w:bCs/>
                <w:color w:val="000000"/>
                <w:kern w:val="0"/>
                <w:sz w:val="15"/>
                <w:szCs w:val="15"/>
                <w:lang w:bidi="ar"/>
              </w:rPr>
              <w:t>群体</w:t>
            </w:r>
          </w:p>
        </w:tc>
        <w:tc>
          <w:tcPr>
            <w:tcW w:w="484" w:type="dxa"/>
            <w:shd w:val="clear" w:color="auto" w:fill="FFFFFF"/>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黑体_GBK" w:cs="Times New Roman"/>
                <w:bCs/>
                <w:color w:val="000000"/>
                <w:kern w:val="0"/>
                <w:sz w:val="15"/>
                <w:szCs w:val="15"/>
                <w:lang w:bidi="ar"/>
              </w:rPr>
            </w:pPr>
            <w:r>
              <w:rPr>
                <w:rFonts w:hint="default" w:ascii="Times New Roman" w:hAnsi="Times New Roman" w:eastAsia="方正黑体_GBK" w:cs="Times New Roman"/>
                <w:bCs/>
                <w:color w:val="000000"/>
                <w:kern w:val="0"/>
                <w:sz w:val="15"/>
                <w:szCs w:val="15"/>
                <w:lang w:bidi="ar"/>
              </w:rPr>
              <w:t>主动</w:t>
            </w:r>
          </w:p>
          <w:p>
            <w:pPr>
              <w:widowControl/>
              <w:spacing w:line="280" w:lineRule="exact"/>
              <w:jc w:val="center"/>
              <w:textAlignment w:val="center"/>
              <w:rPr>
                <w:rFonts w:hint="default" w:ascii="Times New Roman" w:hAnsi="Times New Roman" w:eastAsia="方正黑体_GBK" w:cs="Times New Roman"/>
                <w:bCs/>
                <w:color w:val="000000"/>
                <w:sz w:val="15"/>
                <w:szCs w:val="15"/>
              </w:rPr>
            </w:pPr>
            <w:r>
              <w:rPr>
                <w:rFonts w:hint="default" w:ascii="Times New Roman" w:hAnsi="Times New Roman" w:eastAsia="方正黑体_GBK" w:cs="Times New Roman"/>
                <w:bCs/>
                <w:color w:val="000000"/>
                <w:kern w:val="0"/>
                <w:sz w:val="15"/>
                <w:szCs w:val="15"/>
                <w:lang w:bidi="ar"/>
              </w:rPr>
              <w:t>公开</w:t>
            </w:r>
          </w:p>
        </w:tc>
        <w:tc>
          <w:tcPr>
            <w:tcW w:w="484" w:type="dxa"/>
            <w:shd w:val="clear" w:color="auto" w:fill="FFFFFF"/>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黑体_GBK" w:cs="Times New Roman"/>
                <w:bCs/>
                <w:color w:val="000000"/>
                <w:kern w:val="0"/>
                <w:sz w:val="15"/>
                <w:szCs w:val="15"/>
                <w:lang w:bidi="ar"/>
              </w:rPr>
            </w:pPr>
            <w:r>
              <w:rPr>
                <w:rFonts w:hint="default" w:ascii="Times New Roman" w:hAnsi="Times New Roman" w:eastAsia="方正黑体_GBK" w:cs="Times New Roman"/>
                <w:bCs/>
                <w:color w:val="000000"/>
                <w:kern w:val="0"/>
                <w:sz w:val="15"/>
                <w:szCs w:val="15"/>
                <w:lang w:bidi="ar"/>
              </w:rPr>
              <w:t>依申请</w:t>
            </w:r>
          </w:p>
          <w:p>
            <w:pPr>
              <w:widowControl/>
              <w:spacing w:line="280" w:lineRule="exact"/>
              <w:jc w:val="center"/>
              <w:textAlignment w:val="center"/>
              <w:rPr>
                <w:rFonts w:hint="default" w:ascii="Times New Roman" w:hAnsi="Times New Roman" w:eastAsia="方正黑体_GBK" w:cs="Times New Roman"/>
                <w:bCs/>
                <w:color w:val="000000"/>
                <w:sz w:val="15"/>
                <w:szCs w:val="15"/>
              </w:rPr>
            </w:pPr>
            <w:r>
              <w:rPr>
                <w:rFonts w:hint="default" w:ascii="Times New Roman" w:hAnsi="Times New Roman" w:eastAsia="方正黑体_GBK" w:cs="Times New Roman"/>
                <w:bCs/>
                <w:color w:val="000000"/>
                <w:kern w:val="0"/>
                <w:sz w:val="15"/>
                <w:szCs w:val="15"/>
                <w:lang w:bidi="ar"/>
              </w:rPr>
              <w:t>公开</w:t>
            </w:r>
          </w:p>
        </w:tc>
        <w:tc>
          <w:tcPr>
            <w:tcW w:w="484" w:type="dxa"/>
            <w:shd w:val="clear" w:color="auto" w:fill="FFFFFF"/>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黑体_GBK" w:cs="Times New Roman"/>
                <w:bCs/>
                <w:color w:val="000000"/>
                <w:sz w:val="15"/>
                <w:szCs w:val="15"/>
              </w:rPr>
            </w:pPr>
            <w:r>
              <w:rPr>
                <w:rFonts w:hint="default" w:ascii="Times New Roman" w:hAnsi="Times New Roman" w:eastAsia="方正黑体_GBK" w:cs="Times New Roman"/>
                <w:bCs/>
                <w:color w:val="000000"/>
                <w:kern w:val="0"/>
                <w:sz w:val="15"/>
                <w:szCs w:val="15"/>
                <w:lang w:bidi="ar"/>
              </w:rPr>
              <w:t>区级</w:t>
            </w:r>
          </w:p>
        </w:tc>
        <w:tc>
          <w:tcPr>
            <w:tcW w:w="796" w:type="dxa"/>
            <w:shd w:val="clear" w:color="auto" w:fill="FFFFFF"/>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黑体_GBK" w:cs="Times New Roman"/>
                <w:bCs/>
                <w:color w:val="000000"/>
                <w:sz w:val="15"/>
                <w:szCs w:val="15"/>
              </w:rPr>
            </w:pPr>
            <w:r>
              <w:rPr>
                <w:rFonts w:hint="default" w:ascii="Times New Roman" w:hAnsi="Times New Roman" w:eastAsia="方正黑体_GBK" w:cs="Times New Roman"/>
                <w:bCs/>
                <w:color w:val="000000"/>
                <w:kern w:val="0"/>
                <w:sz w:val="15"/>
                <w:szCs w:val="15"/>
                <w:lang w:bidi="ar"/>
              </w:rPr>
              <w:t>镇（街）级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71" w:type="dxa"/>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Cs/>
                <w:color w:val="000000"/>
                <w:sz w:val="15"/>
                <w:szCs w:val="15"/>
              </w:rPr>
            </w:pPr>
            <w:r>
              <w:rPr>
                <w:rFonts w:hint="default" w:ascii="Times New Roman" w:hAnsi="Times New Roman" w:eastAsia="方正仿宋_GBK" w:cs="Times New Roman"/>
                <w:bCs/>
                <w:color w:val="000000"/>
                <w:kern w:val="0"/>
                <w:sz w:val="15"/>
                <w:szCs w:val="15"/>
                <w:lang w:bidi="ar"/>
              </w:rPr>
              <w:t>1</w:t>
            </w:r>
          </w:p>
        </w:tc>
        <w:tc>
          <w:tcPr>
            <w:tcW w:w="1122" w:type="dxa"/>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bCs/>
                <w:color w:val="000000"/>
                <w:sz w:val="15"/>
                <w:szCs w:val="15"/>
              </w:rPr>
            </w:pPr>
            <w:r>
              <w:rPr>
                <w:rFonts w:hint="default" w:ascii="Times New Roman" w:hAnsi="Times New Roman" w:eastAsia="方正仿宋_GBK" w:cs="Times New Roman"/>
                <w:bCs/>
                <w:color w:val="000000"/>
                <w:sz w:val="15"/>
                <w:szCs w:val="15"/>
              </w:rPr>
              <w:t>规划编制</w:t>
            </w:r>
          </w:p>
        </w:tc>
        <w:tc>
          <w:tcPr>
            <w:tcW w:w="1788" w:type="dxa"/>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_GBK" w:cs="Times New Roman"/>
                <w:bCs/>
                <w:color w:val="000000"/>
                <w:sz w:val="15"/>
                <w:szCs w:val="15"/>
              </w:rPr>
            </w:pPr>
            <w:r>
              <w:rPr>
                <w:rFonts w:hint="default" w:ascii="Times New Roman" w:hAnsi="Times New Roman" w:eastAsia="方正仿宋_GBK" w:cs="Times New Roman"/>
                <w:bCs/>
                <w:color w:val="000000"/>
                <w:kern w:val="0"/>
                <w:sz w:val="15"/>
                <w:szCs w:val="15"/>
                <w:lang w:bidi="ar"/>
              </w:rPr>
              <w:t>城市、镇详细规划</w:t>
            </w:r>
          </w:p>
        </w:tc>
        <w:tc>
          <w:tcPr>
            <w:tcW w:w="1320" w:type="dxa"/>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textAlignment w:val="center"/>
              <w:rPr>
                <w:rFonts w:hint="default" w:ascii="Times New Roman" w:hAnsi="Times New Roman" w:eastAsia="方正仿宋_GBK" w:cs="Times New Roman"/>
                <w:bCs/>
                <w:color w:val="000000"/>
                <w:sz w:val="15"/>
                <w:szCs w:val="15"/>
              </w:rPr>
            </w:pPr>
            <w:r>
              <w:rPr>
                <w:rFonts w:hint="default" w:ascii="Times New Roman" w:hAnsi="Times New Roman" w:eastAsia="方正仿宋_GBK" w:cs="Times New Roman"/>
                <w:bCs/>
                <w:color w:val="000000"/>
                <w:kern w:val="0"/>
                <w:sz w:val="15"/>
                <w:szCs w:val="15"/>
                <w:lang w:bidi="ar"/>
              </w:rPr>
              <w:t>脱密后的文本及图表等</w:t>
            </w:r>
          </w:p>
        </w:tc>
        <w:tc>
          <w:tcPr>
            <w:tcW w:w="1590" w:type="dxa"/>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textAlignment w:val="center"/>
              <w:rPr>
                <w:rFonts w:hint="default" w:ascii="Times New Roman" w:hAnsi="Times New Roman" w:eastAsia="方正仿宋_GBK" w:cs="Times New Roman"/>
                <w:bCs/>
                <w:color w:val="000000"/>
                <w:kern w:val="0"/>
                <w:sz w:val="15"/>
                <w:szCs w:val="15"/>
                <w:lang w:bidi="ar"/>
              </w:rPr>
            </w:pPr>
            <w:r>
              <w:rPr>
                <w:rFonts w:hint="default" w:ascii="Times New Roman" w:hAnsi="Times New Roman" w:eastAsia="方正仿宋_GBK" w:cs="Times New Roman"/>
                <w:bCs/>
                <w:color w:val="000000"/>
                <w:kern w:val="0"/>
                <w:sz w:val="15"/>
                <w:szCs w:val="15"/>
                <w:lang w:bidi="ar"/>
              </w:rPr>
              <w:t>1、《中华人民共和国城乡规划法》；</w:t>
            </w:r>
          </w:p>
          <w:p>
            <w:pPr>
              <w:keepNext w:val="0"/>
              <w:keepLines w:val="0"/>
              <w:pageBreakBefore w:val="0"/>
              <w:widowControl/>
              <w:kinsoku/>
              <w:wordWrap/>
              <w:overflowPunct/>
              <w:topLinePunct w:val="0"/>
              <w:autoSpaceDE/>
              <w:autoSpaceDN/>
              <w:bidi w:val="0"/>
              <w:adjustRightInd/>
              <w:snapToGrid/>
              <w:spacing w:line="220" w:lineRule="exact"/>
              <w:textAlignment w:val="center"/>
              <w:rPr>
                <w:rFonts w:hint="default" w:ascii="Times New Roman" w:hAnsi="Times New Roman" w:eastAsia="方正仿宋_GBK" w:cs="Times New Roman"/>
                <w:bCs/>
                <w:color w:val="000000"/>
                <w:sz w:val="15"/>
                <w:szCs w:val="15"/>
              </w:rPr>
            </w:pPr>
            <w:r>
              <w:rPr>
                <w:rFonts w:hint="default" w:ascii="Times New Roman" w:hAnsi="Times New Roman" w:eastAsia="方正仿宋_GBK" w:cs="Times New Roman"/>
                <w:bCs/>
                <w:color w:val="000000"/>
                <w:kern w:val="0"/>
                <w:sz w:val="15"/>
                <w:szCs w:val="15"/>
                <w:lang w:bidi="ar"/>
              </w:rPr>
              <w:t>2、《中华人民共和国政府信息公开条例》。</w:t>
            </w:r>
          </w:p>
        </w:tc>
        <w:tc>
          <w:tcPr>
            <w:tcW w:w="1230" w:type="dxa"/>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textAlignment w:val="center"/>
              <w:rPr>
                <w:rFonts w:hint="default" w:ascii="Times New Roman" w:hAnsi="Times New Roman" w:eastAsia="方正仿宋_GBK" w:cs="Times New Roman"/>
                <w:bCs/>
                <w:color w:val="000000"/>
                <w:sz w:val="15"/>
                <w:szCs w:val="15"/>
              </w:rPr>
            </w:pPr>
            <w:r>
              <w:rPr>
                <w:rFonts w:hint="default" w:ascii="Times New Roman" w:hAnsi="Times New Roman" w:eastAsia="方正仿宋_GBK" w:cs="Times New Roman"/>
                <w:bCs/>
                <w:color w:val="000000"/>
                <w:kern w:val="0"/>
                <w:sz w:val="15"/>
                <w:szCs w:val="15"/>
                <w:lang w:bidi="ar"/>
              </w:rPr>
              <w:t>信息形成或者变更之日起20个工作日内</w:t>
            </w:r>
          </w:p>
        </w:tc>
        <w:tc>
          <w:tcPr>
            <w:tcW w:w="1244" w:type="dxa"/>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Cs/>
                <w:color w:val="000000"/>
                <w:sz w:val="15"/>
                <w:szCs w:val="15"/>
                <w:lang w:eastAsia="zh-CN"/>
              </w:rPr>
            </w:pPr>
            <w:r>
              <w:rPr>
                <w:rFonts w:hint="default" w:ascii="Times New Roman" w:hAnsi="Times New Roman" w:eastAsia="方正仿宋_GBK" w:cs="Times New Roman"/>
                <w:color w:val="000000"/>
                <w:sz w:val="15"/>
                <w:szCs w:val="15"/>
                <w:lang w:eastAsia="zh-CN"/>
              </w:rPr>
              <w:t>洛碛镇</w:t>
            </w:r>
          </w:p>
        </w:tc>
        <w:tc>
          <w:tcPr>
            <w:tcW w:w="2519" w:type="dxa"/>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textAlignment w:val="center"/>
              <w:rPr>
                <w:rFonts w:hint="default" w:ascii="Times New Roman" w:hAnsi="Times New Roman" w:eastAsia="方正仿宋_GBK" w:cs="Times New Roman"/>
                <w:bCs/>
                <w:color w:val="000000"/>
                <w:kern w:val="0"/>
                <w:sz w:val="15"/>
                <w:szCs w:val="15"/>
                <w:lang w:bidi="ar"/>
              </w:rPr>
            </w:pPr>
            <w:r>
              <w:rPr>
                <w:rFonts w:hint="default" w:ascii="Times New Roman" w:hAnsi="Times New Roman" w:eastAsia="方正仿宋_GBK" w:cs="Times New Roman"/>
                <w:bCs/>
                <w:color w:val="000000"/>
                <w:kern w:val="0"/>
                <w:sz w:val="15"/>
                <w:szCs w:val="15"/>
                <w:lang w:bidi="ar"/>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center"/>
              <w:rPr>
                <w:rFonts w:hint="default" w:ascii="Times New Roman" w:hAnsi="Times New Roman" w:eastAsia="方正仿宋_GBK" w:cs="Times New Roman"/>
                <w:bCs/>
                <w:color w:val="000000"/>
                <w:kern w:val="0"/>
                <w:sz w:val="15"/>
                <w:szCs w:val="15"/>
                <w:lang w:bidi="ar"/>
              </w:rPr>
            </w:pPr>
            <w:r>
              <w:rPr>
                <w:rFonts w:hint="default" w:ascii="Times New Roman" w:hAnsi="Times New Roman" w:eastAsia="方正仿宋_GBK" w:cs="Times New Roman"/>
                <w:bCs/>
                <w:color w:val="000000"/>
                <w:kern w:val="0"/>
                <w:sz w:val="15"/>
                <w:szCs w:val="15"/>
                <w:lang w:bidi="ar"/>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center"/>
              <w:rPr>
                <w:rFonts w:hint="default" w:ascii="Times New Roman" w:hAnsi="Times New Roman" w:eastAsia="方正仿宋_GBK" w:cs="Times New Roman"/>
                <w:bCs/>
                <w:color w:val="000000"/>
                <w:kern w:val="0"/>
                <w:sz w:val="15"/>
                <w:szCs w:val="15"/>
                <w:lang w:bidi="ar"/>
              </w:rPr>
            </w:pPr>
            <w:r>
              <w:rPr>
                <w:rFonts w:hint="default" w:ascii="Times New Roman" w:hAnsi="Times New Roman" w:eastAsia="方正仿宋_GBK" w:cs="Times New Roman"/>
                <w:bCs/>
                <w:color w:val="000000"/>
                <w:kern w:val="0"/>
                <w:sz w:val="15"/>
                <w:szCs w:val="15"/>
                <w:lang w:bidi="ar"/>
              </w:rPr>
              <w:t>□广播电视    □纸质载体</w:t>
            </w:r>
          </w:p>
          <w:p>
            <w:pPr>
              <w:keepNext w:val="0"/>
              <w:keepLines w:val="0"/>
              <w:pageBreakBefore w:val="0"/>
              <w:widowControl/>
              <w:kinsoku/>
              <w:wordWrap/>
              <w:overflowPunct/>
              <w:topLinePunct w:val="0"/>
              <w:autoSpaceDE/>
              <w:autoSpaceDN/>
              <w:bidi w:val="0"/>
              <w:adjustRightInd/>
              <w:snapToGrid/>
              <w:spacing w:line="220" w:lineRule="exact"/>
              <w:textAlignment w:val="center"/>
              <w:rPr>
                <w:rFonts w:hint="default" w:ascii="Times New Roman" w:hAnsi="Times New Roman" w:eastAsia="方正仿宋_GBK" w:cs="Times New Roman"/>
                <w:bCs/>
                <w:color w:val="000000"/>
                <w:kern w:val="0"/>
                <w:sz w:val="15"/>
                <w:szCs w:val="15"/>
                <w:lang w:bidi="ar"/>
              </w:rPr>
            </w:pPr>
            <w:r>
              <w:rPr>
                <w:rFonts w:hint="default" w:ascii="Times New Roman" w:hAnsi="Times New Roman" w:eastAsia="方正仿宋_GBK" w:cs="Times New Roman"/>
                <w:bCs/>
                <w:color w:val="000000"/>
                <w:kern w:val="0"/>
                <w:sz w:val="15"/>
                <w:szCs w:val="15"/>
                <w:lang w:bidi="ar"/>
              </w:rPr>
              <w:t>■公开查阅点  ■政府服务中心</w:t>
            </w:r>
          </w:p>
          <w:p>
            <w:pPr>
              <w:keepNext w:val="0"/>
              <w:keepLines w:val="0"/>
              <w:pageBreakBefore w:val="0"/>
              <w:widowControl/>
              <w:kinsoku/>
              <w:wordWrap/>
              <w:overflowPunct/>
              <w:topLinePunct w:val="0"/>
              <w:autoSpaceDE/>
              <w:autoSpaceDN/>
              <w:bidi w:val="0"/>
              <w:adjustRightInd/>
              <w:snapToGrid/>
              <w:spacing w:line="220" w:lineRule="exact"/>
              <w:textAlignment w:val="center"/>
              <w:rPr>
                <w:rFonts w:hint="default" w:ascii="Times New Roman" w:hAnsi="Times New Roman" w:eastAsia="方正仿宋_GBK" w:cs="Times New Roman"/>
                <w:bCs/>
                <w:color w:val="000000"/>
                <w:kern w:val="0"/>
                <w:sz w:val="15"/>
                <w:szCs w:val="15"/>
                <w:lang w:bidi="ar"/>
              </w:rPr>
            </w:pPr>
            <w:r>
              <w:rPr>
                <w:rFonts w:hint="default" w:ascii="Times New Roman" w:hAnsi="Times New Roman" w:eastAsia="方正仿宋_GBK" w:cs="Times New Roman"/>
                <w:bCs/>
                <w:color w:val="000000"/>
                <w:kern w:val="0"/>
                <w:sz w:val="15"/>
                <w:szCs w:val="15"/>
                <w:lang w:bidi="ar"/>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center"/>
              <w:rPr>
                <w:rFonts w:hint="default" w:ascii="Times New Roman" w:hAnsi="Times New Roman" w:eastAsia="方正仿宋_GBK" w:cs="Times New Roman"/>
                <w:bCs/>
                <w:color w:val="000000"/>
                <w:kern w:val="0"/>
                <w:sz w:val="15"/>
                <w:szCs w:val="15"/>
                <w:lang w:bidi="ar"/>
              </w:rPr>
            </w:pPr>
            <w:r>
              <w:rPr>
                <w:rFonts w:hint="default" w:ascii="Times New Roman" w:hAnsi="Times New Roman" w:eastAsia="方正仿宋_GBK" w:cs="Times New Roman"/>
                <w:bCs/>
                <w:color w:val="000000"/>
                <w:kern w:val="0"/>
                <w:sz w:val="15"/>
                <w:szCs w:val="15"/>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center"/>
              <w:rPr>
                <w:rFonts w:hint="default" w:ascii="Times New Roman" w:hAnsi="Times New Roman" w:eastAsia="方正仿宋_GBK" w:cs="Times New Roman"/>
                <w:bCs/>
                <w:color w:val="000000"/>
                <w:sz w:val="15"/>
                <w:szCs w:val="15"/>
              </w:rPr>
            </w:pPr>
            <w:r>
              <w:rPr>
                <w:rFonts w:hint="default" w:ascii="Times New Roman" w:hAnsi="Times New Roman" w:eastAsia="方正仿宋_GBK" w:cs="Times New Roman"/>
                <w:bCs/>
                <w:color w:val="000000"/>
                <w:kern w:val="0"/>
                <w:sz w:val="15"/>
                <w:szCs w:val="15"/>
                <w:lang w:bidi="ar"/>
              </w:rPr>
              <w:t>□精准推送    □其他</w:t>
            </w:r>
            <w:r>
              <w:rPr>
                <w:rStyle w:val="9"/>
                <w:rFonts w:hint="default" w:ascii="Times New Roman" w:hAnsi="Times New Roman" w:eastAsia="方正仿宋_GBK" w:cs="Times New Roman"/>
                <w:bCs/>
                <w:sz w:val="15"/>
                <w:szCs w:val="15"/>
                <w:lang w:bidi="ar"/>
              </w:rPr>
              <w:t xml:space="preserve">    </w:t>
            </w:r>
          </w:p>
        </w:tc>
        <w:tc>
          <w:tcPr>
            <w:tcW w:w="484" w:type="dxa"/>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Cs/>
                <w:color w:val="000000"/>
                <w:sz w:val="15"/>
                <w:szCs w:val="15"/>
              </w:rPr>
            </w:pPr>
            <w:r>
              <w:rPr>
                <w:rFonts w:hint="default" w:ascii="Times New Roman" w:hAnsi="Times New Roman" w:eastAsia="方正仿宋_GBK" w:cs="Times New Roman"/>
                <w:bCs/>
                <w:color w:val="000000"/>
                <w:kern w:val="0"/>
                <w:sz w:val="15"/>
                <w:szCs w:val="15"/>
                <w:lang w:bidi="ar"/>
              </w:rPr>
              <w:t>√</w:t>
            </w:r>
          </w:p>
        </w:tc>
        <w:tc>
          <w:tcPr>
            <w:tcW w:w="484"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bCs/>
                <w:color w:val="000000"/>
                <w:sz w:val="15"/>
                <w:szCs w:val="15"/>
              </w:rPr>
            </w:pPr>
          </w:p>
        </w:tc>
        <w:tc>
          <w:tcPr>
            <w:tcW w:w="484" w:type="dxa"/>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Cs/>
                <w:color w:val="000000"/>
                <w:sz w:val="15"/>
                <w:szCs w:val="15"/>
              </w:rPr>
            </w:pPr>
            <w:r>
              <w:rPr>
                <w:rFonts w:hint="default" w:ascii="Times New Roman" w:hAnsi="Times New Roman" w:eastAsia="方正仿宋_GBK" w:cs="Times New Roman"/>
                <w:bCs/>
                <w:color w:val="000000"/>
                <w:kern w:val="0"/>
                <w:sz w:val="15"/>
                <w:szCs w:val="15"/>
                <w:lang w:bidi="ar"/>
              </w:rPr>
              <w:t>√</w:t>
            </w:r>
          </w:p>
        </w:tc>
        <w:tc>
          <w:tcPr>
            <w:tcW w:w="484"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bCs/>
                <w:color w:val="000000"/>
                <w:sz w:val="15"/>
                <w:szCs w:val="15"/>
              </w:rPr>
            </w:pPr>
          </w:p>
        </w:tc>
        <w:tc>
          <w:tcPr>
            <w:tcW w:w="484" w:type="dxa"/>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Cs/>
                <w:color w:val="000000"/>
                <w:sz w:val="15"/>
                <w:szCs w:val="15"/>
              </w:rPr>
            </w:pPr>
          </w:p>
        </w:tc>
        <w:tc>
          <w:tcPr>
            <w:tcW w:w="796" w:type="dxa"/>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Cs/>
                <w:color w:val="000000"/>
                <w:sz w:val="15"/>
                <w:szCs w:val="15"/>
              </w:rPr>
            </w:pPr>
            <w:r>
              <w:rPr>
                <w:rFonts w:hint="default" w:ascii="Times New Roman" w:hAnsi="Times New Roman" w:eastAsia="方正仿宋_GBK" w:cs="Times New Roman"/>
                <w:bCs/>
                <w:color w:val="000000"/>
                <w:kern w:val="0"/>
                <w:sz w:val="15"/>
                <w:szCs w:val="15"/>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71" w:type="dxa"/>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Cs/>
                <w:color w:val="000000"/>
                <w:sz w:val="15"/>
                <w:szCs w:val="15"/>
              </w:rPr>
            </w:pPr>
            <w:r>
              <w:rPr>
                <w:rFonts w:hint="default" w:ascii="Times New Roman" w:hAnsi="Times New Roman" w:eastAsia="方正仿宋_GBK" w:cs="Times New Roman"/>
                <w:bCs/>
                <w:color w:val="000000"/>
                <w:kern w:val="0"/>
                <w:sz w:val="15"/>
                <w:szCs w:val="15"/>
                <w:lang w:bidi="ar"/>
              </w:rPr>
              <w:t>2</w:t>
            </w:r>
          </w:p>
        </w:tc>
        <w:tc>
          <w:tcPr>
            <w:tcW w:w="1122"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bCs/>
                <w:color w:val="000000"/>
                <w:sz w:val="15"/>
                <w:szCs w:val="15"/>
              </w:rPr>
            </w:pPr>
            <w:r>
              <w:rPr>
                <w:rFonts w:hint="default" w:ascii="Times New Roman" w:hAnsi="Times New Roman" w:eastAsia="方正仿宋_GBK" w:cs="Times New Roman"/>
                <w:bCs/>
                <w:color w:val="000000"/>
                <w:sz w:val="15"/>
                <w:szCs w:val="15"/>
              </w:rPr>
              <w:t>规划许可</w:t>
            </w:r>
          </w:p>
        </w:tc>
        <w:tc>
          <w:tcPr>
            <w:tcW w:w="1788" w:type="dxa"/>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_GBK" w:cs="Times New Roman"/>
                <w:bCs/>
                <w:color w:val="000000"/>
                <w:kern w:val="0"/>
                <w:sz w:val="15"/>
                <w:szCs w:val="15"/>
                <w:lang w:bidi="ar"/>
              </w:rPr>
            </w:pP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_GBK" w:cs="Times New Roman"/>
                <w:bCs/>
                <w:color w:val="000000"/>
                <w:sz w:val="15"/>
                <w:szCs w:val="15"/>
              </w:rPr>
            </w:pPr>
            <w:r>
              <w:rPr>
                <w:rFonts w:hint="default" w:ascii="Times New Roman" w:hAnsi="Times New Roman" w:eastAsia="方正仿宋_GBK" w:cs="Times New Roman"/>
                <w:bCs/>
                <w:color w:val="000000"/>
                <w:kern w:val="0"/>
                <w:sz w:val="15"/>
                <w:szCs w:val="15"/>
                <w:lang w:eastAsia="zh-CN" w:bidi="ar"/>
              </w:rPr>
              <w:t>用地</w:t>
            </w:r>
            <w:r>
              <w:rPr>
                <w:rFonts w:hint="default" w:ascii="Times New Roman" w:hAnsi="Times New Roman" w:eastAsia="方正仿宋_GBK" w:cs="Times New Roman"/>
                <w:bCs/>
                <w:color w:val="000000"/>
                <w:kern w:val="0"/>
                <w:sz w:val="15"/>
                <w:szCs w:val="15"/>
                <w:lang w:bidi="ar"/>
              </w:rPr>
              <w:t>许可证</w:t>
            </w:r>
          </w:p>
        </w:tc>
        <w:tc>
          <w:tcPr>
            <w:tcW w:w="1320" w:type="dxa"/>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textAlignment w:val="center"/>
              <w:rPr>
                <w:rFonts w:hint="default" w:ascii="Times New Roman" w:hAnsi="Times New Roman" w:eastAsia="方正仿宋_GBK" w:cs="Times New Roman"/>
                <w:bCs/>
                <w:color w:val="000000"/>
                <w:sz w:val="15"/>
                <w:szCs w:val="15"/>
                <w:lang w:eastAsia="zh-CN"/>
              </w:rPr>
            </w:pPr>
            <w:r>
              <w:rPr>
                <w:rFonts w:hint="default" w:ascii="Times New Roman" w:hAnsi="Times New Roman" w:eastAsia="方正仿宋_GBK" w:cs="Times New Roman"/>
                <w:bCs/>
                <w:color w:val="000000"/>
                <w:kern w:val="0"/>
                <w:sz w:val="15"/>
                <w:szCs w:val="15"/>
                <w:lang w:eastAsia="zh-CN" w:bidi="ar"/>
              </w:rPr>
              <w:t>流程</w:t>
            </w:r>
          </w:p>
        </w:tc>
        <w:tc>
          <w:tcPr>
            <w:tcW w:w="1590" w:type="dxa"/>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textAlignment w:val="center"/>
              <w:rPr>
                <w:rStyle w:val="10"/>
                <w:rFonts w:hint="default" w:ascii="Times New Roman" w:hAnsi="Times New Roman" w:eastAsia="方正仿宋_GBK" w:cs="Times New Roman"/>
                <w:bCs/>
                <w:sz w:val="15"/>
                <w:szCs w:val="15"/>
                <w:lang w:bidi="ar"/>
              </w:rPr>
            </w:pPr>
            <w:r>
              <w:rPr>
                <w:rFonts w:hint="default" w:ascii="Times New Roman" w:hAnsi="Times New Roman" w:eastAsia="方正仿宋_GBK" w:cs="Times New Roman"/>
                <w:bCs/>
                <w:color w:val="000000"/>
                <w:kern w:val="0"/>
                <w:sz w:val="15"/>
                <w:szCs w:val="15"/>
                <w:lang w:bidi="ar"/>
              </w:rPr>
              <w:t>1</w:t>
            </w:r>
            <w:r>
              <w:rPr>
                <w:rStyle w:val="10"/>
                <w:rFonts w:hint="default" w:ascii="Times New Roman" w:hAnsi="Times New Roman" w:eastAsia="方正仿宋_GBK" w:cs="Times New Roman"/>
                <w:bCs/>
                <w:sz w:val="15"/>
                <w:szCs w:val="15"/>
                <w:lang w:bidi="ar"/>
              </w:rPr>
              <w:t>、《中华人民共和国城乡规划法》；</w:t>
            </w:r>
          </w:p>
          <w:p>
            <w:pPr>
              <w:keepNext w:val="0"/>
              <w:keepLines w:val="0"/>
              <w:pageBreakBefore w:val="0"/>
              <w:widowControl/>
              <w:kinsoku/>
              <w:wordWrap/>
              <w:overflowPunct/>
              <w:topLinePunct w:val="0"/>
              <w:autoSpaceDE/>
              <w:autoSpaceDN/>
              <w:bidi w:val="0"/>
              <w:adjustRightInd/>
              <w:snapToGrid/>
              <w:spacing w:line="220" w:lineRule="exact"/>
              <w:textAlignment w:val="center"/>
              <w:rPr>
                <w:rFonts w:hint="default" w:ascii="Times New Roman" w:hAnsi="Times New Roman" w:eastAsia="方正仿宋_GBK" w:cs="Times New Roman"/>
                <w:bCs/>
                <w:color w:val="000000"/>
                <w:sz w:val="15"/>
                <w:szCs w:val="15"/>
              </w:rPr>
            </w:pPr>
            <w:r>
              <w:rPr>
                <w:rStyle w:val="10"/>
                <w:rFonts w:hint="default" w:ascii="Times New Roman" w:hAnsi="Times New Roman" w:eastAsia="方正仿宋_GBK" w:cs="Times New Roman"/>
                <w:bCs/>
                <w:sz w:val="15"/>
                <w:szCs w:val="15"/>
                <w:lang w:bidi="ar"/>
              </w:rPr>
              <w:t>2、《中华人民共和国政府信息公开条例》。</w:t>
            </w:r>
          </w:p>
        </w:tc>
        <w:tc>
          <w:tcPr>
            <w:tcW w:w="1230" w:type="dxa"/>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textAlignment w:val="center"/>
              <w:rPr>
                <w:rFonts w:hint="default" w:ascii="Times New Roman" w:hAnsi="Times New Roman" w:eastAsia="方正仿宋_GBK" w:cs="Times New Roman"/>
                <w:bCs/>
                <w:color w:val="000000"/>
                <w:sz w:val="15"/>
                <w:szCs w:val="15"/>
              </w:rPr>
            </w:pPr>
            <w:r>
              <w:rPr>
                <w:rFonts w:hint="default" w:ascii="Times New Roman" w:hAnsi="Times New Roman" w:eastAsia="方正仿宋_GBK" w:cs="Times New Roman"/>
                <w:bCs/>
                <w:color w:val="000000"/>
                <w:kern w:val="0"/>
                <w:sz w:val="15"/>
                <w:szCs w:val="15"/>
                <w:lang w:bidi="ar"/>
              </w:rPr>
              <w:t>信息形成或者变更之日起20个工作日内</w:t>
            </w:r>
          </w:p>
        </w:tc>
        <w:tc>
          <w:tcPr>
            <w:tcW w:w="1244" w:type="dxa"/>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Cs/>
                <w:color w:val="000000"/>
                <w:sz w:val="15"/>
                <w:szCs w:val="15"/>
                <w:lang w:eastAsia="zh-CN"/>
              </w:rPr>
            </w:pPr>
            <w:r>
              <w:rPr>
                <w:rFonts w:hint="default" w:ascii="Times New Roman" w:hAnsi="Times New Roman" w:eastAsia="方正仿宋_GBK" w:cs="Times New Roman"/>
                <w:color w:val="000000"/>
                <w:sz w:val="15"/>
                <w:szCs w:val="15"/>
                <w:lang w:eastAsia="zh-CN"/>
              </w:rPr>
              <w:t>洛碛镇</w:t>
            </w:r>
          </w:p>
        </w:tc>
        <w:tc>
          <w:tcPr>
            <w:tcW w:w="2519" w:type="dxa"/>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_GBK" w:cs="Times New Roman"/>
                <w:bCs/>
                <w:color w:val="000000"/>
                <w:kern w:val="0"/>
                <w:sz w:val="15"/>
                <w:szCs w:val="15"/>
                <w:lang w:bidi="ar"/>
              </w:rPr>
            </w:pPr>
            <w:r>
              <w:rPr>
                <w:rFonts w:hint="default" w:ascii="Times New Roman" w:hAnsi="Times New Roman" w:eastAsia="方正仿宋_GBK" w:cs="Times New Roman"/>
                <w:bCs/>
                <w:color w:val="000000"/>
                <w:kern w:val="0"/>
                <w:sz w:val="15"/>
                <w:szCs w:val="15"/>
                <w:lang w:bidi="ar"/>
              </w:rPr>
              <w:t>■政府网站    □政府公报</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_GBK" w:cs="Times New Roman"/>
                <w:bCs/>
                <w:color w:val="000000"/>
                <w:kern w:val="0"/>
                <w:sz w:val="15"/>
                <w:szCs w:val="15"/>
                <w:lang w:bidi="ar"/>
              </w:rPr>
            </w:pPr>
            <w:r>
              <w:rPr>
                <w:rFonts w:hint="default" w:ascii="Times New Roman" w:hAnsi="Times New Roman" w:eastAsia="方正仿宋_GBK" w:cs="Times New Roman"/>
                <w:bCs/>
                <w:color w:val="000000"/>
                <w:kern w:val="0"/>
                <w:sz w:val="15"/>
                <w:szCs w:val="15"/>
                <w:lang w:bidi="ar"/>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_GBK" w:cs="Times New Roman"/>
                <w:bCs/>
                <w:color w:val="000000"/>
                <w:kern w:val="0"/>
                <w:sz w:val="15"/>
                <w:szCs w:val="15"/>
                <w:lang w:bidi="ar"/>
              </w:rPr>
            </w:pPr>
            <w:r>
              <w:rPr>
                <w:rFonts w:hint="default" w:ascii="Times New Roman" w:hAnsi="Times New Roman" w:eastAsia="方正仿宋_GBK" w:cs="Times New Roman"/>
                <w:bCs/>
                <w:color w:val="000000"/>
                <w:kern w:val="0"/>
                <w:sz w:val="15"/>
                <w:szCs w:val="15"/>
                <w:lang w:bidi="ar"/>
              </w:rPr>
              <w:t>□广播电视    □纸质载体</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_GBK" w:cs="Times New Roman"/>
                <w:bCs/>
                <w:color w:val="000000"/>
                <w:kern w:val="0"/>
                <w:sz w:val="15"/>
                <w:szCs w:val="15"/>
                <w:lang w:bidi="ar"/>
              </w:rPr>
            </w:pPr>
            <w:r>
              <w:rPr>
                <w:rFonts w:hint="default" w:ascii="Times New Roman" w:hAnsi="Times New Roman" w:eastAsia="方正仿宋_GBK" w:cs="Times New Roman"/>
                <w:bCs/>
                <w:color w:val="000000"/>
                <w:kern w:val="0"/>
                <w:sz w:val="15"/>
                <w:szCs w:val="15"/>
                <w:lang w:bidi="ar"/>
              </w:rPr>
              <w:t>□公开查阅点  ■政府服务中心</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_GBK" w:cs="Times New Roman"/>
                <w:bCs/>
                <w:color w:val="000000"/>
                <w:kern w:val="0"/>
                <w:sz w:val="15"/>
                <w:szCs w:val="15"/>
                <w:lang w:bidi="ar"/>
              </w:rPr>
            </w:pPr>
            <w:r>
              <w:rPr>
                <w:rFonts w:hint="default" w:ascii="Times New Roman" w:hAnsi="Times New Roman" w:eastAsia="方正仿宋_GBK" w:cs="Times New Roman"/>
                <w:bCs/>
                <w:color w:val="000000"/>
                <w:kern w:val="0"/>
                <w:sz w:val="15"/>
                <w:szCs w:val="15"/>
                <w:lang w:bidi="ar"/>
              </w:rPr>
              <w:t>□便民服务站  □入户/现场</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_GBK" w:cs="Times New Roman"/>
                <w:bCs/>
                <w:color w:val="000000"/>
                <w:kern w:val="0"/>
                <w:sz w:val="15"/>
                <w:szCs w:val="15"/>
                <w:lang w:bidi="ar"/>
              </w:rPr>
            </w:pPr>
            <w:r>
              <w:rPr>
                <w:rFonts w:hint="default" w:ascii="Times New Roman" w:hAnsi="Times New Roman" w:eastAsia="方正仿宋_GBK" w:cs="Times New Roman"/>
                <w:bCs/>
                <w:color w:val="000000"/>
                <w:kern w:val="0"/>
                <w:sz w:val="15"/>
                <w:szCs w:val="15"/>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_GBK" w:cs="Times New Roman"/>
                <w:bCs/>
                <w:color w:val="000000"/>
                <w:sz w:val="15"/>
                <w:szCs w:val="15"/>
              </w:rPr>
            </w:pPr>
            <w:r>
              <w:rPr>
                <w:rFonts w:hint="default" w:ascii="Times New Roman" w:hAnsi="Times New Roman" w:eastAsia="方正仿宋_GBK" w:cs="Times New Roman"/>
                <w:bCs/>
                <w:color w:val="000000"/>
                <w:kern w:val="0"/>
                <w:sz w:val="15"/>
                <w:szCs w:val="15"/>
                <w:lang w:bidi="ar"/>
              </w:rPr>
              <w:t xml:space="preserve">□精准推送    □其他    </w:t>
            </w:r>
          </w:p>
        </w:tc>
        <w:tc>
          <w:tcPr>
            <w:tcW w:w="484" w:type="dxa"/>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Cs/>
                <w:color w:val="000000"/>
                <w:sz w:val="15"/>
                <w:szCs w:val="15"/>
              </w:rPr>
            </w:pPr>
            <w:r>
              <w:rPr>
                <w:rFonts w:hint="default" w:ascii="Times New Roman" w:hAnsi="Times New Roman" w:eastAsia="方正仿宋_GBK" w:cs="Times New Roman"/>
                <w:bCs/>
                <w:color w:val="000000"/>
                <w:kern w:val="0"/>
                <w:sz w:val="15"/>
                <w:szCs w:val="15"/>
                <w:lang w:bidi="ar"/>
              </w:rPr>
              <w:t>√</w:t>
            </w:r>
          </w:p>
        </w:tc>
        <w:tc>
          <w:tcPr>
            <w:tcW w:w="484" w:type="dxa"/>
            <w:shd w:val="clear" w:color="auto" w:fill="FFFFFF"/>
            <w:noWrap w:val="0"/>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bCs/>
                <w:color w:val="000000"/>
                <w:sz w:val="15"/>
                <w:szCs w:val="15"/>
              </w:rPr>
            </w:pPr>
          </w:p>
        </w:tc>
        <w:tc>
          <w:tcPr>
            <w:tcW w:w="484" w:type="dxa"/>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Cs/>
                <w:color w:val="000000"/>
                <w:sz w:val="15"/>
                <w:szCs w:val="15"/>
              </w:rPr>
            </w:pPr>
            <w:r>
              <w:rPr>
                <w:rFonts w:hint="default" w:ascii="Times New Roman" w:hAnsi="Times New Roman" w:eastAsia="方正仿宋_GBK" w:cs="Times New Roman"/>
                <w:bCs/>
                <w:color w:val="000000"/>
                <w:kern w:val="0"/>
                <w:sz w:val="15"/>
                <w:szCs w:val="15"/>
                <w:lang w:bidi="ar"/>
              </w:rPr>
              <w:t>√</w:t>
            </w:r>
          </w:p>
        </w:tc>
        <w:tc>
          <w:tcPr>
            <w:tcW w:w="484" w:type="dxa"/>
            <w:shd w:val="clear" w:color="auto" w:fill="FFFFFF"/>
            <w:noWrap w:val="0"/>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bCs/>
                <w:color w:val="000000"/>
                <w:sz w:val="15"/>
                <w:szCs w:val="15"/>
              </w:rPr>
            </w:pPr>
          </w:p>
        </w:tc>
        <w:tc>
          <w:tcPr>
            <w:tcW w:w="484" w:type="dxa"/>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Cs/>
                <w:color w:val="000000"/>
                <w:sz w:val="15"/>
                <w:szCs w:val="15"/>
              </w:rPr>
            </w:pPr>
          </w:p>
        </w:tc>
        <w:tc>
          <w:tcPr>
            <w:tcW w:w="796" w:type="dxa"/>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Cs/>
                <w:color w:val="000000"/>
                <w:sz w:val="15"/>
                <w:szCs w:val="15"/>
              </w:rPr>
            </w:pPr>
            <w:r>
              <w:rPr>
                <w:rFonts w:hint="default" w:ascii="Times New Roman" w:hAnsi="Times New Roman" w:eastAsia="方正仿宋_GBK" w:cs="Times New Roman"/>
                <w:bCs/>
                <w:color w:val="000000"/>
                <w:kern w:val="0"/>
                <w:sz w:val="15"/>
                <w:szCs w:val="15"/>
                <w:lang w:bidi="ar"/>
              </w:rPr>
              <w:t>√</w:t>
            </w:r>
          </w:p>
        </w:tc>
      </w:tr>
    </w:tbl>
    <w:p>
      <w:pPr>
        <w:spacing w:line="560" w:lineRule="exact"/>
        <w:jc w:val="center"/>
        <w:rPr>
          <w:rFonts w:hint="default" w:ascii="Times New Roman" w:hAnsi="Times New Roman" w:eastAsia="方正小标宋_GBK" w:cs="Times New Roman"/>
          <w:sz w:val="44"/>
          <w:szCs w:val="44"/>
          <w:lang w:val="en-US" w:eastAsia="zh-CN"/>
        </w:rPr>
      </w:pPr>
    </w:p>
    <w:p>
      <w:pPr>
        <w:spacing w:line="560" w:lineRule="exact"/>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九、洛碛镇</w:t>
      </w:r>
      <w:r>
        <w:rPr>
          <w:rFonts w:hint="default" w:ascii="Times New Roman" w:hAnsi="Times New Roman" w:eastAsia="方正小标宋_GBK" w:cs="Times New Roman"/>
          <w:sz w:val="44"/>
          <w:szCs w:val="44"/>
        </w:rPr>
        <w:t>救灾领域基层政务公开</w:t>
      </w:r>
      <w:r>
        <w:rPr>
          <w:rFonts w:hint="default" w:ascii="Times New Roman" w:hAnsi="Times New Roman" w:eastAsia="方正小标宋_GBK" w:cs="Times New Roman"/>
          <w:sz w:val="44"/>
          <w:szCs w:val="44"/>
          <w:lang w:val="en-US" w:eastAsia="zh-CN"/>
        </w:rPr>
        <w:t>标准目录</w:t>
      </w:r>
    </w:p>
    <w:tbl>
      <w:tblPr>
        <w:tblStyle w:val="6"/>
        <w:tblW w:w="147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351"/>
        <w:gridCol w:w="439"/>
        <w:gridCol w:w="766"/>
        <w:gridCol w:w="1723"/>
        <w:gridCol w:w="2265"/>
        <w:gridCol w:w="1137"/>
        <w:gridCol w:w="1699"/>
        <w:gridCol w:w="2695"/>
        <w:gridCol w:w="716"/>
        <w:gridCol w:w="571"/>
        <w:gridCol w:w="630"/>
        <w:gridCol w:w="633"/>
        <w:gridCol w:w="565"/>
        <w:gridCol w:w="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351" w:type="dxa"/>
            <w:vMerge w:val="restart"/>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黑体_GBK" w:cs="Times New Roman"/>
                <w:color w:val="000000"/>
                <w:kern w:val="0"/>
                <w:sz w:val="15"/>
                <w:szCs w:val="15"/>
                <w:lang w:bidi="ar"/>
              </w:rPr>
            </w:pPr>
            <w:r>
              <w:rPr>
                <w:rFonts w:hint="default" w:ascii="Times New Roman" w:hAnsi="Times New Roman" w:eastAsia="方正黑体_GBK" w:cs="Times New Roman"/>
                <w:color w:val="000000"/>
                <w:kern w:val="0"/>
                <w:sz w:val="15"/>
                <w:szCs w:val="15"/>
                <w:lang w:bidi="ar"/>
              </w:rPr>
              <w:t>序号</w:t>
            </w:r>
          </w:p>
        </w:tc>
        <w:tc>
          <w:tcPr>
            <w:tcW w:w="1205" w:type="dxa"/>
            <w:gridSpan w:val="2"/>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黑体_GBK" w:cs="Times New Roman"/>
                <w:color w:val="000000"/>
                <w:kern w:val="0"/>
                <w:sz w:val="15"/>
                <w:szCs w:val="15"/>
                <w:lang w:bidi="ar"/>
              </w:rPr>
            </w:pPr>
            <w:r>
              <w:rPr>
                <w:rFonts w:hint="default" w:ascii="Times New Roman" w:hAnsi="Times New Roman" w:eastAsia="方正黑体_GBK" w:cs="Times New Roman"/>
                <w:color w:val="000000"/>
                <w:kern w:val="0"/>
                <w:sz w:val="15"/>
                <w:szCs w:val="15"/>
                <w:lang w:bidi="ar"/>
              </w:rPr>
              <w:t>公开事项</w:t>
            </w:r>
          </w:p>
        </w:tc>
        <w:tc>
          <w:tcPr>
            <w:tcW w:w="1723" w:type="dxa"/>
            <w:vMerge w:val="restart"/>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黑体_GBK" w:cs="Times New Roman"/>
                <w:color w:val="000000"/>
                <w:kern w:val="0"/>
                <w:sz w:val="15"/>
                <w:szCs w:val="15"/>
                <w:lang w:bidi="ar"/>
              </w:rPr>
            </w:pPr>
            <w:r>
              <w:rPr>
                <w:rFonts w:hint="default" w:ascii="Times New Roman" w:hAnsi="Times New Roman" w:eastAsia="方正黑体_GBK" w:cs="Times New Roman"/>
                <w:color w:val="000000"/>
                <w:kern w:val="0"/>
                <w:sz w:val="15"/>
                <w:szCs w:val="15"/>
                <w:lang w:bidi="ar"/>
              </w:rPr>
              <w:t>公开内容</w:t>
            </w:r>
          </w:p>
        </w:tc>
        <w:tc>
          <w:tcPr>
            <w:tcW w:w="2265" w:type="dxa"/>
            <w:vMerge w:val="restart"/>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黑体_GBK" w:cs="Times New Roman"/>
                <w:color w:val="000000"/>
                <w:kern w:val="0"/>
                <w:sz w:val="15"/>
                <w:szCs w:val="15"/>
                <w:lang w:bidi="ar"/>
              </w:rPr>
            </w:pPr>
            <w:r>
              <w:rPr>
                <w:rFonts w:hint="default" w:ascii="Times New Roman" w:hAnsi="Times New Roman" w:eastAsia="方正黑体_GBK" w:cs="Times New Roman"/>
                <w:color w:val="000000"/>
                <w:kern w:val="0"/>
                <w:sz w:val="15"/>
                <w:szCs w:val="15"/>
                <w:lang w:bidi="ar"/>
              </w:rPr>
              <w:t>公开依据</w:t>
            </w:r>
          </w:p>
        </w:tc>
        <w:tc>
          <w:tcPr>
            <w:tcW w:w="1137" w:type="dxa"/>
            <w:vMerge w:val="restart"/>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黑体_GBK" w:cs="Times New Roman"/>
                <w:color w:val="000000"/>
                <w:kern w:val="0"/>
                <w:sz w:val="15"/>
                <w:szCs w:val="15"/>
                <w:lang w:bidi="ar"/>
              </w:rPr>
            </w:pPr>
            <w:r>
              <w:rPr>
                <w:rFonts w:hint="default" w:ascii="Times New Roman" w:hAnsi="Times New Roman" w:eastAsia="方正黑体_GBK" w:cs="Times New Roman"/>
                <w:color w:val="000000"/>
                <w:kern w:val="0"/>
                <w:sz w:val="15"/>
                <w:szCs w:val="15"/>
                <w:lang w:bidi="ar"/>
              </w:rPr>
              <w:t>公开时限</w:t>
            </w:r>
          </w:p>
        </w:tc>
        <w:tc>
          <w:tcPr>
            <w:tcW w:w="1699" w:type="dxa"/>
            <w:vMerge w:val="restart"/>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黑体_GBK" w:cs="Times New Roman"/>
                <w:color w:val="000000"/>
                <w:kern w:val="0"/>
                <w:sz w:val="15"/>
                <w:szCs w:val="15"/>
                <w:lang w:bidi="ar"/>
              </w:rPr>
            </w:pPr>
            <w:r>
              <w:rPr>
                <w:rFonts w:hint="default" w:ascii="Times New Roman" w:hAnsi="Times New Roman" w:eastAsia="方正黑体_GBK" w:cs="Times New Roman"/>
                <w:color w:val="000000"/>
                <w:kern w:val="0"/>
                <w:sz w:val="15"/>
                <w:szCs w:val="15"/>
                <w:lang w:bidi="ar"/>
              </w:rPr>
              <w:t>公开主体</w:t>
            </w:r>
          </w:p>
        </w:tc>
        <w:tc>
          <w:tcPr>
            <w:tcW w:w="2695" w:type="dxa"/>
            <w:vMerge w:val="restart"/>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黑体_GBK" w:cs="Times New Roman"/>
                <w:color w:val="000000"/>
                <w:kern w:val="0"/>
                <w:sz w:val="15"/>
                <w:szCs w:val="15"/>
                <w:lang w:bidi="ar"/>
              </w:rPr>
            </w:pPr>
            <w:r>
              <w:rPr>
                <w:rFonts w:hint="default" w:ascii="Times New Roman" w:hAnsi="Times New Roman" w:eastAsia="方正黑体_GBK" w:cs="Times New Roman"/>
                <w:color w:val="000000"/>
                <w:kern w:val="0"/>
                <w:sz w:val="15"/>
                <w:szCs w:val="15"/>
                <w:lang w:bidi="ar"/>
              </w:rPr>
              <w:t>公开渠道和载体</w:t>
            </w:r>
          </w:p>
        </w:tc>
        <w:tc>
          <w:tcPr>
            <w:tcW w:w="1287" w:type="dxa"/>
            <w:gridSpan w:val="2"/>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黑体_GBK" w:cs="Times New Roman"/>
                <w:color w:val="000000"/>
                <w:kern w:val="0"/>
                <w:sz w:val="15"/>
                <w:szCs w:val="15"/>
                <w:lang w:bidi="ar"/>
              </w:rPr>
            </w:pPr>
            <w:r>
              <w:rPr>
                <w:rFonts w:hint="default" w:ascii="Times New Roman" w:hAnsi="Times New Roman" w:eastAsia="方正黑体_GBK" w:cs="Times New Roman"/>
                <w:color w:val="000000"/>
                <w:kern w:val="0"/>
                <w:sz w:val="15"/>
                <w:szCs w:val="15"/>
                <w:lang w:bidi="ar"/>
              </w:rPr>
              <w:t>公开对象</w:t>
            </w:r>
          </w:p>
        </w:tc>
        <w:tc>
          <w:tcPr>
            <w:tcW w:w="1263" w:type="dxa"/>
            <w:gridSpan w:val="2"/>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黑体_GBK" w:cs="Times New Roman"/>
                <w:color w:val="000000"/>
                <w:kern w:val="0"/>
                <w:sz w:val="15"/>
                <w:szCs w:val="15"/>
                <w:lang w:bidi="ar"/>
              </w:rPr>
            </w:pPr>
            <w:r>
              <w:rPr>
                <w:rFonts w:hint="default" w:ascii="Times New Roman" w:hAnsi="Times New Roman" w:eastAsia="方正黑体_GBK" w:cs="Times New Roman"/>
                <w:color w:val="000000"/>
                <w:kern w:val="0"/>
                <w:sz w:val="15"/>
                <w:szCs w:val="15"/>
                <w:lang w:bidi="ar"/>
              </w:rPr>
              <w:t>公开方式</w:t>
            </w:r>
          </w:p>
        </w:tc>
        <w:tc>
          <w:tcPr>
            <w:tcW w:w="1101" w:type="dxa"/>
            <w:gridSpan w:val="2"/>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黑体_GBK" w:cs="Times New Roman"/>
                <w:color w:val="000000"/>
                <w:kern w:val="0"/>
                <w:sz w:val="15"/>
                <w:szCs w:val="15"/>
                <w:lang w:bidi="ar"/>
              </w:rPr>
            </w:pPr>
            <w:r>
              <w:rPr>
                <w:rFonts w:hint="default" w:ascii="Times New Roman" w:hAnsi="Times New Roman" w:eastAsia="方正黑体_GBK" w:cs="Times New Roman"/>
                <w:color w:val="000000"/>
                <w:kern w:val="0"/>
                <w:sz w:val="15"/>
                <w:szCs w:val="15"/>
                <w:lang w:bidi="ar"/>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351" w:type="dxa"/>
            <w:vMerge w:val="continue"/>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黑体_GBK" w:cs="Times New Roman"/>
                <w:color w:val="000000"/>
                <w:kern w:val="0"/>
                <w:sz w:val="15"/>
                <w:szCs w:val="15"/>
                <w:lang w:bidi="ar"/>
              </w:rPr>
            </w:pPr>
          </w:p>
        </w:tc>
        <w:tc>
          <w:tcPr>
            <w:tcW w:w="439"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黑体_GBK" w:cs="Times New Roman"/>
                <w:color w:val="000000"/>
                <w:kern w:val="0"/>
                <w:sz w:val="15"/>
                <w:szCs w:val="15"/>
                <w:lang w:bidi="ar"/>
              </w:rPr>
            </w:pPr>
            <w:r>
              <w:rPr>
                <w:rFonts w:hint="default" w:ascii="Times New Roman" w:hAnsi="Times New Roman" w:eastAsia="方正黑体_GBK" w:cs="Times New Roman"/>
                <w:color w:val="000000"/>
                <w:kern w:val="0"/>
                <w:sz w:val="15"/>
                <w:szCs w:val="15"/>
                <w:lang w:bidi="ar"/>
              </w:rPr>
              <w:t>一级事项</w:t>
            </w:r>
          </w:p>
        </w:tc>
        <w:tc>
          <w:tcPr>
            <w:tcW w:w="766"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黑体_GBK" w:cs="Times New Roman"/>
                <w:color w:val="000000"/>
                <w:kern w:val="0"/>
                <w:sz w:val="15"/>
                <w:szCs w:val="15"/>
                <w:lang w:bidi="ar"/>
              </w:rPr>
            </w:pPr>
            <w:r>
              <w:rPr>
                <w:rFonts w:hint="default" w:ascii="Times New Roman" w:hAnsi="Times New Roman" w:eastAsia="方正黑体_GBK" w:cs="Times New Roman"/>
                <w:color w:val="000000"/>
                <w:kern w:val="0"/>
                <w:sz w:val="15"/>
                <w:szCs w:val="15"/>
                <w:lang w:bidi="ar"/>
              </w:rPr>
              <w:t>二级</w:t>
            </w:r>
          </w:p>
          <w:p>
            <w:pPr>
              <w:spacing w:line="240" w:lineRule="exact"/>
              <w:jc w:val="center"/>
              <w:textAlignment w:val="center"/>
              <w:rPr>
                <w:rFonts w:hint="default" w:ascii="Times New Roman" w:hAnsi="Times New Roman" w:eastAsia="方正黑体_GBK" w:cs="Times New Roman"/>
                <w:color w:val="000000"/>
                <w:kern w:val="0"/>
                <w:sz w:val="15"/>
                <w:szCs w:val="15"/>
                <w:lang w:bidi="ar"/>
              </w:rPr>
            </w:pPr>
            <w:r>
              <w:rPr>
                <w:rFonts w:hint="default" w:ascii="Times New Roman" w:hAnsi="Times New Roman" w:eastAsia="方正黑体_GBK" w:cs="Times New Roman"/>
                <w:color w:val="000000"/>
                <w:kern w:val="0"/>
                <w:sz w:val="15"/>
                <w:szCs w:val="15"/>
                <w:lang w:bidi="ar"/>
              </w:rPr>
              <w:t>事项</w:t>
            </w:r>
          </w:p>
        </w:tc>
        <w:tc>
          <w:tcPr>
            <w:tcW w:w="1723" w:type="dxa"/>
            <w:vMerge w:val="continue"/>
            <w:noWrap w:val="0"/>
            <w:tcMar>
              <w:top w:w="15" w:type="dxa"/>
              <w:left w:w="15" w:type="dxa"/>
              <w:right w:w="15" w:type="dxa"/>
            </w:tcMar>
            <w:vAlign w:val="center"/>
          </w:tcPr>
          <w:p>
            <w:pPr>
              <w:spacing w:line="240" w:lineRule="exact"/>
              <w:textAlignment w:val="center"/>
              <w:rPr>
                <w:rFonts w:hint="default" w:ascii="Times New Roman" w:hAnsi="Times New Roman" w:eastAsia="方正黑体_GBK" w:cs="Times New Roman"/>
                <w:color w:val="000000"/>
                <w:kern w:val="0"/>
                <w:sz w:val="15"/>
                <w:szCs w:val="15"/>
                <w:lang w:bidi="ar"/>
              </w:rPr>
            </w:pPr>
          </w:p>
        </w:tc>
        <w:tc>
          <w:tcPr>
            <w:tcW w:w="2265" w:type="dxa"/>
            <w:vMerge w:val="continue"/>
            <w:noWrap w:val="0"/>
            <w:tcMar>
              <w:top w:w="15" w:type="dxa"/>
              <w:left w:w="15" w:type="dxa"/>
              <w:right w:w="15" w:type="dxa"/>
            </w:tcMar>
            <w:vAlign w:val="center"/>
          </w:tcPr>
          <w:p>
            <w:pPr>
              <w:spacing w:line="240" w:lineRule="exact"/>
              <w:textAlignment w:val="center"/>
              <w:rPr>
                <w:rFonts w:hint="default" w:ascii="Times New Roman" w:hAnsi="Times New Roman" w:eastAsia="方正黑体_GBK" w:cs="Times New Roman"/>
                <w:color w:val="000000"/>
                <w:kern w:val="0"/>
                <w:sz w:val="15"/>
                <w:szCs w:val="15"/>
                <w:lang w:bidi="ar"/>
              </w:rPr>
            </w:pPr>
          </w:p>
        </w:tc>
        <w:tc>
          <w:tcPr>
            <w:tcW w:w="1137" w:type="dxa"/>
            <w:vMerge w:val="continue"/>
            <w:noWrap w:val="0"/>
            <w:tcMar>
              <w:top w:w="15" w:type="dxa"/>
              <w:left w:w="15" w:type="dxa"/>
              <w:right w:w="15" w:type="dxa"/>
            </w:tcMar>
            <w:vAlign w:val="center"/>
          </w:tcPr>
          <w:p>
            <w:pPr>
              <w:spacing w:line="240" w:lineRule="exact"/>
              <w:textAlignment w:val="center"/>
              <w:rPr>
                <w:rFonts w:hint="default" w:ascii="Times New Roman" w:hAnsi="Times New Roman" w:eastAsia="方正黑体_GBK" w:cs="Times New Roman"/>
                <w:color w:val="000000"/>
                <w:kern w:val="0"/>
                <w:sz w:val="15"/>
                <w:szCs w:val="15"/>
                <w:lang w:bidi="ar"/>
              </w:rPr>
            </w:pPr>
          </w:p>
        </w:tc>
        <w:tc>
          <w:tcPr>
            <w:tcW w:w="1699" w:type="dxa"/>
            <w:vMerge w:val="continue"/>
            <w:noWrap w:val="0"/>
            <w:tcMar>
              <w:top w:w="15" w:type="dxa"/>
              <w:left w:w="15" w:type="dxa"/>
              <w:right w:w="15" w:type="dxa"/>
            </w:tcMar>
            <w:vAlign w:val="center"/>
          </w:tcPr>
          <w:p>
            <w:pPr>
              <w:spacing w:line="240" w:lineRule="exact"/>
              <w:textAlignment w:val="center"/>
              <w:rPr>
                <w:rFonts w:hint="default" w:ascii="Times New Roman" w:hAnsi="Times New Roman" w:eastAsia="方正黑体_GBK" w:cs="Times New Roman"/>
                <w:color w:val="000000"/>
                <w:kern w:val="0"/>
                <w:sz w:val="15"/>
                <w:szCs w:val="15"/>
                <w:lang w:bidi="ar"/>
              </w:rPr>
            </w:pPr>
          </w:p>
        </w:tc>
        <w:tc>
          <w:tcPr>
            <w:tcW w:w="2695" w:type="dxa"/>
            <w:vMerge w:val="continue"/>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黑体_GBK" w:cs="Times New Roman"/>
                <w:color w:val="000000"/>
                <w:kern w:val="0"/>
                <w:sz w:val="15"/>
                <w:szCs w:val="15"/>
                <w:lang w:bidi="ar"/>
              </w:rPr>
            </w:pPr>
          </w:p>
        </w:tc>
        <w:tc>
          <w:tcPr>
            <w:tcW w:w="716"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黑体_GBK" w:cs="Times New Roman"/>
                <w:color w:val="000000"/>
                <w:kern w:val="0"/>
                <w:sz w:val="15"/>
                <w:szCs w:val="15"/>
                <w:lang w:bidi="ar"/>
              </w:rPr>
            </w:pPr>
            <w:r>
              <w:rPr>
                <w:rFonts w:hint="default" w:ascii="Times New Roman" w:hAnsi="Times New Roman" w:eastAsia="方正黑体_GBK" w:cs="Times New Roman"/>
                <w:color w:val="000000"/>
                <w:kern w:val="0"/>
                <w:sz w:val="15"/>
                <w:szCs w:val="15"/>
                <w:lang w:bidi="ar"/>
              </w:rPr>
              <w:t>全社会</w:t>
            </w:r>
          </w:p>
        </w:tc>
        <w:tc>
          <w:tcPr>
            <w:tcW w:w="571"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黑体_GBK" w:cs="Times New Roman"/>
                <w:color w:val="000000"/>
                <w:kern w:val="0"/>
                <w:sz w:val="15"/>
                <w:szCs w:val="15"/>
                <w:lang w:bidi="ar"/>
              </w:rPr>
            </w:pPr>
            <w:r>
              <w:rPr>
                <w:rFonts w:hint="default" w:ascii="Times New Roman" w:hAnsi="Times New Roman" w:eastAsia="方正黑体_GBK" w:cs="Times New Roman"/>
                <w:color w:val="000000"/>
                <w:kern w:val="0"/>
                <w:sz w:val="15"/>
                <w:szCs w:val="15"/>
                <w:lang w:bidi="ar"/>
              </w:rPr>
              <w:t>特定</w:t>
            </w:r>
          </w:p>
          <w:p>
            <w:pPr>
              <w:spacing w:line="240" w:lineRule="exact"/>
              <w:jc w:val="center"/>
              <w:textAlignment w:val="center"/>
              <w:rPr>
                <w:rFonts w:hint="default" w:ascii="Times New Roman" w:hAnsi="Times New Roman" w:eastAsia="方正黑体_GBK" w:cs="Times New Roman"/>
                <w:color w:val="000000"/>
                <w:kern w:val="0"/>
                <w:sz w:val="15"/>
                <w:szCs w:val="15"/>
                <w:lang w:bidi="ar"/>
              </w:rPr>
            </w:pPr>
            <w:r>
              <w:rPr>
                <w:rFonts w:hint="default" w:ascii="Times New Roman" w:hAnsi="Times New Roman" w:eastAsia="方正黑体_GBK" w:cs="Times New Roman"/>
                <w:color w:val="000000"/>
                <w:kern w:val="0"/>
                <w:sz w:val="15"/>
                <w:szCs w:val="15"/>
                <w:lang w:bidi="ar"/>
              </w:rPr>
              <w:t>群体</w:t>
            </w:r>
          </w:p>
        </w:tc>
        <w:tc>
          <w:tcPr>
            <w:tcW w:w="630"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黑体_GBK" w:cs="Times New Roman"/>
                <w:color w:val="000000"/>
                <w:kern w:val="0"/>
                <w:sz w:val="15"/>
                <w:szCs w:val="15"/>
                <w:lang w:bidi="ar"/>
              </w:rPr>
            </w:pPr>
            <w:r>
              <w:rPr>
                <w:rFonts w:hint="default" w:ascii="Times New Roman" w:hAnsi="Times New Roman" w:eastAsia="方正黑体_GBK" w:cs="Times New Roman"/>
                <w:color w:val="000000"/>
                <w:kern w:val="0"/>
                <w:sz w:val="15"/>
                <w:szCs w:val="15"/>
                <w:lang w:bidi="ar"/>
              </w:rPr>
              <w:t>主动</w:t>
            </w:r>
          </w:p>
          <w:p>
            <w:pPr>
              <w:pStyle w:val="2"/>
              <w:jc w:val="center"/>
              <w:rPr>
                <w:rFonts w:hint="default" w:ascii="Times New Roman" w:hAnsi="Times New Roman" w:eastAsia="方正黑体_GBK" w:cs="Times New Roman"/>
                <w:sz w:val="15"/>
                <w:szCs w:val="15"/>
                <w:lang w:bidi="ar"/>
              </w:rPr>
            </w:pPr>
            <w:r>
              <w:rPr>
                <w:rFonts w:hint="default" w:ascii="Times New Roman" w:hAnsi="Times New Roman" w:eastAsia="方正黑体_GBK" w:cs="Times New Roman"/>
                <w:sz w:val="15"/>
                <w:szCs w:val="15"/>
                <w:lang w:bidi="ar"/>
              </w:rPr>
              <w:t>公开</w:t>
            </w:r>
          </w:p>
        </w:tc>
        <w:tc>
          <w:tcPr>
            <w:tcW w:w="633"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黑体_GBK" w:cs="Times New Roman"/>
                <w:color w:val="000000"/>
                <w:kern w:val="0"/>
                <w:sz w:val="15"/>
                <w:szCs w:val="15"/>
                <w:lang w:bidi="ar"/>
              </w:rPr>
            </w:pPr>
            <w:r>
              <w:rPr>
                <w:rFonts w:hint="default" w:ascii="Times New Roman" w:hAnsi="Times New Roman" w:eastAsia="方正黑体_GBK" w:cs="Times New Roman"/>
                <w:color w:val="000000"/>
                <w:kern w:val="0"/>
                <w:sz w:val="15"/>
                <w:szCs w:val="15"/>
                <w:lang w:bidi="ar"/>
              </w:rPr>
              <w:t>依申请</w:t>
            </w:r>
          </w:p>
          <w:p>
            <w:pPr>
              <w:spacing w:line="240" w:lineRule="exact"/>
              <w:jc w:val="center"/>
              <w:textAlignment w:val="center"/>
              <w:rPr>
                <w:rFonts w:hint="default" w:ascii="Times New Roman" w:hAnsi="Times New Roman" w:eastAsia="方正黑体_GBK" w:cs="Times New Roman"/>
                <w:color w:val="000000"/>
                <w:kern w:val="0"/>
                <w:sz w:val="15"/>
                <w:szCs w:val="15"/>
                <w:lang w:bidi="ar"/>
              </w:rPr>
            </w:pPr>
            <w:r>
              <w:rPr>
                <w:rFonts w:hint="default" w:ascii="Times New Roman" w:hAnsi="Times New Roman" w:eastAsia="方正黑体_GBK" w:cs="Times New Roman"/>
                <w:color w:val="000000"/>
                <w:kern w:val="0"/>
                <w:sz w:val="15"/>
                <w:szCs w:val="15"/>
                <w:lang w:bidi="ar"/>
              </w:rPr>
              <w:t>公开</w:t>
            </w:r>
          </w:p>
        </w:tc>
        <w:tc>
          <w:tcPr>
            <w:tcW w:w="565"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黑体_GBK" w:cs="Times New Roman"/>
                <w:color w:val="000000"/>
                <w:kern w:val="0"/>
                <w:sz w:val="15"/>
                <w:szCs w:val="15"/>
                <w:lang w:bidi="ar"/>
              </w:rPr>
            </w:pPr>
            <w:r>
              <w:rPr>
                <w:rFonts w:hint="default" w:ascii="Times New Roman" w:hAnsi="Times New Roman" w:eastAsia="方正黑体_GBK" w:cs="Times New Roman"/>
                <w:color w:val="000000"/>
                <w:kern w:val="0"/>
                <w:sz w:val="15"/>
                <w:szCs w:val="15"/>
                <w:lang w:bidi="ar"/>
              </w:rPr>
              <w:t>区级</w:t>
            </w:r>
          </w:p>
        </w:tc>
        <w:tc>
          <w:tcPr>
            <w:tcW w:w="536"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黑体_GBK" w:cs="Times New Roman"/>
                <w:color w:val="000000"/>
                <w:kern w:val="0"/>
                <w:sz w:val="15"/>
                <w:szCs w:val="15"/>
                <w:lang w:bidi="ar"/>
              </w:rPr>
            </w:pPr>
            <w:r>
              <w:rPr>
                <w:rFonts w:hint="default" w:ascii="Times New Roman" w:hAnsi="Times New Roman" w:eastAsia="方正黑体_GBK" w:cs="Times New Roman"/>
                <w:color w:val="000000"/>
                <w:kern w:val="0"/>
                <w:sz w:val="15"/>
                <w:szCs w:val="15"/>
                <w:lang w:bidi="ar"/>
              </w:rPr>
              <w:t>镇（街道）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351"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1</w:t>
            </w:r>
          </w:p>
        </w:tc>
        <w:tc>
          <w:tcPr>
            <w:tcW w:w="439" w:type="dxa"/>
            <w:vMerge w:val="restart"/>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政策文件</w:t>
            </w:r>
          </w:p>
        </w:tc>
        <w:tc>
          <w:tcPr>
            <w:tcW w:w="766"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法律法规</w:t>
            </w:r>
          </w:p>
        </w:tc>
        <w:tc>
          <w:tcPr>
            <w:tcW w:w="1723" w:type="dxa"/>
            <w:noWrap w:val="0"/>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与救灾有关的法律、法规</w:t>
            </w:r>
          </w:p>
        </w:tc>
        <w:tc>
          <w:tcPr>
            <w:tcW w:w="2265" w:type="dxa"/>
            <w:noWrap w:val="0"/>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《中华人民共和国政府信息公开条例》(国务院令第711号）</w:t>
            </w:r>
          </w:p>
        </w:tc>
        <w:tc>
          <w:tcPr>
            <w:tcW w:w="1137" w:type="dxa"/>
            <w:noWrap w:val="0"/>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信息形成或变更之日起20个工作日内</w:t>
            </w:r>
          </w:p>
        </w:tc>
        <w:tc>
          <w:tcPr>
            <w:tcW w:w="1699"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eastAsia="zh-CN" w:bidi="ar"/>
              </w:rPr>
            </w:pPr>
            <w:r>
              <w:rPr>
                <w:rFonts w:hint="default" w:ascii="Times New Roman" w:hAnsi="Times New Roman" w:eastAsia="方正仿宋_GBK" w:cs="Times New Roman"/>
                <w:color w:val="000000"/>
                <w:sz w:val="15"/>
                <w:szCs w:val="15"/>
                <w:lang w:eastAsia="zh-CN"/>
              </w:rPr>
              <w:t>洛碛镇</w:t>
            </w:r>
          </w:p>
        </w:tc>
        <w:tc>
          <w:tcPr>
            <w:tcW w:w="2695" w:type="dxa"/>
            <w:noWrap w:val="0"/>
            <w:tcMar>
              <w:top w:w="15" w:type="dxa"/>
              <w:left w:w="15" w:type="dxa"/>
              <w:right w:w="15" w:type="dxa"/>
            </w:tcMar>
            <w:vAlign w:val="center"/>
          </w:tcPr>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■政府网站    □政府公报</w:t>
            </w:r>
          </w:p>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■两微一端    □发布会</w:t>
            </w:r>
          </w:p>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□广播电视    □纸质媒体</w:t>
            </w:r>
          </w:p>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■公开查阅点  ■政务服务中心</w:t>
            </w:r>
          </w:p>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□便民服务站  □入户/现场</w:t>
            </w:r>
          </w:p>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□社区/企事业单位、村公示栏（电子屏）</w:t>
            </w:r>
          </w:p>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□精准推送    □其他</w:t>
            </w:r>
          </w:p>
        </w:tc>
        <w:tc>
          <w:tcPr>
            <w:tcW w:w="716"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w:t>
            </w:r>
          </w:p>
        </w:tc>
        <w:tc>
          <w:tcPr>
            <w:tcW w:w="571"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p>
        </w:tc>
        <w:tc>
          <w:tcPr>
            <w:tcW w:w="630"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w:t>
            </w:r>
          </w:p>
        </w:tc>
        <w:tc>
          <w:tcPr>
            <w:tcW w:w="633"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p>
        </w:tc>
        <w:tc>
          <w:tcPr>
            <w:tcW w:w="565"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p>
        </w:tc>
        <w:tc>
          <w:tcPr>
            <w:tcW w:w="536"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351"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2</w:t>
            </w:r>
          </w:p>
        </w:tc>
        <w:tc>
          <w:tcPr>
            <w:tcW w:w="439" w:type="dxa"/>
            <w:vMerge w:val="continue"/>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p>
        </w:tc>
        <w:tc>
          <w:tcPr>
            <w:tcW w:w="766"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部门和地方规章</w:t>
            </w:r>
          </w:p>
        </w:tc>
        <w:tc>
          <w:tcPr>
            <w:tcW w:w="1723" w:type="dxa"/>
            <w:noWrap w:val="0"/>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与救灾有关的部门和地方规章、规范性文件</w:t>
            </w:r>
          </w:p>
        </w:tc>
        <w:tc>
          <w:tcPr>
            <w:tcW w:w="2265" w:type="dxa"/>
            <w:noWrap w:val="0"/>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《中华人民共和国政府信息公开条例》(国务院令第711号）</w:t>
            </w:r>
          </w:p>
        </w:tc>
        <w:tc>
          <w:tcPr>
            <w:tcW w:w="1137" w:type="dxa"/>
            <w:noWrap w:val="0"/>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信息形成或变更之日起20个工作日内</w:t>
            </w:r>
          </w:p>
        </w:tc>
        <w:tc>
          <w:tcPr>
            <w:tcW w:w="1699"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eastAsia="zh-CN" w:bidi="ar"/>
              </w:rPr>
            </w:pPr>
            <w:r>
              <w:rPr>
                <w:rFonts w:hint="default" w:ascii="Times New Roman" w:hAnsi="Times New Roman" w:eastAsia="方正仿宋_GBK" w:cs="Times New Roman"/>
                <w:color w:val="000000"/>
                <w:sz w:val="15"/>
                <w:szCs w:val="15"/>
                <w:lang w:eastAsia="zh-CN"/>
              </w:rPr>
              <w:t>洛碛镇</w:t>
            </w:r>
          </w:p>
        </w:tc>
        <w:tc>
          <w:tcPr>
            <w:tcW w:w="2695" w:type="dxa"/>
            <w:noWrap w:val="0"/>
            <w:tcMar>
              <w:top w:w="15" w:type="dxa"/>
              <w:left w:w="15" w:type="dxa"/>
              <w:right w:w="15" w:type="dxa"/>
            </w:tcMar>
            <w:vAlign w:val="center"/>
          </w:tcPr>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■政府网站    □政府公报</w:t>
            </w:r>
          </w:p>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■两微一端    □发布会</w:t>
            </w:r>
          </w:p>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□广播电视    □纸质媒体</w:t>
            </w:r>
          </w:p>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■公开查阅点  ■政务服务中心</w:t>
            </w:r>
          </w:p>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□便民服务站  □入户/现场</w:t>
            </w:r>
          </w:p>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□社区/企事业单位、村公示栏（电子屏）</w:t>
            </w:r>
          </w:p>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□精准推送    □其他</w:t>
            </w:r>
          </w:p>
        </w:tc>
        <w:tc>
          <w:tcPr>
            <w:tcW w:w="716"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w:t>
            </w:r>
          </w:p>
        </w:tc>
        <w:tc>
          <w:tcPr>
            <w:tcW w:w="571"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p>
        </w:tc>
        <w:tc>
          <w:tcPr>
            <w:tcW w:w="630"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w:t>
            </w:r>
          </w:p>
        </w:tc>
        <w:tc>
          <w:tcPr>
            <w:tcW w:w="633"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p>
        </w:tc>
        <w:tc>
          <w:tcPr>
            <w:tcW w:w="565"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p>
        </w:tc>
        <w:tc>
          <w:tcPr>
            <w:tcW w:w="536"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351"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3</w:t>
            </w:r>
          </w:p>
        </w:tc>
        <w:tc>
          <w:tcPr>
            <w:tcW w:w="439" w:type="dxa"/>
            <w:vMerge w:val="continue"/>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p>
        </w:tc>
        <w:tc>
          <w:tcPr>
            <w:tcW w:w="766"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其他政策文件</w:t>
            </w:r>
          </w:p>
        </w:tc>
        <w:tc>
          <w:tcPr>
            <w:tcW w:w="1723" w:type="dxa"/>
            <w:noWrap w:val="0"/>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其他可以公开的与救灾有关的政策文件，包括改革方案、发展规划、专项规划、工作计划等</w:t>
            </w:r>
          </w:p>
        </w:tc>
        <w:tc>
          <w:tcPr>
            <w:tcW w:w="2265" w:type="dxa"/>
            <w:noWrap w:val="0"/>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《中华人民共和国政府信息公开条例》(国务院令第711号）</w:t>
            </w:r>
          </w:p>
        </w:tc>
        <w:tc>
          <w:tcPr>
            <w:tcW w:w="1137" w:type="dxa"/>
            <w:noWrap w:val="0"/>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信息形成或变更之日起20个工作日内</w:t>
            </w:r>
          </w:p>
        </w:tc>
        <w:tc>
          <w:tcPr>
            <w:tcW w:w="1699"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eastAsia="zh-CN" w:bidi="ar"/>
              </w:rPr>
            </w:pPr>
            <w:r>
              <w:rPr>
                <w:rFonts w:hint="default" w:ascii="Times New Roman" w:hAnsi="Times New Roman" w:eastAsia="方正仿宋_GBK" w:cs="Times New Roman"/>
                <w:color w:val="000000"/>
                <w:sz w:val="15"/>
                <w:szCs w:val="15"/>
                <w:lang w:eastAsia="zh-CN"/>
              </w:rPr>
              <w:t>洛碛镇</w:t>
            </w:r>
          </w:p>
        </w:tc>
        <w:tc>
          <w:tcPr>
            <w:tcW w:w="2695" w:type="dxa"/>
            <w:noWrap w:val="0"/>
            <w:tcMar>
              <w:top w:w="15" w:type="dxa"/>
              <w:left w:w="15" w:type="dxa"/>
              <w:right w:w="15" w:type="dxa"/>
            </w:tcMar>
            <w:vAlign w:val="center"/>
          </w:tcPr>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■政府网站    □政府公报</w:t>
            </w:r>
          </w:p>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■两微一端    □发布会</w:t>
            </w:r>
          </w:p>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□广播电视    □纸质媒体</w:t>
            </w:r>
          </w:p>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■公开查阅点  ■政务服务中心</w:t>
            </w:r>
          </w:p>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□便民服务站  □入户/现场</w:t>
            </w:r>
          </w:p>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□社区/企事业单位、村公示栏（电子屏）</w:t>
            </w:r>
          </w:p>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□精准推送    □其他</w:t>
            </w:r>
          </w:p>
        </w:tc>
        <w:tc>
          <w:tcPr>
            <w:tcW w:w="716"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w:t>
            </w:r>
          </w:p>
        </w:tc>
        <w:tc>
          <w:tcPr>
            <w:tcW w:w="571"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p>
        </w:tc>
        <w:tc>
          <w:tcPr>
            <w:tcW w:w="630"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w:t>
            </w:r>
          </w:p>
        </w:tc>
        <w:tc>
          <w:tcPr>
            <w:tcW w:w="633"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p>
        </w:tc>
        <w:tc>
          <w:tcPr>
            <w:tcW w:w="565"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p>
        </w:tc>
        <w:tc>
          <w:tcPr>
            <w:tcW w:w="536"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351"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4</w:t>
            </w:r>
          </w:p>
        </w:tc>
        <w:tc>
          <w:tcPr>
            <w:tcW w:w="439" w:type="dxa"/>
            <w:vMerge w:val="restart"/>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政策文件</w:t>
            </w:r>
          </w:p>
        </w:tc>
        <w:tc>
          <w:tcPr>
            <w:tcW w:w="766"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重大决策草案</w:t>
            </w:r>
          </w:p>
        </w:tc>
        <w:tc>
          <w:tcPr>
            <w:tcW w:w="1723" w:type="dxa"/>
            <w:noWrap w:val="0"/>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涉及管理相对人切身利益、需社会广泛知晓的重要改革方案等重大决策，决策前向社会公开决策草案、决策依据</w:t>
            </w:r>
          </w:p>
        </w:tc>
        <w:tc>
          <w:tcPr>
            <w:tcW w:w="2265" w:type="dxa"/>
            <w:noWrap w:val="0"/>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1.《中华人民共和国政府信息公开条例》(国务院令第711号）；             2.中央办公厅、国务院办公厅《关于全面推进政务公开工作的意见》。</w:t>
            </w:r>
          </w:p>
        </w:tc>
        <w:tc>
          <w:tcPr>
            <w:tcW w:w="1137" w:type="dxa"/>
            <w:noWrap w:val="0"/>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按进展情况及时公开</w:t>
            </w:r>
          </w:p>
        </w:tc>
        <w:tc>
          <w:tcPr>
            <w:tcW w:w="1699"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eastAsia="zh-CN" w:bidi="ar"/>
              </w:rPr>
            </w:pPr>
            <w:r>
              <w:rPr>
                <w:rFonts w:hint="default" w:ascii="Times New Roman" w:hAnsi="Times New Roman" w:eastAsia="方正仿宋_GBK" w:cs="Times New Roman"/>
                <w:color w:val="000000"/>
                <w:sz w:val="15"/>
                <w:szCs w:val="15"/>
                <w:lang w:eastAsia="zh-CN"/>
              </w:rPr>
              <w:t>洛碛镇</w:t>
            </w:r>
          </w:p>
        </w:tc>
        <w:tc>
          <w:tcPr>
            <w:tcW w:w="2695" w:type="dxa"/>
            <w:noWrap w:val="0"/>
            <w:tcMar>
              <w:top w:w="15" w:type="dxa"/>
              <w:left w:w="15" w:type="dxa"/>
              <w:right w:w="15" w:type="dxa"/>
            </w:tcMar>
            <w:vAlign w:val="center"/>
          </w:tcPr>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■政府网站    □政府公报</w:t>
            </w:r>
          </w:p>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■两微一端    □发布会</w:t>
            </w:r>
          </w:p>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□广播电视    □纸质媒体</w:t>
            </w:r>
          </w:p>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■公开查阅点 □政务服务中心</w:t>
            </w:r>
          </w:p>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□便民服务站  □入户/现场</w:t>
            </w:r>
          </w:p>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□社区/企事业单位、村公示栏（电子屏）</w:t>
            </w:r>
          </w:p>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□精准推送    □其他</w:t>
            </w:r>
          </w:p>
        </w:tc>
        <w:tc>
          <w:tcPr>
            <w:tcW w:w="716"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w:t>
            </w:r>
          </w:p>
        </w:tc>
        <w:tc>
          <w:tcPr>
            <w:tcW w:w="571"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p>
        </w:tc>
        <w:tc>
          <w:tcPr>
            <w:tcW w:w="630"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w:t>
            </w:r>
          </w:p>
        </w:tc>
        <w:tc>
          <w:tcPr>
            <w:tcW w:w="633"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p>
        </w:tc>
        <w:tc>
          <w:tcPr>
            <w:tcW w:w="565"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p>
        </w:tc>
        <w:tc>
          <w:tcPr>
            <w:tcW w:w="536"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351"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5</w:t>
            </w:r>
          </w:p>
        </w:tc>
        <w:tc>
          <w:tcPr>
            <w:tcW w:w="439" w:type="dxa"/>
            <w:vMerge w:val="continue"/>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p>
        </w:tc>
        <w:tc>
          <w:tcPr>
            <w:tcW w:w="766"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重大政策解读及回应</w:t>
            </w:r>
          </w:p>
        </w:tc>
        <w:tc>
          <w:tcPr>
            <w:tcW w:w="1723" w:type="dxa"/>
            <w:noWrap w:val="0"/>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1.有关重大政策的解读及回应；</w:t>
            </w:r>
          </w:p>
          <w:p>
            <w:pPr>
              <w:spacing w:line="24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2.相关热点问题的解读及回应。</w:t>
            </w:r>
          </w:p>
        </w:tc>
        <w:tc>
          <w:tcPr>
            <w:tcW w:w="2265" w:type="dxa"/>
            <w:noWrap w:val="0"/>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1《中华人民共和国政府信息公开条例》(国务院令第711号）；                2.中央办公厅、国务院办公厅《关于全面推进政务公开工作的意见》；</w:t>
            </w:r>
          </w:p>
          <w:p>
            <w:pPr>
              <w:spacing w:line="24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3.《国务院办公厅关于在政务公开工作中进一步做好政务舆情回应的通知》（国办发〔2016〕61号）。</w:t>
            </w:r>
          </w:p>
        </w:tc>
        <w:tc>
          <w:tcPr>
            <w:tcW w:w="1137" w:type="dxa"/>
            <w:noWrap w:val="0"/>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重大决策作出后及时公开</w:t>
            </w:r>
          </w:p>
        </w:tc>
        <w:tc>
          <w:tcPr>
            <w:tcW w:w="1699"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eastAsia="zh-CN" w:bidi="ar"/>
              </w:rPr>
            </w:pPr>
            <w:r>
              <w:rPr>
                <w:rFonts w:hint="default" w:ascii="Times New Roman" w:hAnsi="Times New Roman" w:eastAsia="方正仿宋_GBK" w:cs="Times New Roman"/>
                <w:color w:val="000000"/>
                <w:sz w:val="15"/>
                <w:szCs w:val="15"/>
                <w:lang w:eastAsia="zh-CN"/>
              </w:rPr>
              <w:t>洛碛镇</w:t>
            </w:r>
          </w:p>
        </w:tc>
        <w:tc>
          <w:tcPr>
            <w:tcW w:w="2695" w:type="dxa"/>
            <w:noWrap w:val="0"/>
            <w:tcMar>
              <w:top w:w="15" w:type="dxa"/>
              <w:left w:w="15" w:type="dxa"/>
              <w:right w:w="15" w:type="dxa"/>
            </w:tcMar>
            <w:vAlign w:val="center"/>
          </w:tcPr>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■政府网站    □政府公报</w:t>
            </w:r>
          </w:p>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■两微一端    □发布会</w:t>
            </w:r>
          </w:p>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■广播电视    ■纸质媒体</w:t>
            </w:r>
          </w:p>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■公开查阅点  ■政务服务中心</w:t>
            </w:r>
          </w:p>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□便民服务站  □入户/现场</w:t>
            </w:r>
          </w:p>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□社区/企事业单位、村公示栏（电子屏）</w:t>
            </w:r>
          </w:p>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□精准推送    □其他</w:t>
            </w:r>
          </w:p>
        </w:tc>
        <w:tc>
          <w:tcPr>
            <w:tcW w:w="716"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w:t>
            </w:r>
          </w:p>
        </w:tc>
        <w:tc>
          <w:tcPr>
            <w:tcW w:w="571"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p>
        </w:tc>
        <w:tc>
          <w:tcPr>
            <w:tcW w:w="630"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w:t>
            </w:r>
          </w:p>
        </w:tc>
        <w:tc>
          <w:tcPr>
            <w:tcW w:w="633"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p>
        </w:tc>
        <w:tc>
          <w:tcPr>
            <w:tcW w:w="565"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p>
        </w:tc>
        <w:tc>
          <w:tcPr>
            <w:tcW w:w="536"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351"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6</w:t>
            </w:r>
          </w:p>
        </w:tc>
        <w:tc>
          <w:tcPr>
            <w:tcW w:w="439" w:type="dxa"/>
            <w:vMerge w:val="continue"/>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p>
        </w:tc>
        <w:tc>
          <w:tcPr>
            <w:tcW w:w="766"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重要会议</w:t>
            </w:r>
          </w:p>
        </w:tc>
        <w:tc>
          <w:tcPr>
            <w:tcW w:w="1723" w:type="dxa"/>
            <w:noWrap w:val="0"/>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以会议讨论作出重要改革方案等重大决策时，经党组研究认为有必要公开讨论决策过程的会议</w:t>
            </w:r>
          </w:p>
        </w:tc>
        <w:tc>
          <w:tcPr>
            <w:tcW w:w="2265" w:type="dxa"/>
            <w:noWrap w:val="0"/>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1.《中华人民共和国政府信息公开条例》(国务院令第711号）；             2.中央办公厅、国务院办公厅《关于全面推进政务公开工作的意见》。</w:t>
            </w:r>
          </w:p>
        </w:tc>
        <w:tc>
          <w:tcPr>
            <w:tcW w:w="1137" w:type="dxa"/>
            <w:noWrap w:val="0"/>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提前一周发通知邀请</w:t>
            </w:r>
          </w:p>
        </w:tc>
        <w:tc>
          <w:tcPr>
            <w:tcW w:w="1699"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eastAsia="zh-CN" w:bidi="ar"/>
              </w:rPr>
            </w:pPr>
            <w:r>
              <w:rPr>
                <w:rFonts w:hint="default" w:ascii="Times New Roman" w:hAnsi="Times New Roman" w:eastAsia="方正仿宋_GBK" w:cs="Times New Roman"/>
                <w:color w:val="000000"/>
                <w:sz w:val="15"/>
                <w:szCs w:val="15"/>
                <w:lang w:eastAsia="zh-CN"/>
              </w:rPr>
              <w:t>洛碛镇</w:t>
            </w:r>
          </w:p>
        </w:tc>
        <w:tc>
          <w:tcPr>
            <w:tcW w:w="2695" w:type="dxa"/>
            <w:noWrap w:val="0"/>
            <w:tcMar>
              <w:top w:w="15" w:type="dxa"/>
              <w:left w:w="15" w:type="dxa"/>
              <w:right w:w="15" w:type="dxa"/>
            </w:tcMar>
            <w:vAlign w:val="center"/>
          </w:tcPr>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■政府网站    □政府公报</w:t>
            </w:r>
          </w:p>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□两微一端    □发布会</w:t>
            </w:r>
          </w:p>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□广播电视    □纸质媒体</w:t>
            </w:r>
          </w:p>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□公开查阅点 □政务服务中心</w:t>
            </w:r>
          </w:p>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■便民服务站  □入户/现场</w:t>
            </w:r>
          </w:p>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□社区/企事业单位、村公示栏（电子屏）</w:t>
            </w:r>
          </w:p>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□精准推送    □其他</w:t>
            </w:r>
          </w:p>
        </w:tc>
        <w:tc>
          <w:tcPr>
            <w:tcW w:w="716"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w:t>
            </w:r>
          </w:p>
        </w:tc>
        <w:tc>
          <w:tcPr>
            <w:tcW w:w="571"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p>
        </w:tc>
        <w:tc>
          <w:tcPr>
            <w:tcW w:w="630"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w:t>
            </w:r>
          </w:p>
        </w:tc>
        <w:tc>
          <w:tcPr>
            <w:tcW w:w="633"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p>
        </w:tc>
        <w:tc>
          <w:tcPr>
            <w:tcW w:w="565"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p>
        </w:tc>
        <w:tc>
          <w:tcPr>
            <w:tcW w:w="536"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351"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7</w:t>
            </w:r>
          </w:p>
        </w:tc>
        <w:tc>
          <w:tcPr>
            <w:tcW w:w="439" w:type="dxa"/>
            <w:vMerge w:val="continue"/>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p>
        </w:tc>
        <w:tc>
          <w:tcPr>
            <w:tcW w:w="766"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征集采纳社会公众意见情况</w:t>
            </w:r>
          </w:p>
        </w:tc>
        <w:tc>
          <w:tcPr>
            <w:tcW w:w="1723" w:type="dxa"/>
            <w:noWrap w:val="0"/>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重大决策草案公布后征集到的社会公众意见情况、采纳与否情况及理由等</w:t>
            </w:r>
          </w:p>
        </w:tc>
        <w:tc>
          <w:tcPr>
            <w:tcW w:w="2265" w:type="dxa"/>
            <w:noWrap w:val="0"/>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1.《中华人民共和国政府信息公开条例》(国务院令第711号）；</w:t>
            </w:r>
          </w:p>
          <w:p>
            <w:pPr>
              <w:spacing w:line="24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2.中央办公厅、国务院办公厅《关于全面推进政务公开工作的意见》。</w:t>
            </w:r>
          </w:p>
        </w:tc>
        <w:tc>
          <w:tcPr>
            <w:tcW w:w="1137" w:type="dxa"/>
            <w:noWrap w:val="0"/>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征求意见时对外公布的时限内公开</w:t>
            </w:r>
          </w:p>
        </w:tc>
        <w:tc>
          <w:tcPr>
            <w:tcW w:w="1699"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eastAsia="zh-CN" w:bidi="ar"/>
              </w:rPr>
            </w:pPr>
            <w:r>
              <w:rPr>
                <w:rFonts w:hint="default" w:ascii="Times New Roman" w:hAnsi="Times New Roman" w:eastAsia="方正仿宋_GBK" w:cs="Times New Roman"/>
                <w:color w:val="000000"/>
                <w:sz w:val="15"/>
                <w:szCs w:val="15"/>
                <w:lang w:eastAsia="zh-CN"/>
              </w:rPr>
              <w:t>洛碛镇</w:t>
            </w:r>
          </w:p>
        </w:tc>
        <w:tc>
          <w:tcPr>
            <w:tcW w:w="2695" w:type="dxa"/>
            <w:noWrap w:val="0"/>
            <w:tcMar>
              <w:top w:w="15" w:type="dxa"/>
              <w:left w:w="15" w:type="dxa"/>
              <w:right w:w="15" w:type="dxa"/>
            </w:tcMar>
            <w:vAlign w:val="center"/>
          </w:tcPr>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■政府网站    □政府公报</w:t>
            </w:r>
          </w:p>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■两微一端    □发布会</w:t>
            </w:r>
          </w:p>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□广播电视    □纸质媒体</w:t>
            </w:r>
          </w:p>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■公开查阅点 □政务服务中心</w:t>
            </w:r>
          </w:p>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□便民服务站  □入户/现场</w:t>
            </w:r>
          </w:p>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□社区/企事业单位、村公示栏（电子屏）</w:t>
            </w:r>
          </w:p>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□精准推送    □其他</w:t>
            </w:r>
          </w:p>
        </w:tc>
        <w:tc>
          <w:tcPr>
            <w:tcW w:w="716"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w:t>
            </w:r>
          </w:p>
        </w:tc>
        <w:tc>
          <w:tcPr>
            <w:tcW w:w="571"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p>
        </w:tc>
        <w:tc>
          <w:tcPr>
            <w:tcW w:w="630"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w:t>
            </w:r>
          </w:p>
        </w:tc>
        <w:tc>
          <w:tcPr>
            <w:tcW w:w="633"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p>
        </w:tc>
        <w:tc>
          <w:tcPr>
            <w:tcW w:w="565"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p>
        </w:tc>
        <w:tc>
          <w:tcPr>
            <w:tcW w:w="536"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351"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8</w:t>
            </w:r>
          </w:p>
        </w:tc>
        <w:tc>
          <w:tcPr>
            <w:tcW w:w="439"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备灾管理</w:t>
            </w:r>
          </w:p>
        </w:tc>
        <w:tc>
          <w:tcPr>
            <w:tcW w:w="766"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综合减灾示范社区</w:t>
            </w:r>
          </w:p>
        </w:tc>
        <w:tc>
          <w:tcPr>
            <w:tcW w:w="1723" w:type="dxa"/>
            <w:noWrap w:val="0"/>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综合减灾示范社区分布情况（其具体位置、创建时间、创建级别等）</w:t>
            </w:r>
          </w:p>
        </w:tc>
        <w:tc>
          <w:tcPr>
            <w:tcW w:w="2265" w:type="dxa"/>
            <w:noWrap w:val="0"/>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1.《中华人民共和国政府信息公开条例》(国务院令第711号）；</w:t>
            </w:r>
          </w:p>
          <w:p>
            <w:pPr>
              <w:spacing w:line="24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2.《社会救助暂行办法》（2014）；              3.《国家综合防灾减灾规（2016-2020年）》。</w:t>
            </w:r>
          </w:p>
        </w:tc>
        <w:tc>
          <w:tcPr>
            <w:tcW w:w="1137" w:type="dxa"/>
            <w:noWrap w:val="0"/>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信息形成或变更之日起20个工作日内</w:t>
            </w:r>
          </w:p>
        </w:tc>
        <w:tc>
          <w:tcPr>
            <w:tcW w:w="1699"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eastAsia="zh-CN" w:bidi="ar"/>
              </w:rPr>
            </w:pPr>
            <w:r>
              <w:rPr>
                <w:rFonts w:hint="default" w:ascii="Times New Roman" w:hAnsi="Times New Roman" w:eastAsia="方正仿宋_GBK" w:cs="Times New Roman"/>
                <w:color w:val="000000"/>
                <w:sz w:val="15"/>
                <w:szCs w:val="15"/>
                <w:lang w:eastAsia="zh-CN"/>
              </w:rPr>
              <w:t>洛碛镇</w:t>
            </w:r>
          </w:p>
        </w:tc>
        <w:tc>
          <w:tcPr>
            <w:tcW w:w="2695" w:type="dxa"/>
            <w:noWrap w:val="0"/>
            <w:tcMar>
              <w:top w:w="15" w:type="dxa"/>
              <w:left w:w="15" w:type="dxa"/>
              <w:right w:w="15" w:type="dxa"/>
            </w:tcMar>
            <w:vAlign w:val="center"/>
          </w:tcPr>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■政府网站    □政府公报</w:t>
            </w:r>
          </w:p>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 xml:space="preserve">■两微一端    </w:t>
            </w:r>
            <w:r>
              <w:rPr>
                <w:rFonts w:hint="default" w:ascii="Times New Roman" w:hAnsi="Times New Roman" w:eastAsia="方正仿宋_GBK" w:cs="Times New Roman"/>
                <w:color w:val="000000"/>
                <w:kern w:val="0"/>
                <w:sz w:val="15"/>
                <w:szCs w:val="15"/>
                <w:lang w:bidi="ar"/>
              </w:rPr>
              <w:sym w:font="Wingdings 2" w:char="0052"/>
            </w:r>
            <w:r>
              <w:rPr>
                <w:rFonts w:hint="default" w:ascii="Times New Roman" w:hAnsi="Times New Roman" w:eastAsia="方正仿宋_GBK" w:cs="Times New Roman"/>
                <w:color w:val="000000"/>
                <w:kern w:val="0"/>
                <w:sz w:val="15"/>
                <w:szCs w:val="15"/>
                <w:lang w:bidi="ar"/>
              </w:rPr>
              <w:t>发布会</w:t>
            </w:r>
          </w:p>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■广播电视    □纸质媒体</w:t>
            </w:r>
          </w:p>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■公开查阅点 □政务服务中心</w:t>
            </w:r>
          </w:p>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□便民服务站  □入户/现场</w:t>
            </w:r>
          </w:p>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□社区/企事业单位、村公示栏（电子屏）</w:t>
            </w:r>
          </w:p>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□精准推送    □其他</w:t>
            </w:r>
          </w:p>
        </w:tc>
        <w:tc>
          <w:tcPr>
            <w:tcW w:w="716"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w:t>
            </w:r>
          </w:p>
        </w:tc>
        <w:tc>
          <w:tcPr>
            <w:tcW w:w="571"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p>
        </w:tc>
        <w:tc>
          <w:tcPr>
            <w:tcW w:w="630"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w:t>
            </w:r>
          </w:p>
        </w:tc>
        <w:tc>
          <w:tcPr>
            <w:tcW w:w="633"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p>
        </w:tc>
        <w:tc>
          <w:tcPr>
            <w:tcW w:w="565"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p>
        </w:tc>
        <w:tc>
          <w:tcPr>
            <w:tcW w:w="536"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351"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9</w:t>
            </w:r>
          </w:p>
        </w:tc>
        <w:tc>
          <w:tcPr>
            <w:tcW w:w="439" w:type="dxa"/>
            <w:vMerge w:val="restart"/>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灾后救助</w:t>
            </w:r>
          </w:p>
        </w:tc>
        <w:tc>
          <w:tcPr>
            <w:tcW w:w="766"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救助审定信息</w:t>
            </w:r>
          </w:p>
        </w:tc>
        <w:tc>
          <w:tcPr>
            <w:tcW w:w="1723" w:type="dxa"/>
            <w:noWrap w:val="0"/>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自然灾害救助（6类）的救助对象、申报材料、办理程序及时限等</w:t>
            </w:r>
          </w:p>
        </w:tc>
        <w:tc>
          <w:tcPr>
            <w:tcW w:w="2265" w:type="dxa"/>
            <w:noWrap w:val="0"/>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1.《中华人民共和国政府信息公开条例》(国务院令第711号）；             2.</w:t>
            </w:r>
            <w:r>
              <w:rPr>
                <w:rFonts w:hint="eastAsia" w:ascii="Times New Roman" w:hAnsi="Times New Roman" w:eastAsia="方正仿宋_GBK" w:cs="Times New Roman"/>
                <w:color w:val="000000"/>
                <w:kern w:val="0"/>
                <w:sz w:val="15"/>
                <w:szCs w:val="15"/>
                <w:lang w:eastAsia="zh-CN" w:bidi="ar"/>
              </w:rPr>
              <w:t>《自然灾害救助条例》</w:t>
            </w:r>
            <w:r>
              <w:rPr>
                <w:rFonts w:hint="default" w:ascii="Times New Roman" w:hAnsi="Times New Roman" w:eastAsia="方正仿宋_GBK" w:cs="Times New Roman"/>
                <w:color w:val="000000"/>
                <w:kern w:val="0"/>
                <w:sz w:val="15"/>
                <w:szCs w:val="15"/>
                <w:lang w:bidi="ar"/>
              </w:rPr>
              <w:t>（国务院令第577号）。</w:t>
            </w:r>
          </w:p>
        </w:tc>
        <w:tc>
          <w:tcPr>
            <w:tcW w:w="1137" w:type="dxa"/>
            <w:noWrap w:val="0"/>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信息形成或变更之日起20个工作日内</w:t>
            </w:r>
          </w:p>
        </w:tc>
        <w:tc>
          <w:tcPr>
            <w:tcW w:w="1699"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eastAsia="zh-CN" w:bidi="ar"/>
              </w:rPr>
            </w:pPr>
            <w:r>
              <w:rPr>
                <w:rFonts w:hint="default" w:ascii="Times New Roman" w:hAnsi="Times New Roman" w:eastAsia="方正仿宋_GBK" w:cs="Times New Roman"/>
                <w:color w:val="000000"/>
                <w:sz w:val="15"/>
                <w:szCs w:val="15"/>
                <w:lang w:eastAsia="zh-CN"/>
              </w:rPr>
              <w:t>洛碛镇</w:t>
            </w:r>
          </w:p>
        </w:tc>
        <w:tc>
          <w:tcPr>
            <w:tcW w:w="2695" w:type="dxa"/>
            <w:noWrap w:val="0"/>
            <w:tcMar>
              <w:top w:w="15" w:type="dxa"/>
              <w:left w:w="15" w:type="dxa"/>
              <w:right w:w="15" w:type="dxa"/>
            </w:tcMar>
            <w:vAlign w:val="center"/>
          </w:tcPr>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■政府网站    □政府公报</w:t>
            </w:r>
          </w:p>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■两微一端    □发布会</w:t>
            </w:r>
          </w:p>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■广播电视    ■纸质媒体</w:t>
            </w:r>
          </w:p>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■公开查阅点 □政务服务中心</w:t>
            </w:r>
          </w:p>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□便民服务站  □入户/现场</w:t>
            </w:r>
          </w:p>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□社区/企事业单位、村公示栏（电子屏）</w:t>
            </w:r>
          </w:p>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□精准推送    □其他</w:t>
            </w:r>
          </w:p>
        </w:tc>
        <w:tc>
          <w:tcPr>
            <w:tcW w:w="716"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w:t>
            </w:r>
          </w:p>
        </w:tc>
        <w:tc>
          <w:tcPr>
            <w:tcW w:w="571"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p>
        </w:tc>
        <w:tc>
          <w:tcPr>
            <w:tcW w:w="630"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p>
        </w:tc>
        <w:tc>
          <w:tcPr>
            <w:tcW w:w="633"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w:t>
            </w:r>
          </w:p>
        </w:tc>
        <w:tc>
          <w:tcPr>
            <w:tcW w:w="565"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p>
        </w:tc>
        <w:tc>
          <w:tcPr>
            <w:tcW w:w="536"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351"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10</w:t>
            </w:r>
          </w:p>
        </w:tc>
        <w:tc>
          <w:tcPr>
            <w:tcW w:w="439" w:type="dxa"/>
            <w:vMerge w:val="continue"/>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p>
        </w:tc>
        <w:tc>
          <w:tcPr>
            <w:tcW w:w="766"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应急管理部门审批</w:t>
            </w:r>
          </w:p>
        </w:tc>
        <w:tc>
          <w:tcPr>
            <w:tcW w:w="1723" w:type="dxa"/>
            <w:noWrap w:val="0"/>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救助款物通知及划拨情况</w:t>
            </w:r>
          </w:p>
        </w:tc>
        <w:tc>
          <w:tcPr>
            <w:tcW w:w="2265" w:type="dxa"/>
            <w:noWrap w:val="0"/>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1.《中华人民共和国政府信息公开条例》(国务院令第711号）；             2.</w:t>
            </w:r>
            <w:r>
              <w:rPr>
                <w:rFonts w:hint="eastAsia" w:ascii="Times New Roman" w:hAnsi="Times New Roman" w:eastAsia="方正仿宋_GBK" w:cs="Times New Roman"/>
                <w:color w:val="000000"/>
                <w:kern w:val="0"/>
                <w:sz w:val="15"/>
                <w:szCs w:val="15"/>
                <w:lang w:eastAsia="zh-CN" w:bidi="ar"/>
              </w:rPr>
              <w:t>《自然灾害救助条例》</w:t>
            </w:r>
            <w:r>
              <w:rPr>
                <w:rFonts w:hint="default" w:ascii="Times New Roman" w:hAnsi="Times New Roman" w:eastAsia="方正仿宋_GBK" w:cs="Times New Roman"/>
                <w:color w:val="000000"/>
                <w:kern w:val="0"/>
                <w:sz w:val="15"/>
                <w:szCs w:val="15"/>
                <w:lang w:bidi="ar"/>
              </w:rPr>
              <w:t>（国务院令第577号）。</w:t>
            </w:r>
          </w:p>
        </w:tc>
        <w:tc>
          <w:tcPr>
            <w:tcW w:w="1137" w:type="dxa"/>
            <w:noWrap w:val="0"/>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信息形成或变更之日起20个工作日内</w:t>
            </w:r>
          </w:p>
        </w:tc>
        <w:tc>
          <w:tcPr>
            <w:tcW w:w="1699"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eastAsia="zh-CN" w:bidi="ar"/>
              </w:rPr>
            </w:pPr>
            <w:r>
              <w:rPr>
                <w:rFonts w:hint="default" w:ascii="Times New Roman" w:hAnsi="Times New Roman" w:eastAsia="方正仿宋_GBK" w:cs="Times New Roman"/>
                <w:color w:val="000000"/>
                <w:sz w:val="15"/>
                <w:szCs w:val="15"/>
                <w:lang w:eastAsia="zh-CN"/>
              </w:rPr>
              <w:t>洛碛镇</w:t>
            </w:r>
          </w:p>
        </w:tc>
        <w:tc>
          <w:tcPr>
            <w:tcW w:w="2695" w:type="dxa"/>
            <w:noWrap w:val="0"/>
            <w:tcMar>
              <w:top w:w="15" w:type="dxa"/>
              <w:left w:w="15" w:type="dxa"/>
              <w:right w:w="15" w:type="dxa"/>
            </w:tcMar>
            <w:vAlign w:val="center"/>
          </w:tcPr>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■政府网站    □政府公报</w:t>
            </w:r>
          </w:p>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■两微一端    □发布会</w:t>
            </w:r>
          </w:p>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■广播电视    ■纸质媒体</w:t>
            </w:r>
          </w:p>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■公开查阅点 □政务服务中心</w:t>
            </w:r>
          </w:p>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□便民服务站  □入户/现场</w:t>
            </w:r>
          </w:p>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□社区/企事业单位、村公示栏（电子屏）</w:t>
            </w:r>
          </w:p>
          <w:p>
            <w:pPr>
              <w:spacing w:line="24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□精准推送    □其他</w:t>
            </w:r>
          </w:p>
        </w:tc>
        <w:tc>
          <w:tcPr>
            <w:tcW w:w="716"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w:t>
            </w:r>
          </w:p>
        </w:tc>
        <w:tc>
          <w:tcPr>
            <w:tcW w:w="571"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p>
        </w:tc>
        <w:tc>
          <w:tcPr>
            <w:tcW w:w="630"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w:t>
            </w:r>
          </w:p>
        </w:tc>
        <w:tc>
          <w:tcPr>
            <w:tcW w:w="633"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p>
        </w:tc>
        <w:tc>
          <w:tcPr>
            <w:tcW w:w="565"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p>
        </w:tc>
        <w:tc>
          <w:tcPr>
            <w:tcW w:w="536" w:type="dxa"/>
            <w:noWrap w:val="0"/>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351" w:type="dxa"/>
            <w:noWrap w:val="0"/>
            <w:tcMar>
              <w:top w:w="15" w:type="dxa"/>
              <w:left w:w="15" w:type="dxa"/>
              <w:right w:w="15" w:type="dxa"/>
            </w:tcMar>
            <w:vAlign w:val="center"/>
          </w:tcPr>
          <w:p>
            <w:pPr>
              <w:spacing w:line="22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11</w:t>
            </w:r>
          </w:p>
        </w:tc>
        <w:tc>
          <w:tcPr>
            <w:tcW w:w="439" w:type="dxa"/>
            <w:vMerge w:val="restart"/>
            <w:noWrap w:val="0"/>
            <w:tcMar>
              <w:top w:w="15" w:type="dxa"/>
              <w:left w:w="15" w:type="dxa"/>
              <w:right w:w="15" w:type="dxa"/>
            </w:tcMar>
            <w:vAlign w:val="center"/>
          </w:tcPr>
          <w:p>
            <w:pPr>
              <w:spacing w:line="22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灾后救助</w:t>
            </w:r>
          </w:p>
        </w:tc>
        <w:tc>
          <w:tcPr>
            <w:tcW w:w="766" w:type="dxa"/>
            <w:noWrap w:val="0"/>
            <w:tcMar>
              <w:top w:w="15" w:type="dxa"/>
              <w:left w:w="15" w:type="dxa"/>
              <w:right w:w="15" w:type="dxa"/>
            </w:tcMar>
            <w:vAlign w:val="center"/>
          </w:tcPr>
          <w:p>
            <w:pPr>
              <w:spacing w:line="22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因灾过渡期生活救助</w:t>
            </w:r>
          </w:p>
        </w:tc>
        <w:tc>
          <w:tcPr>
            <w:tcW w:w="1723" w:type="dxa"/>
            <w:noWrap w:val="0"/>
            <w:tcMar>
              <w:top w:w="15" w:type="dxa"/>
              <w:left w:w="15" w:type="dxa"/>
              <w:right w:w="15" w:type="dxa"/>
            </w:tcMar>
            <w:vAlign w:val="center"/>
          </w:tcPr>
          <w:p>
            <w:pPr>
              <w:spacing w:line="22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1.因灾过渡期生活救助标准、过渡期生活救助对象评议结果公示（灾民姓名、受灾情况、拟救助金额、监督举报电话）；                                              2.过渡期生活救助对象确定（灾民姓名、受灾情况、救助金额、监督举报电话)。</w:t>
            </w:r>
          </w:p>
        </w:tc>
        <w:tc>
          <w:tcPr>
            <w:tcW w:w="2265" w:type="dxa"/>
            <w:noWrap w:val="0"/>
            <w:tcMar>
              <w:top w:w="15" w:type="dxa"/>
              <w:left w:w="15" w:type="dxa"/>
              <w:right w:w="15" w:type="dxa"/>
            </w:tcMar>
            <w:vAlign w:val="center"/>
          </w:tcPr>
          <w:p>
            <w:pPr>
              <w:spacing w:line="22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1.《中华人民共和国政府信息公开条例》(国务院令第711号）；</w:t>
            </w:r>
          </w:p>
          <w:p>
            <w:pPr>
              <w:spacing w:line="22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2.</w:t>
            </w:r>
            <w:r>
              <w:rPr>
                <w:rFonts w:hint="eastAsia" w:ascii="Times New Roman" w:hAnsi="Times New Roman" w:eastAsia="方正仿宋_GBK" w:cs="Times New Roman"/>
                <w:color w:val="000000"/>
                <w:kern w:val="0"/>
                <w:sz w:val="15"/>
                <w:szCs w:val="15"/>
                <w:lang w:eastAsia="zh-CN" w:bidi="ar"/>
              </w:rPr>
              <w:t>《自然灾害救助条例》</w:t>
            </w:r>
            <w:r>
              <w:rPr>
                <w:rFonts w:hint="default" w:ascii="Times New Roman" w:hAnsi="Times New Roman" w:eastAsia="方正仿宋_GBK" w:cs="Times New Roman"/>
                <w:color w:val="000000"/>
                <w:kern w:val="0"/>
                <w:sz w:val="15"/>
                <w:szCs w:val="15"/>
                <w:lang w:bidi="ar"/>
              </w:rPr>
              <w:t>（国务院令第577号）。</w:t>
            </w:r>
          </w:p>
        </w:tc>
        <w:tc>
          <w:tcPr>
            <w:tcW w:w="1137" w:type="dxa"/>
            <w:noWrap w:val="0"/>
            <w:tcMar>
              <w:top w:w="15" w:type="dxa"/>
              <w:left w:w="15" w:type="dxa"/>
              <w:right w:w="15" w:type="dxa"/>
            </w:tcMar>
            <w:vAlign w:val="center"/>
          </w:tcPr>
          <w:p>
            <w:pPr>
              <w:spacing w:line="22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信息形成或变更之日起20个工作日内</w:t>
            </w:r>
          </w:p>
        </w:tc>
        <w:tc>
          <w:tcPr>
            <w:tcW w:w="1699" w:type="dxa"/>
            <w:noWrap w:val="0"/>
            <w:tcMar>
              <w:top w:w="15" w:type="dxa"/>
              <w:left w:w="15" w:type="dxa"/>
              <w:right w:w="15" w:type="dxa"/>
            </w:tcMar>
            <w:vAlign w:val="center"/>
          </w:tcPr>
          <w:p>
            <w:pPr>
              <w:spacing w:line="220" w:lineRule="exact"/>
              <w:jc w:val="center"/>
              <w:textAlignment w:val="center"/>
              <w:rPr>
                <w:rFonts w:hint="default" w:ascii="Times New Roman" w:hAnsi="Times New Roman" w:eastAsia="方正仿宋_GBK" w:cs="Times New Roman"/>
                <w:color w:val="000000"/>
                <w:kern w:val="0"/>
                <w:sz w:val="15"/>
                <w:szCs w:val="15"/>
                <w:lang w:eastAsia="zh-CN" w:bidi="ar"/>
              </w:rPr>
            </w:pPr>
            <w:r>
              <w:rPr>
                <w:rFonts w:hint="default" w:ascii="Times New Roman" w:hAnsi="Times New Roman" w:eastAsia="方正仿宋_GBK" w:cs="Times New Roman"/>
                <w:color w:val="000000"/>
                <w:sz w:val="15"/>
                <w:szCs w:val="15"/>
                <w:lang w:eastAsia="zh-CN"/>
              </w:rPr>
              <w:t>洛碛镇</w:t>
            </w:r>
          </w:p>
        </w:tc>
        <w:tc>
          <w:tcPr>
            <w:tcW w:w="2695" w:type="dxa"/>
            <w:noWrap w:val="0"/>
            <w:tcMar>
              <w:top w:w="15" w:type="dxa"/>
              <w:left w:w="15" w:type="dxa"/>
              <w:right w:w="15" w:type="dxa"/>
            </w:tcMar>
            <w:vAlign w:val="center"/>
          </w:tcPr>
          <w:p>
            <w:pPr>
              <w:spacing w:line="22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■政府网站    □政府公报</w:t>
            </w:r>
          </w:p>
          <w:p>
            <w:pPr>
              <w:spacing w:line="22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■两微一端    □发布会</w:t>
            </w:r>
          </w:p>
          <w:p>
            <w:pPr>
              <w:spacing w:line="22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■广播电视    ■纸质媒体</w:t>
            </w:r>
          </w:p>
          <w:p>
            <w:pPr>
              <w:spacing w:line="22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■公开查阅点 □政务服务中心</w:t>
            </w:r>
          </w:p>
          <w:p>
            <w:pPr>
              <w:spacing w:line="22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□便民服务站  □入户/现场</w:t>
            </w:r>
          </w:p>
          <w:p>
            <w:pPr>
              <w:spacing w:line="22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□社区/企事业单位、村公示栏（电子屏）</w:t>
            </w:r>
          </w:p>
          <w:p>
            <w:pPr>
              <w:spacing w:line="22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□精准推送    □其他</w:t>
            </w:r>
          </w:p>
        </w:tc>
        <w:tc>
          <w:tcPr>
            <w:tcW w:w="716" w:type="dxa"/>
            <w:noWrap w:val="0"/>
            <w:tcMar>
              <w:top w:w="15" w:type="dxa"/>
              <w:left w:w="15" w:type="dxa"/>
              <w:right w:w="15" w:type="dxa"/>
            </w:tcMar>
            <w:vAlign w:val="center"/>
          </w:tcPr>
          <w:p>
            <w:pPr>
              <w:spacing w:line="22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w:t>
            </w:r>
          </w:p>
        </w:tc>
        <w:tc>
          <w:tcPr>
            <w:tcW w:w="571" w:type="dxa"/>
            <w:noWrap w:val="0"/>
            <w:tcMar>
              <w:top w:w="15" w:type="dxa"/>
              <w:left w:w="15" w:type="dxa"/>
              <w:right w:w="15" w:type="dxa"/>
            </w:tcMar>
            <w:vAlign w:val="center"/>
          </w:tcPr>
          <w:p>
            <w:pPr>
              <w:spacing w:line="220" w:lineRule="exact"/>
              <w:jc w:val="center"/>
              <w:textAlignment w:val="center"/>
              <w:rPr>
                <w:rFonts w:hint="default" w:ascii="Times New Roman" w:hAnsi="Times New Roman" w:eastAsia="方正仿宋_GBK" w:cs="Times New Roman"/>
                <w:color w:val="000000"/>
                <w:kern w:val="0"/>
                <w:sz w:val="15"/>
                <w:szCs w:val="15"/>
                <w:lang w:bidi="ar"/>
              </w:rPr>
            </w:pPr>
          </w:p>
        </w:tc>
        <w:tc>
          <w:tcPr>
            <w:tcW w:w="630" w:type="dxa"/>
            <w:noWrap w:val="0"/>
            <w:tcMar>
              <w:top w:w="15" w:type="dxa"/>
              <w:left w:w="15" w:type="dxa"/>
              <w:right w:w="15" w:type="dxa"/>
            </w:tcMar>
            <w:vAlign w:val="center"/>
          </w:tcPr>
          <w:p>
            <w:pPr>
              <w:spacing w:line="22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w:t>
            </w:r>
          </w:p>
        </w:tc>
        <w:tc>
          <w:tcPr>
            <w:tcW w:w="633" w:type="dxa"/>
            <w:noWrap w:val="0"/>
            <w:tcMar>
              <w:top w:w="15" w:type="dxa"/>
              <w:left w:w="15" w:type="dxa"/>
              <w:right w:w="15" w:type="dxa"/>
            </w:tcMar>
            <w:vAlign w:val="center"/>
          </w:tcPr>
          <w:p>
            <w:pPr>
              <w:spacing w:line="220" w:lineRule="exact"/>
              <w:jc w:val="center"/>
              <w:textAlignment w:val="center"/>
              <w:rPr>
                <w:rFonts w:hint="default" w:ascii="Times New Roman" w:hAnsi="Times New Roman" w:eastAsia="方正仿宋_GBK" w:cs="Times New Roman"/>
                <w:color w:val="000000"/>
                <w:kern w:val="0"/>
                <w:sz w:val="15"/>
                <w:szCs w:val="15"/>
                <w:lang w:bidi="ar"/>
              </w:rPr>
            </w:pPr>
          </w:p>
        </w:tc>
        <w:tc>
          <w:tcPr>
            <w:tcW w:w="565" w:type="dxa"/>
            <w:noWrap w:val="0"/>
            <w:tcMar>
              <w:top w:w="15" w:type="dxa"/>
              <w:left w:w="15" w:type="dxa"/>
              <w:right w:w="15" w:type="dxa"/>
            </w:tcMar>
            <w:vAlign w:val="center"/>
          </w:tcPr>
          <w:p>
            <w:pPr>
              <w:spacing w:line="220" w:lineRule="exact"/>
              <w:jc w:val="center"/>
              <w:textAlignment w:val="center"/>
              <w:rPr>
                <w:rFonts w:hint="default" w:ascii="Times New Roman" w:hAnsi="Times New Roman" w:eastAsia="方正仿宋_GBK" w:cs="Times New Roman"/>
                <w:color w:val="000000"/>
                <w:kern w:val="0"/>
                <w:sz w:val="15"/>
                <w:szCs w:val="15"/>
                <w:lang w:bidi="ar"/>
              </w:rPr>
            </w:pPr>
          </w:p>
        </w:tc>
        <w:tc>
          <w:tcPr>
            <w:tcW w:w="536" w:type="dxa"/>
            <w:noWrap w:val="0"/>
            <w:tcMar>
              <w:top w:w="15" w:type="dxa"/>
              <w:left w:w="15" w:type="dxa"/>
              <w:right w:w="15" w:type="dxa"/>
            </w:tcMar>
            <w:vAlign w:val="center"/>
          </w:tcPr>
          <w:p>
            <w:pPr>
              <w:spacing w:line="22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351" w:type="dxa"/>
            <w:noWrap w:val="0"/>
            <w:tcMar>
              <w:top w:w="15" w:type="dxa"/>
              <w:left w:w="15" w:type="dxa"/>
              <w:right w:w="15" w:type="dxa"/>
            </w:tcMar>
            <w:vAlign w:val="center"/>
          </w:tcPr>
          <w:p>
            <w:pPr>
              <w:spacing w:line="22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12</w:t>
            </w:r>
          </w:p>
        </w:tc>
        <w:tc>
          <w:tcPr>
            <w:tcW w:w="439" w:type="dxa"/>
            <w:vMerge w:val="continue"/>
            <w:noWrap w:val="0"/>
            <w:tcMar>
              <w:top w:w="15" w:type="dxa"/>
              <w:left w:w="15" w:type="dxa"/>
              <w:right w:w="15" w:type="dxa"/>
            </w:tcMar>
            <w:vAlign w:val="center"/>
          </w:tcPr>
          <w:p>
            <w:pPr>
              <w:spacing w:line="220" w:lineRule="exact"/>
              <w:jc w:val="center"/>
              <w:textAlignment w:val="center"/>
              <w:rPr>
                <w:rFonts w:hint="default" w:ascii="Times New Roman" w:hAnsi="Times New Roman" w:eastAsia="方正仿宋_GBK" w:cs="Times New Roman"/>
                <w:color w:val="000000"/>
                <w:kern w:val="0"/>
                <w:sz w:val="15"/>
                <w:szCs w:val="15"/>
                <w:lang w:bidi="ar"/>
              </w:rPr>
            </w:pPr>
          </w:p>
        </w:tc>
        <w:tc>
          <w:tcPr>
            <w:tcW w:w="766" w:type="dxa"/>
            <w:noWrap w:val="0"/>
            <w:tcMar>
              <w:top w:w="15" w:type="dxa"/>
              <w:left w:w="15" w:type="dxa"/>
              <w:right w:w="15" w:type="dxa"/>
            </w:tcMar>
            <w:vAlign w:val="center"/>
          </w:tcPr>
          <w:p>
            <w:pPr>
              <w:spacing w:line="22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居民住房恢复重建救助</w:t>
            </w:r>
          </w:p>
        </w:tc>
        <w:tc>
          <w:tcPr>
            <w:tcW w:w="1723" w:type="dxa"/>
            <w:noWrap w:val="0"/>
            <w:tcMar>
              <w:top w:w="15" w:type="dxa"/>
              <w:left w:w="15" w:type="dxa"/>
              <w:right w:w="15" w:type="dxa"/>
            </w:tcMar>
            <w:vAlign w:val="center"/>
          </w:tcPr>
          <w:p>
            <w:pPr>
              <w:spacing w:line="22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1.居民住房恢复重建救助标准（居民因灾倒房、损房恢复重建具体救助标准）；                                     2.居民住房恢复重建救助对象评议结果公示（公开灾民姓名、受灾情况、拟救助标准、监督举报电话）。</w:t>
            </w:r>
          </w:p>
        </w:tc>
        <w:tc>
          <w:tcPr>
            <w:tcW w:w="2265" w:type="dxa"/>
            <w:noWrap w:val="0"/>
            <w:tcMar>
              <w:top w:w="15" w:type="dxa"/>
              <w:left w:w="15" w:type="dxa"/>
              <w:right w:w="15" w:type="dxa"/>
            </w:tcMar>
            <w:vAlign w:val="center"/>
          </w:tcPr>
          <w:p>
            <w:pPr>
              <w:spacing w:line="22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1.《中华人民共和国政府信息公开条例》(国务院令第711号）；             2.</w:t>
            </w:r>
            <w:r>
              <w:rPr>
                <w:rFonts w:hint="eastAsia" w:ascii="Times New Roman" w:hAnsi="Times New Roman" w:eastAsia="方正仿宋_GBK" w:cs="Times New Roman"/>
                <w:color w:val="000000"/>
                <w:kern w:val="0"/>
                <w:sz w:val="15"/>
                <w:szCs w:val="15"/>
                <w:lang w:eastAsia="zh-CN" w:bidi="ar"/>
              </w:rPr>
              <w:t>《自然灾害救助条例》</w:t>
            </w:r>
            <w:r>
              <w:rPr>
                <w:rFonts w:hint="default" w:ascii="Times New Roman" w:hAnsi="Times New Roman" w:eastAsia="方正仿宋_GBK" w:cs="Times New Roman"/>
                <w:color w:val="000000"/>
                <w:kern w:val="0"/>
                <w:sz w:val="15"/>
                <w:szCs w:val="15"/>
                <w:lang w:bidi="ar"/>
              </w:rPr>
              <w:t>（国务院令第577号）。</w:t>
            </w:r>
          </w:p>
        </w:tc>
        <w:tc>
          <w:tcPr>
            <w:tcW w:w="1137" w:type="dxa"/>
            <w:noWrap w:val="0"/>
            <w:tcMar>
              <w:top w:w="15" w:type="dxa"/>
              <w:left w:w="15" w:type="dxa"/>
              <w:right w:w="15" w:type="dxa"/>
            </w:tcMar>
            <w:vAlign w:val="center"/>
          </w:tcPr>
          <w:p>
            <w:pPr>
              <w:spacing w:line="22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信息形成或变更之日起20个工作日内</w:t>
            </w:r>
          </w:p>
        </w:tc>
        <w:tc>
          <w:tcPr>
            <w:tcW w:w="1699" w:type="dxa"/>
            <w:noWrap w:val="0"/>
            <w:tcMar>
              <w:top w:w="15" w:type="dxa"/>
              <w:left w:w="15" w:type="dxa"/>
              <w:right w:w="15" w:type="dxa"/>
            </w:tcMar>
            <w:vAlign w:val="center"/>
          </w:tcPr>
          <w:p>
            <w:pPr>
              <w:spacing w:line="220" w:lineRule="exact"/>
              <w:jc w:val="center"/>
              <w:textAlignment w:val="center"/>
              <w:rPr>
                <w:rFonts w:hint="default" w:ascii="Times New Roman" w:hAnsi="Times New Roman" w:eastAsia="方正仿宋_GBK" w:cs="Times New Roman"/>
                <w:color w:val="000000"/>
                <w:kern w:val="0"/>
                <w:sz w:val="15"/>
                <w:szCs w:val="15"/>
                <w:lang w:eastAsia="zh-CN" w:bidi="ar"/>
              </w:rPr>
            </w:pPr>
            <w:r>
              <w:rPr>
                <w:rFonts w:hint="default" w:ascii="Times New Roman" w:hAnsi="Times New Roman" w:eastAsia="方正仿宋_GBK" w:cs="Times New Roman"/>
                <w:color w:val="000000"/>
                <w:sz w:val="15"/>
                <w:szCs w:val="15"/>
                <w:lang w:eastAsia="zh-CN"/>
              </w:rPr>
              <w:t>洛碛镇</w:t>
            </w:r>
          </w:p>
        </w:tc>
        <w:tc>
          <w:tcPr>
            <w:tcW w:w="2695" w:type="dxa"/>
            <w:noWrap w:val="0"/>
            <w:tcMar>
              <w:top w:w="15" w:type="dxa"/>
              <w:left w:w="15" w:type="dxa"/>
              <w:right w:w="15" w:type="dxa"/>
            </w:tcMar>
            <w:vAlign w:val="center"/>
          </w:tcPr>
          <w:p>
            <w:pPr>
              <w:spacing w:line="22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■政府网站    □政府公报</w:t>
            </w:r>
          </w:p>
          <w:p>
            <w:pPr>
              <w:spacing w:line="22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■两微一端    □发布会</w:t>
            </w:r>
          </w:p>
          <w:p>
            <w:pPr>
              <w:spacing w:line="22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■广播电视    ■纸质媒体</w:t>
            </w:r>
          </w:p>
          <w:p>
            <w:pPr>
              <w:spacing w:line="22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■公开查阅点 □政务服务中心</w:t>
            </w:r>
          </w:p>
          <w:p>
            <w:pPr>
              <w:spacing w:line="22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□便民服务站  □入户/现场</w:t>
            </w:r>
          </w:p>
          <w:p>
            <w:pPr>
              <w:spacing w:line="22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□社区/企事业单位、村公示栏（电子屏）</w:t>
            </w:r>
          </w:p>
          <w:p>
            <w:pPr>
              <w:spacing w:line="22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□精准推送    □其他</w:t>
            </w:r>
          </w:p>
        </w:tc>
        <w:tc>
          <w:tcPr>
            <w:tcW w:w="716" w:type="dxa"/>
            <w:noWrap w:val="0"/>
            <w:tcMar>
              <w:top w:w="15" w:type="dxa"/>
              <w:left w:w="15" w:type="dxa"/>
              <w:right w:w="15" w:type="dxa"/>
            </w:tcMar>
            <w:vAlign w:val="center"/>
          </w:tcPr>
          <w:p>
            <w:pPr>
              <w:spacing w:line="22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w:t>
            </w:r>
          </w:p>
        </w:tc>
        <w:tc>
          <w:tcPr>
            <w:tcW w:w="571" w:type="dxa"/>
            <w:noWrap w:val="0"/>
            <w:tcMar>
              <w:top w:w="15" w:type="dxa"/>
              <w:left w:w="15" w:type="dxa"/>
              <w:right w:w="15" w:type="dxa"/>
            </w:tcMar>
            <w:vAlign w:val="center"/>
          </w:tcPr>
          <w:p>
            <w:pPr>
              <w:spacing w:line="220" w:lineRule="exact"/>
              <w:jc w:val="center"/>
              <w:textAlignment w:val="center"/>
              <w:rPr>
                <w:rFonts w:hint="default" w:ascii="Times New Roman" w:hAnsi="Times New Roman" w:eastAsia="方正仿宋_GBK" w:cs="Times New Roman"/>
                <w:color w:val="000000"/>
                <w:kern w:val="0"/>
                <w:sz w:val="15"/>
                <w:szCs w:val="15"/>
                <w:lang w:bidi="ar"/>
              </w:rPr>
            </w:pPr>
          </w:p>
        </w:tc>
        <w:tc>
          <w:tcPr>
            <w:tcW w:w="630" w:type="dxa"/>
            <w:noWrap w:val="0"/>
            <w:tcMar>
              <w:top w:w="15" w:type="dxa"/>
              <w:left w:w="15" w:type="dxa"/>
              <w:right w:w="15" w:type="dxa"/>
            </w:tcMar>
            <w:vAlign w:val="center"/>
          </w:tcPr>
          <w:p>
            <w:pPr>
              <w:spacing w:line="22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w:t>
            </w:r>
          </w:p>
        </w:tc>
        <w:tc>
          <w:tcPr>
            <w:tcW w:w="633" w:type="dxa"/>
            <w:noWrap w:val="0"/>
            <w:tcMar>
              <w:top w:w="15" w:type="dxa"/>
              <w:left w:w="15" w:type="dxa"/>
              <w:right w:w="15" w:type="dxa"/>
            </w:tcMar>
            <w:vAlign w:val="center"/>
          </w:tcPr>
          <w:p>
            <w:pPr>
              <w:spacing w:line="220" w:lineRule="exact"/>
              <w:jc w:val="center"/>
              <w:textAlignment w:val="center"/>
              <w:rPr>
                <w:rFonts w:hint="default" w:ascii="Times New Roman" w:hAnsi="Times New Roman" w:eastAsia="方正仿宋_GBK" w:cs="Times New Roman"/>
                <w:color w:val="000000"/>
                <w:kern w:val="0"/>
                <w:sz w:val="15"/>
                <w:szCs w:val="15"/>
                <w:lang w:bidi="ar"/>
              </w:rPr>
            </w:pPr>
          </w:p>
        </w:tc>
        <w:tc>
          <w:tcPr>
            <w:tcW w:w="565" w:type="dxa"/>
            <w:noWrap w:val="0"/>
            <w:tcMar>
              <w:top w:w="15" w:type="dxa"/>
              <w:left w:w="15" w:type="dxa"/>
              <w:right w:w="15" w:type="dxa"/>
            </w:tcMar>
            <w:vAlign w:val="center"/>
          </w:tcPr>
          <w:p>
            <w:pPr>
              <w:spacing w:line="220" w:lineRule="exact"/>
              <w:jc w:val="center"/>
              <w:textAlignment w:val="center"/>
              <w:rPr>
                <w:rFonts w:hint="default" w:ascii="Times New Roman" w:hAnsi="Times New Roman" w:eastAsia="方正仿宋_GBK" w:cs="Times New Roman"/>
                <w:color w:val="000000"/>
                <w:kern w:val="0"/>
                <w:sz w:val="15"/>
                <w:szCs w:val="15"/>
                <w:lang w:bidi="ar"/>
              </w:rPr>
            </w:pPr>
          </w:p>
        </w:tc>
        <w:tc>
          <w:tcPr>
            <w:tcW w:w="536" w:type="dxa"/>
            <w:noWrap w:val="0"/>
            <w:tcMar>
              <w:top w:w="15" w:type="dxa"/>
              <w:left w:w="15" w:type="dxa"/>
              <w:right w:w="15" w:type="dxa"/>
            </w:tcMar>
            <w:vAlign w:val="center"/>
          </w:tcPr>
          <w:p>
            <w:pPr>
              <w:spacing w:line="22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351" w:type="dxa"/>
            <w:noWrap w:val="0"/>
            <w:tcMar>
              <w:top w:w="15" w:type="dxa"/>
              <w:left w:w="15" w:type="dxa"/>
              <w:right w:w="15" w:type="dxa"/>
            </w:tcMar>
            <w:vAlign w:val="center"/>
          </w:tcPr>
          <w:p>
            <w:pPr>
              <w:spacing w:line="22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13</w:t>
            </w:r>
          </w:p>
        </w:tc>
        <w:tc>
          <w:tcPr>
            <w:tcW w:w="439" w:type="dxa"/>
            <w:vMerge w:val="restart"/>
            <w:noWrap w:val="0"/>
            <w:tcMar>
              <w:top w:w="15" w:type="dxa"/>
              <w:left w:w="15" w:type="dxa"/>
              <w:right w:w="15" w:type="dxa"/>
            </w:tcMar>
            <w:vAlign w:val="center"/>
          </w:tcPr>
          <w:p>
            <w:pPr>
              <w:spacing w:line="22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款物管理</w:t>
            </w:r>
          </w:p>
        </w:tc>
        <w:tc>
          <w:tcPr>
            <w:tcW w:w="766" w:type="dxa"/>
            <w:noWrap w:val="0"/>
            <w:tcMar>
              <w:top w:w="15" w:type="dxa"/>
              <w:left w:w="15" w:type="dxa"/>
              <w:right w:w="15" w:type="dxa"/>
            </w:tcMar>
            <w:vAlign w:val="center"/>
          </w:tcPr>
          <w:p>
            <w:pPr>
              <w:spacing w:line="22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捐赠款物信息</w:t>
            </w:r>
          </w:p>
        </w:tc>
        <w:tc>
          <w:tcPr>
            <w:tcW w:w="1723" w:type="dxa"/>
            <w:noWrap w:val="0"/>
            <w:tcMar>
              <w:top w:w="15" w:type="dxa"/>
              <w:left w:w="15" w:type="dxa"/>
              <w:right w:w="15" w:type="dxa"/>
            </w:tcMar>
            <w:vAlign w:val="center"/>
          </w:tcPr>
          <w:p>
            <w:pPr>
              <w:spacing w:line="22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年度捐赠款物信息以及款物使用情况</w:t>
            </w:r>
          </w:p>
        </w:tc>
        <w:tc>
          <w:tcPr>
            <w:tcW w:w="2265" w:type="dxa"/>
            <w:noWrap w:val="0"/>
            <w:tcMar>
              <w:top w:w="15" w:type="dxa"/>
              <w:left w:w="15" w:type="dxa"/>
              <w:right w:w="15" w:type="dxa"/>
            </w:tcMar>
            <w:vAlign w:val="center"/>
          </w:tcPr>
          <w:p>
            <w:pPr>
              <w:spacing w:line="22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《中华人民共和国政府信息公开条例》（国务院令第711号）</w:t>
            </w:r>
          </w:p>
        </w:tc>
        <w:tc>
          <w:tcPr>
            <w:tcW w:w="1137" w:type="dxa"/>
            <w:noWrap w:val="0"/>
            <w:tcMar>
              <w:top w:w="15" w:type="dxa"/>
              <w:left w:w="15" w:type="dxa"/>
              <w:right w:w="15" w:type="dxa"/>
            </w:tcMar>
            <w:vAlign w:val="center"/>
          </w:tcPr>
          <w:p>
            <w:pPr>
              <w:spacing w:line="22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按进展情况及时公开</w:t>
            </w:r>
          </w:p>
        </w:tc>
        <w:tc>
          <w:tcPr>
            <w:tcW w:w="1699" w:type="dxa"/>
            <w:noWrap w:val="0"/>
            <w:tcMar>
              <w:top w:w="15" w:type="dxa"/>
              <w:left w:w="15" w:type="dxa"/>
              <w:right w:w="15" w:type="dxa"/>
            </w:tcMar>
            <w:vAlign w:val="center"/>
          </w:tcPr>
          <w:p>
            <w:pPr>
              <w:spacing w:line="220" w:lineRule="exact"/>
              <w:jc w:val="center"/>
              <w:textAlignment w:val="center"/>
              <w:rPr>
                <w:rFonts w:hint="default" w:ascii="Times New Roman" w:hAnsi="Times New Roman" w:eastAsia="方正仿宋_GBK" w:cs="Times New Roman"/>
                <w:color w:val="000000"/>
                <w:kern w:val="0"/>
                <w:sz w:val="15"/>
                <w:szCs w:val="15"/>
                <w:lang w:eastAsia="zh-CN" w:bidi="ar"/>
              </w:rPr>
            </w:pPr>
            <w:r>
              <w:rPr>
                <w:rFonts w:hint="default" w:ascii="Times New Roman" w:hAnsi="Times New Roman" w:eastAsia="方正仿宋_GBK" w:cs="Times New Roman"/>
                <w:color w:val="000000"/>
                <w:sz w:val="15"/>
                <w:szCs w:val="15"/>
                <w:lang w:eastAsia="zh-CN"/>
              </w:rPr>
              <w:t>洛碛镇</w:t>
            </w:r>
          </w:p>
        </w:tc>
        <w:tc>
          <w:tcPr>
            <w:tcW w:w="2695" w:type="dxa"/>
            <w:noWrap w:val="0"/>
            <w:tcMar>
              <w:top w:w="15" w:type="dxa"/>
              <w:left w:w="15" w:type="dxa"/>
              <w:right w:w="15" w:type="dxa"/>
            </w:tcMar>
            <w:vAlign w:val="center"/>
          </w:tcPr>
          <w:p>
            <w:pPr>
              <w:spacing w:line="22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■政府网站    □政府公报</w:t>
            </w:r>
          </w:p>
          <w:p>
            <w:pPr>
              <w:spacing w:line="22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■两微一端    □发布会</w:t>
            </w:r>
          </w:p>
          <w:p>
            <w:pPr>
              <w:spacing w:line="22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■广播电视    ■纸质媒体</w:t>
            </w:r>
          </w:p>
          <w:p>
            <w:pPr>
              <w:spacing w:line="22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■公开查阅点 □政务服务中心</w:t>
            </w:r>
          </w:p>
          <w:p>
            <w:pPr>
              <w:spacing w:line="22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□便民服务站  □入户/现场</w:t>
            </w:r>
          </w:p>
          <w:p>
            <w:pPr>
              <w:spacing w:line="22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□社区/企事业单位、村公示栏（电子屏）</w:t>
            </w:r>
          </w:p>
          <w:p>
            <w:pPr>
              <w:spacing w:line="22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□精准推送    □其他</w:t>
            </w:r>
          </w:p>
        </w:tc>
        <w:tc>
          <w:tcPr>
            <w:tcW w:w="716" w:type="dxa"/>
            <w:noWrap w:val="0"/>
            <w:tcMar>
              <w:top w:w="15" w:type="dxa"/>
              <w:left w:w="15" w:type="dxa"/>
              <w:right w:w="15" w:type="dxa"/>
            </w:tcMar>
            <w:vAlign w:val="center"/>
          </w:tcPr>
          <w:p>
            <w:pPr>
              <w:spacing w:line="22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w:t>
            </w:r>
          </w:p>
        </w:tc>
        <w:tc>
          <w:tcPr>
            <w:tcW w:w="571" w:type="dxa"/>
            <w:noWrap w:val="0"/>
            <w:tcMar>
              <w:top w:w="15" w:type="dxa"/>
              <w:left w:w="15" w:type="dxa"/>
              <w:right w:w="15" w:type="dxa"/>
            </w:tcMar>
            <w:vAlign w:val="center"/>
          </w:tcPr>
          <w:p>
            <w:pPr>
              <w:spacing w:line="220" w:lineRule="exact"/>
              <w:jc w:val="center"/>
              <w:textAlignment w:val="center"/>
              <w:rPr>
                <w:rFonts w:hint="default" w:ascii="Times New Roman" w:hAnsi="Times New Roman" w:eastAsia="方正仿宋_GBK" w:cs="Times New Roman"/>
                <w:color w:val="000000"/>
                <w:kern w:val="0"/>
                <w:sz w:val="15"/>
                <w:szCs w:val="15"/>
                <w:lang w:bidi="ar"/>
              </w:rPr>
            </w:pPr>
          </w:p>
        </w:tc>
        <w:tc>
          <w:tcPr>
            <w:tcW w:w="630" w:type="dxa"/>
            <w:noWrap w:val="0"/>
            <w:tcMar>
              <w:top w:w="15" w:type="dxa"/>
              <w:left w:w="15" w:type="dxa"/>
              <w:right w:w="15" w:type="dxa"/>
            </w:tcMar>
            <w:vAlign w:val="center"/>
          </w:tcPr>
          <w:p>
            <w:pPr>
              <w:spacing w:line="22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w:t>
            </w:r>
          </w:p>
        </w:tc>
        <w:tc>
          <w:tcPr>
            <w:tcW w:w="633" w:type="dxa"/>
            <w:noWrap w:val="0"/>
            <w:tcMar>
              <w:top w:w="15" w:type="dxa"/>
              <w:left w:w="15" w:type="dxa"/>
              <w:right w:w="15" w:type="dxa"/>
            </w:tcMar>
            <w:vAlign w:val="center"/>
          </w:tcPr>
          <w:p>
            <w:pPr>
              <w:spacing w:line="220" w:lineRule="exact"/>
              <w:jc w:val="center"/>
              <w:textAlignment w:val="center"/>
              <w:rPr>
                <w:rFonts w:hint="default" w:ascii="Times New Roman" w:hAnsi="Times New Roman" w:eastAsia="方正仿宋_GBK" w:cs="Times New Roman"/>
                <w:color w:val="000000"/>
                <w:kern w:val="0"/>
                <w:sz w:val="15"/>
                <w:szCs w:val="15"/>
                <w:lang w:bidi="ar"/>
              </w:rPr>
            </w:pPr>
          </w:p>
        </w:tc>
        <w:tc>
          <w:tcPr>
            <w:tcW w:w="565" w:type="dxa"/>
            <w:noWrap w:val="0"/>
            <w:tcMar>
              <w:top w:w="15" w:type="dxa"/>
              <w:left w:w="15" w:type="dxa"/>
              <w:right w:w="15" w:type="dxa"/>
            </w:tcMar>
            <w:vAlign w:val="center"/>
          </w:tcPr>
          <w:p>
            <w:pPr>
              <w:spacing w:line="220" w:lineRule="exact"/>
              <w:jc w:val="center"/>
              <w:textAlignment w:val="center"/>
              <w:rPr>
                <w:rFonts w:hint="default" w:ascii="Times New Roman" w:hAnsi="Times New Roman" w:eastAsia="方正仿宋_GBK" w:cs="Times New Roman"/>
                <w:color w:val="000000"/>
                <w:kern w:val="0"/>
                <w:sz w:val="15"/>
                <w:szCs w:val="15"/>
                <w:lang w:bidi="ar"/>
              </w:rPr>
            </w:pPr>
          </w:p>
        </w:tc>
        <w:tc>
          <w:tcPr>
            <w:tcW w:w="536" w:type="dxa"/>
            <w:noWrap w:val="0"/>
            <w:tcMar>
              <w:top w:w="15" w:type="dxa"/>
              <w:left w:w="15" w:type="dxa"/>
              <w:right w:w="15" w:type="dxa"/>
            </w:tcMar>
            <w:vAlign w:val="center"/>
          </w:tcPr>
          <w:p>
            <w:pPr>
              <w:spacing w:line="22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351" w:type="dxa"/>
            <w:noWrap w:val="0"/>
            <w:tcMar>
              <w:top w:w="15" w:type="dxa"/>
              <w:left w:w="15" w:type="dxa"/>
              <w:right w:w="15" w:type="dxa"/>
            </w:tcMar>
            <w:vAlign w:val="center"/>
          </w:tcPr>
          <w:p>
            <w:pPr>
              <w:spacing w:line="22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14</w:t>
            </w:r>
          </w:p>
        </w:tc>
        <w:tc>
          <w:tcPr>
            <w:tcW w:w="439" w:type="dxa"/>
            <w:vMerge w:val="continue"/>
            <w:noWrap w:val="0"/>
            <w:tcMar>
              <w:top w:w="15" w:type="dxa"/>
              <w:left w:w="15" w:type="dxa"/>
              <w:right w:w="15" w:type="dxa"/>
            </w:tcMar>
            <w:vAlign w:val="center"/>
          </w:tcPr>
          <w:p>
            <w:pPr>
              <w:spacing w:line="220" w:lineRule="exact"/>
              <w:jc w:val="center"/>
              <w:textAlignment w:val="center"/>
              <w:rPr>
                <w:rFonts w:hint="default" w:ascii="Times New Roman" w:hAnsi="Times New Roman" w:eastAsia="方正仿宋_GBK" w:cs="Times New Roman"/>
                <w:color w:val="000000"/>
                <w:kern w:val="0"/>
                <w:sz w:val="15"/>
                <w:szCs w:val="15"/>
                <w:lang w:bidi="ar"/>
              </w:rPr>
            </w:pPr>
          </w:p>
        </w:tc>
        <w:tc>
          <w:tcPr>
            <w:tcW w:w="766" w:type="dxa"/>
            <w:noWrap w:val="0"/>
            <w:tcMar>
              <w:top w:w="15" w:type="dxa"/>
              <w:left w:w="15" w:type="dxa"/>
              <w:right w:w="15" w:type="dxa"/>
            </w:tcMar>
            <w:vAlign w:val="center"/>
          </w:tcPr>
          <w:p>
            <w:pPr>
              <w:spacing w:line="22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年度款物使用情况</w:t>
            </w:r>
          </w:p>
        </w:tc>
        <w:tc>
          <w:tcPr>
            <w:tcW w:w="1723" w:type="dxa"/>
            <w:noWrap w:val="0"/>
            <w:tcMar>
              <w:top w:w="15" w:type="dxa"/>
              <w:left w:w="15" w:type="dxa"/>
              <w:right w:w="15" w:type="dxa"/>
            </w:tcMar>
            <w:vAlign w:val="center"/>
          </w:tcPr>
          <w:p>
            <w:pPr>
              <w:spacing w:line="22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年度救灾资金和救灾物资等使用情况</w:t>
            </w:r>
          </w:p>
        </w:tc>
        <w:tc>
          <w:tcPr>
            <w:tcW w:w="2265" w:type="dxa"/>
            <w:noWrap w:val="0"/>
            <w:tcMar>
              <w:top w:w="15" w:type="dxa"/>
              <w:left w:w="15" w:type="dxa"/>
              <w:right w:w="15" w:type="dxa"/>
            </w:tcMar>
            <w:vAlign w:val="center"/>
          </w:tcPr>
          <w:p>
            <w:pPr>
              <w:spacing w:line="22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《中华人民共和国政府信息公开条例》（国务院令第711号）</w:t>
            </w:r>
          </w:p>
        </w:tc>
        <w:tc>
          <w:tcPr>
            <w:tcW w:w="1137" w:type="dxa"/>
            <w:noWrap w:val="0"/>
            <w:tcMar>
              <w:top w:w="15" w:type="dxa"/>
              <w:left w:w="15" w:type="dxa"/>
              <w:right w:w="15" w:type="dxa"/>
            </w:tcMar>
            <w:vAlign w:val="center"/>
          </w:tcPr>
          <w:p>
            <w:pPr>
              <w:spacing w:line="22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按进展情况及时公开</w:t>
            </w:r>
          </w:p>
        </w:tc>
        <w:tc>
          <w:tcPr>
            <w:tcW w:w="1699" w:type="dxa"/>
            <w:noWrap w:val="0"/>
            <w:tcMar>
              <w:top w:w="15" w:type="dxa"/>
              <w:left w:w="15" w:type="dxa"/>
              <w:right w:w="15" w:type="dxa"/>
            </w:tcMar>
            <w:vAlign w:val="center"/>
          </w:tcPr>
          <w:p>
            <w:pPr>
              <w:spacing w:line="220" w:lineRule="exact"/>
              <w:jc w:val="center"/>
              <w:textAlignment w:val="center"/>
              <w:rPr>
                <w:rFonts w:hint="default" w:ascii="Times New Roman" w:hAnsi="Times New Roman" w:eastAsia="方正仿宋_GBK" w:cs="Times New Roman"/>
                <w:color w:val="000000"/>
                <w:kern w:val="0"/>
                <w:sz w:val="15"/>
                <w:szCs w:val="15"/>
                <w:lang w:eastAsia="zh-CN" w:bidi="ar"/>
              </w:rPr>
            </w:pPr>
            <w:r>
              <w:rPr>
                <w:rFonts w:hint="default" w:ascii="Times New Roman" w:hAnsi="Times New Roman" w:eastAsia="方正仿宋_GBK" w:cs="Times New Roman"/>
                <w:color w:val="000000"/>
                <w:sz w:val="15"/>
                <w:szCs w:val="15"/>
                <w:lang w:eastAsia="zh-CN"/>
              </w:rPr>
              <w:t>洛碛镇</w:t>
            </w:r>
          </w:p>
        </w:tc>
        <w:tc>
          <w:tcPr>
            <w:tcW w:w="2695" w:type="dxa"/>
            <w:noWrap w:val="0"/>
            <w:tcMar>
              <w:top w:w="15" w:type="dxa"/>
              <w:left w:w="15" w:type="dxa"/>
              <w:right w:w="15" w:type="dxa"/>
            </w:tcMar>
            <w:vAlign w:val="center"/>
          </w:tcPr>
          <w:p>
            <w:pPr>
              <w:spacing w:line="22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■政府网站    □政府公报</w:t>
            </w:r>
          </w:p>
          <w:p>
            <w:pPr>
              <w:spacing w:line="22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■两微一端    □发布会</w:t>
            </w:r>
          </w:p>
          <w:p>
            <w:pPr>
              <w:spacing w:line="22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■广播电视    ■纸质媒体</w:t>
            </w:r>
          </w:p>
          <w:p>
            <w:pPr>
              <w:spacing w:line="22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■公开查阅点 □政务服务中心</w:t>
            </w:r>
          </w:p>
          <w:p>
            <w:pPr>
              <w:spacing w:line="22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□便民服务站  □入户/现场</w:t>
            </w:r>
          </w:p>
          <w:p>
            <w:pPr>
              <w:spacing w:line="22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□社区/企事业单位、村公示栏（电子屏）</w:t>
            </w:r>
          </w:p>
          <w:p>
            <w:pPr>
              <w:spacing w:line="22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□精准推送    □其他</w:t>
            </w:r>
          </w:p>
        </w:tc>
        <w:tc>
          <w:tcPr>
            <w:tcW w:w="716" w:type="dxa"/>
            <w:noWrap w:val="0"/>
            <w:tcMar>
              <w:top w:w="15" w:type="dxa"/>
              <w:left w:w="15" w:type="dxa"/>
              <w:right w:w="15" w:type="dxa"/>
            </w:tcMar>
            <w:vAlign w:val="center"/>
          </w:tcPr>
          <w:p>
            <w:pPr>
              <w:spacing w:line="22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w:t>
            </w:r>
          </w:p>
        </w:tc>
        <w:tc>
          <w:tcPr>
            <w:tcW w:w="571" w:type="dxa"/>
            <w:noWrap w:val="0"/>
            <w:tcMar>
              <w:top w:w="15" w:type="dxa"/>
              <w:left w:w="15" w:type="dxa"/>
              <w:right w:w="15" w:type="dxa"/>
            </w:tcMar>
            <w:vAlign w:val="center"/>
          </w:tcPr>
          <w:p>
            <w:pPr>
              <w:spacing w:line="220" w:lineRule="exact"/>
              <w:jc w:val="center"/>
              <w:textAlignment w:val="center"/>
              <w:rPr>
                <w:rFonts w:hint="default" w:ascii="Times New Roman" w:hAnsi="Times New Roman" w:eastAsia="方正仿宋_GBK" w:cs="Times New Roman"/>
                <w:color w:val="000000"/>
                <w:kern w:val="0"/>
                <w:sz w:val="15"/>
                <w:szCs w:val="15"/>
                <w:lang w:bidi="ar"/>
              </w:rPr>
            </w:pPr>
          </w:p>
        </w:tc>
        <w:tc>
          <w:tcPr>
            <w:tcW w:w="630" w:type="dxa"/>
            <w:noWrap w:val="0"/>
            <w:tcMar>
              <w:top w:w="15" w:type="dxa"/>
              <w:left w:w="15" w:type="dxa"/>
              <w:right w:w="15" w:type="dxa"/>
            </w:tcMar>
            <w:vAlign w:val="center"/>
          </w:tcPr>
          <w:p>
            <w:pPr>
              <w:spacing w:line="22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w:t>
            </w:r>
          </w:p>
        </w:tc>
        <w:tc>
          <w:tcPr>
            <w:tcW w:w="633" w:type="dxa"/>
            <w:noWrap w:val="0"/>
            <w:tcMar>
              <w:top w:w="15" w:type="dxa"/>
              <w:left w:w="15" w:type="dxa"/>
              <w:right w:w="15" w:type="dxa"/>
            </w:tcMar>
            <w:vAlign w:val="center"/>
          </w:tcPr>
          <w:p>
            <w:pPr>
              <w:spacing w:line="220" w:lineRule="exact"/>
              <w:jc w:val="center"/>
              <w:textAlignment w:val="center"/>
              <w:rPr>
                <w:rFonts w:hint="default" w:ascii="Times New Roman" w:hAnsi="Times New Roman" w:eastAsia="方正仿宋_GBK" w:cs="Times New Roman"/>
                <w:color w:val="000000"/>
                <w:kern w:val="0"/>
                <w:sz w:val="15"/>
                <w:szCs w:val="15"/>
                <w:lang w:bidi="ar"/>
              </w:rPr>
            </w:pPr>
          </w:p>
        </w:tc>
        <w:tc>
          <w:tcPr>
            <w:tcW w:w="565" w:type="dxa"/>
            <w:noWrap w:val="0"/>
            <w:tcMar>
              <w:top w:w="15" w:type="dxa"/>
              <w:left w:w="15" w:type="dxa"/>
              <w:right w:w="15" w:type="dxa"/>
            </w:tcMar>
            <w:vAlign w:val="center"/>
          </w:tcPr>
          <w:p>
            <w:pPr>
              <w:spacing w:line="220" w:lineRule="exact"/>
              <w:jc w:val="center"/>
              <w:textAlignment w:val="center"/>
              <w:rPr>
                <w:rFonts w:hint="default" w:ascii="Times New Roman" w:hAnsi="Times New Roman" w:eastAsia="方正仿宋_GBK" w:cs="Times New Roman"/>
                <w:color w:val="000000"/>
                <w:kern w:val="0"/>
                <w:sz w:val="15"/>
                <w:szCs w:val="15"/>
                <w:lang w:bidi="ar"/>
              </w:rPr>
            </w:pPr>
          </w:p>
        </w:tc>
        <w:tc>
          <w:tcPr>
            <w:tcW w:w="536" w:type="dxa"/>
            <w:noWrap w:val="0"/>
            <w:tcMar>
              <w:top w:w="15" w:type="dxa"/>
              <w:left w:w="15" w:type="dxa"/>
              <w:right w:w="15" w:type="dxa"/>
            </w:tcMar>
            <w:vAlign w:val="center"/>
          </w:tcPr>
          <w:p>
            <w:pPr>
              <w:spacing w:line="22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351" w:type="dxa"/>
            <w:noWrap w:val="0"/>
            <w:tcMar>
              <w:top w:w="15" w:type="dxa"/>
              <w:left w:w="15" w:type="dxa"/>
              <w:right w:w="15" w:type="dxa"/>
            </w:tcMar>
            <w:vAlign w:val="center"/>
          </w:tcPr>
          <w:p>
            <w:pPr>
              <w:spacing w:line="22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15</w:t>
            </w:r>
          </w:p>
        </w:tc>
        <w:tc>
          <w:tcPr>
            <w:tcW w:w="439" w:type="dxa"/>
            <w:noWrap w:val="0"/>
            <w:tcMar>
              <w:top w:w="15" w:type="dxa"/>
              <w:left w:w="15" w:type="dxa"/>
              <w:right w:w="15" w:type="dxa"/>
            </w:tcMar>
            <w:vAlign w:val="center"/>
          </w:tcPr>
          <w:p>
            <w:pPr>
              <w:spacing w:line="22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工作动态</w:t>
            </w:r>
          </w:p>
        </w:tc>
        <w:tc>
          <w:tcPr>
            <w:tcW w:w="766" w:type="dxa"/>
            <w:noWrap w:val="0"/>
            <w:tcMar>
              <w:top w:w="15" w:type="dxa"/>
              <w:left w:w="15" w:type="dxa"/>
              <w:right w:w="15" w:type="dxa"/>
            </w:tcMar>
            <w:vAlign w:val="center"/>
          </w:tcPr>
          <w:p>
            <w:pPr>
              <w:spacing w:line="22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工作信息</w:t>
            </w:r>
          </w:p>
        </w:tc>
        <w:tc>
          <w:tcPr>
            <w:tcW w:w="1723" w:type="dxa"/>
            <w:noWrap w:val="0"/>
            <w:tcMar>
              <w:top w:w="15" w:type="dxa"/>
              <w:left w:w="15" w:type="dxa"/>
              <w:right w:w="15" w:type="dxa"/>
            </w:tcMar>
            <w:vAlign w:val="center"/>
          </w:tcPr>
          <w:p>
            <w:pPr>
              <w:spacing w:line="22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防灾减灾救灾其他相关动态信息</w:t>
            </w:r>
          </w:p>
        </w:tc>
        <w:tc>
          <w:tcPr>
            <w:tcW w:w="2265" w:type="dxa"/>
            <w:noWrap w:val="0"/>
            <w:tcMar>
              <w:top w:w="15" w:type="dxa"/>
              <w:left w:w="15" w:type="dxa"/>
              <w:right w:w="15" w:type="dxa"/>
            </w:tcMar>
            <w:vAlign w:val="center"/>
          </w:tcPr>
          <w:p>
            <w:pPr>
              <w:spacing w:line="22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《中华人民共和国政府信息公开条例》（国务院令第711号）</w:t>
            </w:r>
          </w:p>
        </w:tc>
        <w:tc>
          <w:tcPr>
            <w:tcW w:w="1137" w:type="dxa"/>
            <w:noWrap w:val="0"/>
            <w:tcMar>
              <w:top w:w="15" w:type="dxa"/>
              <w:left w:w="15" w:type="dxa"/>
              <w:right w:w="15" w:type="dxa"/>
            </w:tcMar>
            <w:vAlign w:val="center"/>
          </w:tcPr>
          <w:p>
            <w:pPr>
              <w:spacing w:line="22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按进展情况及时公开</w:t>
            </w:r>
          </w:p>
        </w:tc>
        <w:tc>
          <w:tcPr>
            <w:tcW w:w="1699" w:type="dxa"/>
            <w:noWrap w:val="0"/>
            <w:tcMar>
              <w:top w:w="15" w:type="dxa"/>
              <w:left w:w="15" w:type="dxa"/>
              <w:right w:w="15" w:type="dxa"/>
            </w:tcMar>
            <w:vAlign w:val="center"/>
          </w:tcPr>
          <w:p>
            <w:pPr>
              <w:spacing w:line="220" w:lineRule="exact"/>
              <w:jc w:val="center"/>
              <w:textAlignment w:val="center"/>
              <w:rPr>
                <w:rFonts w:hint="default" w:ascii="Times New Roman" w:hAnsi="Times New Roman" w:eastAsia="方正仿宋_GBK" w:cs="Times New Roman"/>
                <w:color w:val="000000"/>
                <w:kern w:val="0"/>
                <w:sz w:val="15"/>
                <w:szCs w:val="15"/>
                <w:lang w:eastAsia="zh-CN" w:bidi="ar"/>
              </w:rPr>
            </w:pPr>
            <w:r>
              <w:rPr>
                <w:rFonts w:hint="default" w:ascii="Times New Roman" w:hAnsi="Times New Roman" w:eastAsia="方正仿宋_GBK" w:cs="Times New Roman"/>
                <w:color w:val="000000"/>
                <w:sz w:val="15"/>
                <w:szCs w:val="15"/>
                <w:lang w:eastAsia="zh-CN"/>
              </w:rPr>
              <w:t>洛碛镇</w:t>
            </w:r>
          </w:p>
        </w:tc>
        <w:tc>
          <w:tcPr>
            <w:tcW w:w="2695" w:type="dxa"/>
            <w:noWrap w:val="0"/>
            <w:tcMar>
              <w:top w:w="15" w:type="dxa"/>
              <w:left w:w="15" w:type="dxa"/>
              <w:right w:w="15" w:type="dxa"/>
            </w:tcMar>
            <w:vAlign w:val="center"/>
          </w:tcPr>
          <w:p>
            <w:pPr>
              <w:spacing w:line="22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■政府网站    □政府公报</w:t>
            </w:r>
          </w:p>
          <w:p>
            <w:pPr>
              <w:spacing w:line="22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■两微一端    □发布会</w:t>
            </w:r>
          </w:p>
          <w:p>
            <w:pPr>
              <w:spacing w:line="22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■广播电视    ■纸质媒体</w:t>
            </w:r>
          </w:p>
          <w:p>
            <w:pPr>
              <w:spacing w:line="22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■公开查阅点 □政务服务中心</w:t>
            </w:r>
          </w:p>
          <w:p>
            <w:pPr>
              <w:spacing w:line="22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□便民服务站  □入户/现场</w:t>
            </w:r>
          </w:p>
          <w:p>
            <w:pPr>
              <w:spacing w:line="22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□社区/企事业单位、村公示栏（电子屏）</w:t>
            </w:r>
          </w:p>
          <w:p>
            <w:pPr>
              <w:spacing w:line="220" w:lineRule="exact"/>
              <w:jc w:val="lef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□精准推送    □其他</w:t>
            </w:r>
          </w:p>
        </w:tc>
        <w:tc>
          <w:tcPr>
            <w:tcW w:w="716" w:type="dxa"/>
            <w:noWrap w:val="0"/>
            <w:tcMar>
              <w:top w:w="15" w:type="dxa"/>
              <w:left w:w="15" w:type="dxa"/>
              <w:right w:w="15" w:type="dxa"/>
            </w:tcMar>
            <w:vAlign w:val="center"/>
          </w:tcPr>
          <w:p>
            <w:pPr>
              <w:spacing w:line="22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w:t>
            </w:r>
          </w:p>
        </w:tc>
        <w:tc>
          <w:tcPr>
            <w:tcW w:w="571" w:type="dxa"/>
            <w:noWrap w:val="0"/>
            <w:tcMar>
              <w:top w:w="15" w:type="dxa"/>
              <w:left w:w="15" w:type="dxa"/>
              <w:right w:w="15" w:type="dxa"/>
            </w:tcMar>
            <w:vAlign w:val="center"/>
          </w:tcPr>
          <w:p>
            <w:pPr>
              <w:spacing w:line="220" w:lineRule="exact"/>
              <w:jc w:val="center"/>
              <w:textAlignment w:val="center"/>
              <w:rPr>
                <w:rFonts w:hint="default" w:ascii="Times New Roman" w:hAnsi="Times New Roman" w:eastAsia="方正仿宋_GBK" w:cs="Times New Roman"/>
                <w:color w:val="000000"/>
                <w:kern w:val="0"/>
                <w:sz w:val="15"/>
                <w:szCs w:val="15"/>
                <w:lang w:bidi="ar"/>
              </w:rPr>
            </w:pPr>
          </w:p>
        </w:tc>
        <w:tc>
          <w:tcPr>
            <w:tcW w:w="630" w:type="dxa"/>
            <w:noWrap w:val="0"/>
            <w:tcMar>
              <w:top w:w="15" w:type="dxa"/>
              <w:left w:w="15" w:type="dxa"/>
              <w:right w:w="15" w:type="dxa"/>
            </w:tcMar>
            <w:vAlign w:val="center"/>
          </w:tcPr>
          <w:p>
            <w:pPr>
              <w:spacing w:line="22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w:t>
            </w:r>
          </w:p>
        </w:tc>
        <w:tc>
          <w:tcPr>
            <w:tcW w:w="633" w:type="dxa"/>
            <w:noWrap w:val="0"/>
            <w:tcMar>
              <w:top w:w="15" w:type="dxa"/>
              <w:left w:w="15" w:type="dxa"/>
              <w:right w:w="15" w:type="dxa"/>
            </w:tcMar>
            <w:vAlign w:val="center"/>
          </w:tcPr>
          <w:p>
            <w:pPr>
              <w:spacing w:line="220" w:lineRule="exact"/>
              <w:jc w:val="center"/>
              <w:textAlignment w:val="center"/>
              <w:rPr>
                <w:rFonts w:hint="default" w:ascii="Times New Roman" w:hAnsi="Times New Roman" w:eastAsia="方正仿宋_GBK" w:cs="Times New Roman"/>
                <w:color w:val="000000"/>
                <w:kern w:val="0"/>
                <w:sz w:val="15"/>
                <w:szCs w:val="15"/>
                <w:lang w:bidi="ar"/>
              </w:rPr>
            </w:pPr>
          </w:p>
        </w:tc>
        <w:tc>
          <w:tcPr>
            <w:tcW w:w="565" w:type="dxa"/>
            <w:noWrap w:val="0"/>
            <w:tcMar>
              <w:top w:w="15" w:type="dxa"/>
              <w:left w:w="15" w:type="dxa"/>
              <w:right w:w="15" w:type="dxa"/>
            </w:tcMar>
            <w:vAlign w:val="center"/>
          </w:tcPr>
          <w:p>
            <w:pPr>
              <w:spacing w:line="220" w:lineRule="exact"/>
              <w:jc w:val="center"/>
              <w:textAlignment w:val="center"/>
              <w:rPr>
                <w:rFonts w:hint="default" w:ascii="Times New Roman" w:hAnsi="Times New Roman" w:eastAsia="方正仿宋_GBK" w:cs="Times New Roman"/>
                <w:color w:val="000000"/>
                <w:kern w:val="0"/>
                <w:sz w:val="15"/>
                <w:szCs w:val="15"/>
                <w:lang w:bidi="ar"/>
              </w:rPr>
            </w:pPr>
          </w:p>
        </w:tc>
        <w:tc>
          <w:tcPr>
            <w:tcW w:w="536" w:type="dxa"/>
            <w:noWrap w:val="0"/>
            <w:tcMar>
              <w:top w:w="15" w:type="dxa"/>
              <w:left w:w="15" w:type="dxa"/>
              <w:right w:w="15" w:type="dxa"/>
            </w:tcMar>
            <w:vAlign w:val="center"/>
          </w:tcPr>
          <w:p>
            <w:pPr>
              <w:spacing w:line="22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w:t>
            </w:r>
          </w:p>
        </w:tc>
      </w:tr>
    </w:tbl>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十、洛碛镇</w:t>
      </w:r>
      <w:r>
        <w:rPr>
          <w:rFonts w:hint="default" w:ascii="Times New Roman" w:hAnsi="Times New Roman" w:eastAsia="方正小标宋_GBK" w:cs="Times New Roman"/>
          <w:sz w:val="44"/>
          <w:szCs w:val="44"/>
        </w:rPr>
        <w:t>安全生产领域基层政务公开</w:t>
      </w:r>
      <w:r>
        <w:rPr>
          <w:rFonts w:hint="default" w:ascii="Times New Roman" w:hAnsi="Times New Roman" w:eastAsia="方正小标宋_GBK" w:cs="Times New Roman"/>
          <w:sz w:val="44"/>
          <w:szCs w:val="44"/>
          <w:lang w:val="en-US" w:eastAsia="zh-CN"/>
        </w:rPr>
        <w:t>标准目录</w:t>
      </w:r>
    </w:p>
    <w:tbl>
      <w:tblPr>
        <w:tblStyle w:val="6"/>
        <w:tblW w:w="14600" w:type="dxa"/>
        <w:jc w:val="center"/>
        <w:tblLayout w:type="fixed"/>
        <w:tblCellMar>
          <w:top w:w="0" w:type="dxa"/>
          <w:left w:w="108" w:type="dxa"/>
          <w:bottom w:w="0" w:type="dxa"/>
          <w:right w:w="108" w:type="dxa"/>
        </w:tblCellMar>
      </w:tblPr>
      <w:tblGrid>
        <w:gridCol w:w="316"/>
        <w:gridCol w:w="486"/>
        <w:gridCol w:w="987"/>
        <w:gridCol w:w="1851"/>
        <w:gridCol w:w="2009"/>
        <w:gridCol w:w="1559"/>
        <w:gridCol w:w="1317"/>
        <w:gridCol w:w="2800"/>
        <w:gridCol w:w="645"/>
        <w:gridCol w:w="496"/>
        <w:gridCol w:w="482"/>
        <w:gridCol w:w="566"/>
        <w:gridCol w:w="540"/>
        <w:gridCol w:w="546"/>
      </w:tblGrid>
      <w:tr>
        <w:tblPrEx>
          <w:tblCellMar>
            <w:top w:w="0" w:type="dxa"/>
            <w:left w:w="108" w:type="dxa"/>
            <w:bottom w:w="0" w:type="dxa"/>
            <w:right w:w="108" w:type="dxa"/>
          </w:tblCellMar>
        </w:tblPrEx>
        <w:trPr>
          <w:cantSplit/>
          <w:trHeight w:val="454" w:hRule="atLeast"/>
          <w:jc w:val="center"/>
        </w:trPr>
        <w:tc>
          <w:tcPr>
            <w:tcW w:w="31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黑体_GBK" w:cs="Times New Roman"/>
                <w:color w:val="000000"/>
                <w:sz w:val="15"/>
                <w:szCs w:val="15"/>
              </w:rPr>
            </w:pPr>
            <w:r>
              <w:rPr>
                <w:rFonts w:hint="default" w:ascii="Times New Roman" w:hAnsi="Times New Roman" w:eastAsia="方正黑体_GBK" w:cs="Times New Roman"/>
                <w:color w:val="000000"/>
                <w:kern w:val="0"/>
                <w:sz w:val="15"/>
                <w:szCs w:val="15"/>
                <w:lang w:bidi="ar"/>
              </w:rPr>
              <w:t>序号</w:t>
            </w:r>
          </w:p>
        </w:tc>
        <w:tc>
          <w:tcPr>
            <w:tcW w:w="147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黑体_GBK" w:cs="Times New Roman"/>
                <w:color w:val="000000"/>
                <w:sz w:val="15"/>
                <w:szCs w:val="15"/>
              </w:rPr>
            </w:pPr>
            <w:r>
              <w:rPr>
                <w:rFonts w:hint="default" w:ascii="Times New Roman" w:hAnsi="Times New Roman" w:eastAsia="方正黑体_GBK" w:cs="Times New Roman"/>
                <w:color w:val="000000"/>
                <w:kern w:val="0"/>
                <w:sz w:val="15"/>
                <w:szCs w:val="15"/>
                <w:lang w:bidi="ar"/>
              </w:rPr>
              <w:t>公开事项</w:t>
            </w:r>
          </w:p>
        </w:tc>
        <w:tc>
          <w:tcPr>
            <w:tcW w:w="18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黑体_GBK" w:cs="Times New Roman"/>
                <w:color w:val="000000"/>
                <w:sz w:val="15"/>
                <w:szCs w:val="15"/>
              </w:rPr>
            </w:pPr>
            <w:r>
              <w:rPr>
                <w:rFonts w:hint="default" w:ascii="Times New Roman" w:hAnsi="Times New Roman" w:eastAsia="方正黑体_GBK" w:cs="Times New Roman"/>
                <w:color w:val="000000"/>
                <w:kern w:val="0"/>
                <w:sz w:val="15"/>
                <w:szCs w:val="15"/>
                <w:lang w:bidi="ar"/>
              </w:rPr>
              <w:t>公开内容</w:t>
            </w:r>
          </w:p>
        </w:tc>
        <w:tc>
          <w:tcPr>
            <w:tcW w:w="20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黑体_GBK" w:cs="Times New Roman"/>
                <w:color w:val="000000"/>
                <w:sz w:val="15"/>
                <w:szCs w:val="15"/>
              </w:rPr>
            </w:pPr>
            <w:r>
              <w:rPr>
                <w:rFonts w:hint="default" w:ascii="Times New Roman" w:hAnsi="Times New Roman" w:eastAsia="方正黑体_GBK" w:cs="Times New Roman"/>
                <w:color w:val="000000"/>
                <w:kern w:val="0"/>
                <w:sz w:val="15"/>
                <w:szCs w:val="15"/>
                <w:lang w:bidi="ar"/>
              </w:rPr>
              <w:t>公开依据</w:t>
            </w:r>
          </w:p>
        </w:tc>
        <w:tc>
          <w:tcPr>
            <w:tcW w:w="155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黑体_GBK" w:cs="Times New Roman"/>
                <w:color w:val="000000"/>
                <w:sz w:val="15"/>
                <w:szCs w:val="15"/>
              </w:rPr>
            </w:pPr>
            <w:r>
              <w:rPr>
                <w:rFonts w:hint="default" w:ascii="Times New Roman" w:hAnsi="Times New Roman" w:eastAsia="方正黑体_GBK" w:cs="Times New Roman"/>
                <w:color w:val="000000"/>
                <w:kern w:val="0"/>
                <w:sz w:val="15"/>
                <w:szCs w:val="15"/>
                <w:lang w:bidi="ar"/>
              </w:rPr>
              <w:t>公开时限</w:t>
            </w:r>
          </w:p>
        </w:tc>
        <w:tc>
          <w:tcPr>
            <w:tcW w:w="131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黑体_GBK" w:cs="Times New Roman"/>
                <w:color w:val="000000"/>
                <w:sz w:val="15"/>
                <w:szCs w:val="15"/>
              </w:rPr>
            </w:pPr>
            <w:r>
              <w:rPr>
                <w:rFonts w:hint="default" w:ascii="Times New Roman" w:hAnsi="Times New Roman" w:eastAsia="方正黑体_GBK" w:cs="Times New Roman"/>
                <w:color w:val="000000"/>
                <w:kern w:val="0"/>
                <w:sz w:val="15"/>
                <w:szCs w:val="15"/>
                <w:lang w:bidi="ar"/>
              </w:rPr>
              <w:t>公开主体</w:t>
            </w:r>
          </w:p>
        </w:tc>
        <w:tc>
          <w:tcPr>
            <w:tcW w:w="28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黑体_GBK" w:cs="Times New Roman"/>
                <w:color w:val="000000"/>
                <w:sz w:val="15"/>
                <w:szCs w:val="15"/>
              </w:rPr>
            </w:pPr>
            <w:r>
              <w:rPr>
                <w:rFonts w:hint="default" w:ascii="Times New Roman" w:hAnsi="Times New Roman" w:eastAsia="方正黑体_GBK" w:cs="Times New Roman"/>
                <w:color w:val="000000"/>
                <w:kern w:val="0"/>
                <w:sz w:val="15"/>
                <w:szCs w:val="15"/>
                <w:lang w:bidi="ar"/>
              </w:rPr>
              <w:t>公开渠道和载体</w:t>
            </w:r>
          </w:p>
        </w:tc>
        <w:tc>
          <w:tcPr>
            <w:tcW w:w="11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黑体_GBK" w:cs="Times New Roman"/>
                <w:color w:val="000000"/>
                <w:sz w:val="15"/>
                <w:szCs w:val="15"/>
              </w:rPr>
            </w:pPr>
            <w:r>
              <w:rPr>
                <w:rFonts w:hint="default" w:ascii="Times New Roman" w:hAnsi="Times New Roman" w:eastAsia="方正黑体_GBK" w:cs="Times New Roman"/>
                <w:color w:val="000000"/>
                <w:kern w:val="0"/>
                <w:sz w:val="15"/>
                <w:szCs w:val="15"/>
                <w:lang w:bidi="ar"/>
              </w:rPr>
              <w:t>公开对象</w:t>
            </w:r>
          </w:p>
        </w:tc>
        <w:tc>
          <w:tcPr>
            <w:tcW w:w="10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黑体_GBK" w:cs="Times New Roman"/>
                <w:color w:val="000000"/>
                <w:sz w:val="15"/>
                <w:szCs w:val="15"/>
              </w:rPr>
            </w:pPr>
            <w:r>
              <w:rPr>
                <w:rFonts w:hint="default" w:ascii="Times New Roman" w:hAnsi="Times New Roman" w:eastAsia="方正黑体_GBK" w:cs="Times New Roman"/>
                <w:color w:val="000000"/>
                <w:kern w:val="0"/>
                <w:sz w:val="15"/>
                <w:szCs w:val="15"/>
                <w:lang w:bidi="ar"/>
              </w:rPr>
              <w:t>公开方式</w:t>
            </w:r>
          </w:p>
        </w:tc>
        <w:tc>
          <w:tcPr>
            <w:tcW w:w="1086"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黑体_GBK" w:cs="Times New Roman"/>
                <w:color w:val="000000"/>
                <w:kern w:val="0"/>
                <w:sz w:val="15"/>
                <w:szCs w:val="15"/>
                <w:lang w:bidi="ar"/>
              </w:rPr>
            </w:pPr>
            <w:r>
              <w:rPr>
                <w:rFonts w:hint="default" w:ascii="Times New Roman" w:hAnsi="Times New Roman" w:eastAsia="方正黑体_GBK" w:cs="Times New Roman"/>
                <w:color w:val="000000"/>
                <w:kern w:val="0"/>
                <w:sz w:val="15"/>
                <w:szCs w:val="15"/>
                <w:lang w:bidi="ar"/>
              </w:rPr>
              <w:t>公开层级</w:t>
            </w:r>
          </w:p>
        </w:tc>
      </w:tr>
      <w:tr>
        <w:tblPrEx>
          <w:tblCellMar>
            <w:top w:w="0" w:type="dxa"/>
            <w:left w:w="108" w:type="dxa"/>
            <w:bottom w:w="0" w:type="dxa"/>
            <w:right w:w="108" w:type="dxa"/>
          </w:tblCellMar>
        </w:tblPrEx>
        <w:trPr>
          <w:cantSplit/>
          <w:trHeight w:val="454" w:hRule="atLeast"/>
          <w:jc w:val="center"/>
        </w:trPr>
        <w:tc>
          <w:tcPr>
            <w:tcW w:w="3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rPr>
                <w:rFonts w:hint="default" w:ascii="Times New Roman" w:hAnsi="Times New Roman" w:eastAsia="方正黑体_GBK" w:cs="Times New Roman"/>
                <w:color w:val="000000"/>
                <w:sz w:val="15"/>
                <w:szCs w:val="15"/>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黑体_GBK" w:cs="Times New Roman"/>
                <w:color w:val="000000"/>
                <w:kern w:val="0"/>
                <w:sz w:val="15"/>
                <w:szCs w:val="15"/>
                <w:lang w:bidi="ar"/>
              </w:rPr>
            </w:pPr>
            <w:r>
              <w:rPr>
                <w:rFonts w:hint="default" w:ascii="Times New Roman" w:hAnsi="Times New Roman" w:eastAsia="方正黑体_GBK" w:cs="Times New Roman"/>
                <w:color w:val="000000"/>
                <w:kern w:val="0"/>
                <w:sz w:val="15"/>
                <w:szCs w:val="15"/>
                <w:lang w:bidi="ar"/>
              </w:rPr>
              <w:t>一级</w:t>
            </w:r>
          </w:p>
          <w:p>
            <w:pPr>
              <w:widowControl/>
              <w:spacing w:line="260" w:lineRule="exact"/>
              <w:jc w:val="center"/>
              <w:textAlignment w:val="center"/>
              <w:rPr>
                <w:rFonts w:hint="default" w:ascii="Times New Roman" w:hAnsi="Times New Roman" w:eastAsia="方正黑体_GBK" w:cs="Times New Roman"/>
                <w:color w:val="000000"/>
                <w:sz w:val="15"/>
                <w:szCs w:val="15"/>
              </w:rPr>
            </w:pPr>
            <w:r>
              <w:rPr>
                <w:rFonts w:hint="default" w:ascii="Times New Roman" w:hAnsi="Times New Roman" w:eastAsia="方正黑体_GBK" w:cs="Times New Roman"/>
                <w:color w:val="000000"/>
                <w:kern w:val="0"/>
                <w:sz w:val="15"/>
                <w:szCs w:val="15"/>
                <w:lang w:bidi="ar"/>
              </w:rPr>
              <w:t>事项</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黑体_GBK" w:cs="Times New Roman"/>
                <w:color w:val="000000"/>
                <w:kern w:val="0"/>
                <w:sz w:val="15"/>
                <w:szCs w:val="15"/>
                <w:lang w:bidi="ar"/>
              </w:rPr>
            </w:pPr>
            <w:r>
              <w:rPr>
                <w:rFonts w:hint="default" w:ascii="Times New Roman" w:hAnsi="Times New Roman" w:eastAsia="方正黑体_GBK" w:cs="Times New Roman"/>
                <w:color w:val="000000"/>
                <w:kern w:val="0"/>
                <w:sz w:val="15"/>
                <w:szCs w:val="15"/>
                <w:lang w:bidi="ar"/>
              </w:rPr>
              <w:t>二级</w:t>
            </w:r>
          </w:p>
          <w:p>
            <w:pPr>
              <w:widowControl/>
              <w:spacing w:line="260" w:lineRule="exact"/>
              <w:jc w:val="center"/>
              <w:textAlignment w:val="center"/>
              <w:rPr>
                <w:rFonts w:hint="default" w:ascii="Times New Roman" w:hAnsi="Times New Roman" w:eastAsia="方正黑体_GBK" w:cs="Times New Roman"/>
                <w:color w:val="000000"/>
                <w:sz w:val="15"/>
                <w:szCs w:val="15"/>
              </w:rPr>
            </w:pPr>
            <w:r>
              <w:rPr>
                <w:rFonts w:hint="default" w:ascii="Times New Roman" w:hAnsi="Times New Roman" w:eastAsia="方正黑体_GBK" w:cs="Times New Roman"/>
                <w:color w:val="000000"/>
                <w:kern w:val="0"/>
                <w:sz w:val="15"/>
                <w:szCs w:val="15"/>
                <w:lang w:bidi="ar"/>
              </w:rPr>
              <w:t>事项</w:t>
            </w:r>
          </w:p>
        </w:tc>
        <w:tc>
          <w:tcPr>
            <w:tcW w:w="18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rPr>
                <w:rFonts w:hint="default" w:ascii="Times New Roman" w:hAnsi="Times New Roman" w:eastAsia="方正黑体_GBK" w:cs="Times New Roman"/>
                <w:color w:val="000000"/>
                <w:sz w:val="15"/>
                <w:szCs w:val="15"/>
              </w:rPr>
            </w:pPr>
          </w:p>
        </w:tc>
        <w:tc>
          <w:tcPr>
            <w:tcW w:w="20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rPr>
                <w:rFonts w:hint="default" w:ascii="Times New Roman" w:hAnsi="Times New Roman" w:eastAsia="方正黑体_GBK" w:cs="Times New Roman"/>
                <w:color w:val="000000"/>
                <w:sz w:val="15"/>
                <w:szCs w:val="15"/>
              </w:rPr>
            </w:pPr>
          </w:p>
        </w:tc>
        <w:tc>
          <w:tcPr>
            <w:tcW w:w="15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rPr>
                <w:rFonts w:hint="default" w:ascii="Times New Roman" w:hAnsi="Times New Roman" w:eastAsia="方正黑体_GBK" w:cs="Times New Roman"/>
                <w:color w:val="000000"/>
                <w:sz w:val="15"/>
                <w:szCs w:val="15"/>
              </w:rPr>
            </w:pPr>
          </w:p>
        </w:tc>
        <w:tc>
          <w:tcPr>
            <w:tcW w:w="13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rPr>
                <w:rFonts w:hint="default" w:ascii="Times New Roman" w:hAnsi="Times New Roman" w:eastAsia="方正黑体_GBK" w:cs="Times New Roman"/>
                <w:color w:val="000000"/>
                <w:sz w:val="15"/>
                <w:szCs w:val="15"/>
              </w:rPr>
            </w:pPr>
          </w:p>
        </w:tc>
        <w:tc>
          <w:tcPr>
            <w:tcW w:w="28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rPr>
                <w:rFonts w:hint="default" w:ascii="Times New Roman" w:hAnsi="Times New Roman" w:eastAsia="方正黑体_GBK" w:cs="Times New Roman"/>
                <w:color w:val="000000"/>
                <w:sz w:val="15"/>
                <w:szCs w:val="15"/>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黑体_GBK" w:cs="Times New Roman"/>
                <w:color w:val="000000"/>
                <w:sz w:val="15"/>
                <w:szCs w:val="15"/>
              </w:rPr>
            </w:pPr>
            <w:r>
              <w:rPr>
                <w:rFonts w:hint="default" w:ascii="Times New Roman" w:hAnsi="Times New Roman" w:eastAsia="方正黑体_GBK" w:cs="Times New Roman"/>
                <w:color w:val="000000"/>
                <w:kern w:val="0"/>
                <w:sz w:val="15"/>
                <w:szCs w:val="15"/>
                <w:lang w:bidi="ar"/>
              </w:rPr>
              <w:t>全社会</w:t>
            </w:r>
          </w:p>
        </w:tc>
        <w:tc>
          <w:tcPr>
            <w:tcW w:w="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黑体_GBK" w:cs="Times New Roman"/>
                <w:color w:val="000000"/>
                <w:kern w:val="0"/>
                <w:sz w:val="15"/>
                <w:szCs w:val="15"/>
                <w:lang w:bidi="ar"/>
              </w:rPr>
            </w:pPr>
            <w:r>
              <w:rPr>
                <w:rFonts w:hint="default" w:ascii="Times New Roman" w:hAnsi="Times New Roman" w:eastAsia="方正黑体_GBK" w:cs="Times New Roman"/>
                <w:color w:val="000000"/>
                <w:kern w:val="0"/>
                <w:sz w:val="15"/>
                <w:szCs w:val="15"/>
                <w:lang w:bidi="ar"/>
              </w:rPr>
              <w:t>特定</w:t>
            </w:r>
          </w:p>
          <w:p>
            <w:pPr>
              <w:widowControl/>
              <w:spacing w:line="260" w:lineRule="exact"/>
              <w:jc w:val="center"/>
              <w:textAlignment w:val="center"/>
              <w:rPr>
                <w:rFonts w:hint="default" w:ascii="Times New Roman" w:hAnsi="Times New Roman" w:eastAsia="方正黑体_GBK" w:cs="Times New Roman"/>
                <w:color w:val="000000"/>
                <w:sz w:val="15"/>
                <w:szCs w:val="15"/>
              </w:rPr>
            </w:pPr>
            <w:r>
              <w:rPr>
                <w:rFonts w:hint="default" w:ascii="Times New Roman" w:hAnsi="Times New Roman" w:eastAsia="方正黑体_GBK" w:cs="Times New Roman"/>
                <w:color w:val="000000"/>
                <w:kern w:val="0"/>
                <w:sz w:val="15"/>
                <w:szCs w:val="15"/>
                <w:lang w:bidi="ar"/>
              </w:rPr>
              <w:t>群体</w:t>
            </w:r>
          </w:p>
        </w:tc>
        <w:tc>
          <w:tcPr>
            <w:tcW w:w="4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黑体_GBK" w:cs="Times New Roman"/>
                <w:color w:val="000000"/>
                <w:kern w:val="0"/>
                <w:sz w:val="15"/>
                <w:szCs w:val="15"/>
                <w:lang w:bidi="ar"/>
              </w:rPr>
            </w:pPr>
            <w:r>
              <w:rPr>
                <w:rFonts w:hint="default" w:ascii="Times New Roman" w:hAnsi="Times New Roman" w:eastAsia="方正黑体_GBK" w:cs="Times New Roman"/>
                <w:color w:val="000000"/>
                <w:kern w:val="0"/>
                <w:sz w:val="15"/>
                <w:szCs w:val="15"/>
                <w:lang w:bidi="ar"/>
              </w:rPr>
              <w:t>主动</w:t>
            </w:r>
          </w:p>
          <w:p>
            <w:pPr>
              <w:widowControl/>
              <w:spacing w:line="260" w:lineRule="exact"/>
              <w:jc w:val="center"/>
              <w:textAlignment w:val="center"/>
              <w:rPr>
                <w:rFonts w:hint="default" w:ascii="Times New Roman" w:hAnsi="Times New Roman" w:cs="Times New Roman"/>
                <w:lang w:bidi="ar"/>
              </w:rPr>
            </w:pPr>
            <w:r>
              <w:rPr>
                <w:rFonts w:hint="default" w:ascii="Times New Roman" w:hAnsi="Times New Roman" w:eastAsia="方正黑体_GBK" w:cs="Times New Roman"/>
                <w:color w:val="000000"/>
                <w:kern w:val="0"/>
                <w:sz w:val="15"/>
                <w:szCs w:val="15"/>
                <w:lang w:bidi="ar"/>
              </w:rPr>
              <w:t>公开</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黑体_GBK" w:cs="Times New Roman"/>
                <w:color w:val="000000"/>
                <w:kern w:val="0"/>
                <w:sz w:val="15"/>
                <w:szCs w:val="15"/>
                <w:lang w:bidi="ar"/>
              </w:rPr>
            </w:pPr>
            <w:r>
              <w:rPr>
                <w:rFonts w:hint="default" w:ascii="Times New Roman" w:hAnsi="Times New Roman" w:eastAsia="方正黑体_GBK" w:cs="Times New Roman"/>
                <w:color w:val="000000"/>
                <w:kern w:val="0"/>
                <w:sz w:val="15"/>
                <w:szCs w:val="15"/>
                <w:lang w:bidi="ar"/>
              </w:rPr>
              <w:t>依申请</w:t>
            </w:r>
          </w:p>
          <w:p>
            <w:pPr>
              <w:widowControl/>
              <w:spacing w:line="260" w:lineRule="exact"/>
              <w:jc w:val="center"/>
              <w:textAlignment w:val="center"/>
              <w:rPr>
                <w:rFonts w:hint="default" w:ascii="Times New Roman" w:hAnsi="Times New Roman" w:cs="Times New Roman"/>
                <w:lang w:bidi="ar"/>
              </w:rPr>
            </w:pPr>
            <w:r>
              <w:rPr>
                <w:rFonts w:hint="default" w:ascii="Times New Roman" w:hAnsi="Times New Roman" w:eastAsia="方正黑体_GBK" w:cs="Times New Roman"/>
                <w:color w:val="000000"/>
                <w:kern w:val="0"/>
                <w:sz w:val="15"/>
                <w:szCs w:val="15"/>
                <w:lang w:bidi="ar"/>
              </w:rPr>
              <w:t>公开</w:t>
            </w:r>
          </w:p>
        </w:tc>
        <w:tc>
          <w:tcPr>
            <w:tcW w:w="54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黑体_GBK" w:cs="Times New Roman"/>
                <w:color w:val="000000"/>
                <w:sz w:val="15"/>
                <w:szCs w:val="15"/>
              </w:rPr>
            </w:pPr>
            <w:r>
              <w:rPr>
                <w:rFonts w:hint="default" w:ascii="Times New Roman" w:hAnsi="Times New Roman" w:eastAsia="方正黑体_GBK" w:cs="Times New Roman"/>
                <w:color w:val="000000"/>
                <w:kern w:val="0"/>
                <w:sz w:val="15"/>
                <w:szCs w:val="15"/>
                <w:lang w:bidi="ar"/>
              </w:rPr>
              <w:t>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黑体_GBK" w:cs="Times New Roman"/>
                <w:color w:val="000000"/>
                <w:sz w:val="15"/>
                <w:szCs w:val="15"/>
              </w:rPr>
            </w:pPr>
            <w:r>
              <w:rPr>
                <w:rFonts w:hint="default" w:ascii="Times New Roman" w:hAnsi="Times New Roman" w:eastAsia="方正黑体_GBK" w:cs="Times New Roman"/>
                <w:color w:val="000000"/>
                <w:kern w:val="0"/>
                <w:sz w:val="15"/>
                <w:szCs w:val="15"/>
                <w:lang w:bidi="ar"/>
              </w:rPr>
              <w:t>镇（街道）</w:t>
            </w:r>
          </w:p>
        </w:tc>
      </w:tr>
      <w:tr>
        <w:tblPrEx>
          <w:tblCellMar>
            <w:top w:w="0" w:type="dxa"/>
            <w:left w:w="108" w:type="dxa"/>
            <w:bottom w:w="0" w:type="dxa"/>
            <w:right w:w="108" w:type="dxa"/>
          </w:tblCellMar>
        </w:tblPrEx>
        <w:trPr>
          <w:cantSplit/>
          <w:trHeight w:val="454" w:hRule="atLeast"/>
          <w:jc w:val="center"/>
        </w:trPr>
        <w:tc>
          <w:tcPr>
            <w:tcW w:w="3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1</w:t>
            </w:r>
          </w:p>
        </w:tc>
        <w:tc>
          <w:tcPr>
            <w:tcW w:w="48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政策</w:t>
            </w:r>
          </w:p>
          <w:p>
            <w:pPr>
              <w:widowControl/>
              <w:spacing w:line="2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文件</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法律法规</w:t>
            </w:r>
          </w:p>
        </w:tc>
        <w:tc>
          <w:tcPr>
            <w:tcW w:w="1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000000"/>
                <w:spacing w:val="-6"/>
                <w:sz w:val="15"/>
                <w:szCs w:val="15"/>
              </w:rPr>
            </w:pPr>
            <w:r>
              <w:rPr>
                <w:rFonts w:hint="default" w:ascii="Times New Roman" w:hAnsi="Times New Roman" w:eastAsia="方正仿宋_GBK" w:cs="Times New Roman"/>
                <w:color w:val="000000"/>
                <w:spacing w:val="-6"/>
                <w:kern w:val="0"/>
                <w:sz w:val="15"/>
                <w:szCs w:val="15"/>
                <w:lang w:bidi="ar"/>
              </w:rPr>
              <w:t>与安全生产有关的法律、法规</w:t>
            </w:r>
          </w:p>
        </w:tc>
        <w:tc>
          <w:tcPr>
            <w:tcW w:w="2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《中华人民共和国政府信息公开条例》(国务院令第711号）</w:t>
            </w: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信息形成或变更之日起20个工作日内</w:t>
            </w:r>
          </w:p>
        </w:tc>
        <w:tc>
          <w:tcPr>
            <w:tcW w:w="1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000000"/>
                <w:sz w:val="15"/>
                <w:szCs w:val="15"/>
                <w:lang w:eastAsia="zh-CN"/>
              </w:rPr>
            </w:pPr>
            <w:r>
              <w:rPr>
                <w:rFonts w:hint="default" w:ascii="Times New Roman" w:hAnsi="Times New Roman" w:eastAsia="方正仿宋_GBK" w:cs="Times New Roman"/>
                <w:color w:val="000000"/>
                <w:sz w:val="15"/>
                <w:szCs w:val="15"/>
                <w:lang w:eastAsia="zh-CN"/>
              </w:rPr>
              <w:t>洛碛镇</w:t>
            </w:r>
          </w:p>
        </w:tc>
        <w:tc>
          <w:tcPr>
            <w:tcW w:w="28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■政府网站    □政府公报</w:t>
            </w:r>
          </w:p>
          <w:p>
            <w:pPr>
              <w:widowControl/>
              <w:spacing w:line="26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■两微一端    □发布会</w:t>
            </w:r>
          </w:p>
          <w:p>
            <w:pPr>
              <w:widowControl/>
              <w:spacing w:line="26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□广播电视    □纸质媒体</w:t>
            </w:r>
          </w:p>
          <w:p>
            <w:pPr>
              <w:widowControl/>
              <w:spacing w:line="26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■公开查阅点  ■政务服务中心</w:t>
            </w:r>
          </w:p>
          <w:p>
            <w:pPr>
              <w:widowControl/>
              <w:spacing w:line="26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□便民服务站  □入户/现场</w:t>
            </w:r>
          </w:p>
          <w:p>
            <w:pPr>
              <w:widowControl/>
              <w:spacing w:line="26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□社区/企事业单位、村公示栏（电子屏）</w:t>
            </w:r>
          </w:p>
          <w:p>
            <w:pPr>
              <w:widowControl/>
              <w:spacing w:line="26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□精准推送    □其他</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c>
          <w:tcPr>
            <w:tcW w:w="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000000"/>
                <w:sz w:val="15"/>
                <w:szCs w:val="15"/>
              </w:rPr>
            </w:pPr>
          </w:p>
        </w:tc>
        <w:tc>
          <w:tcPr>
            <w:tcW w:w="4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000000"/>
                <w:sz w:val="15"/>
                <w:szCs w:val="15"/>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r>
      <w:tr>
        <w:tblPrEx>
          <w:tblCellMar>
            <w:top w:w="0" w:type="dxa"/>
            <w:left w:w="108" w:type="dxa"/>
            <w:bottom w:w="0" w:type="dxa"/>
            <w:right w:w="108" w:type="dxa"/>
          </w:tblCellMar>
        </w:tblPrEx>
        <w:trPr>
          <w:cantSplit/>
          <w:trHeight w:val="454" w:hRule="atLeast"/>
          <w:jc w:val="center"/>
        </w:trPr>
        <w:tc>
          <w:tcPr>
            <w:tcW w:w="3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2</w:t>
            </w:r>
          </w:p>
        </w:tc>
        <w:tc>
          <w:tcPr>
            <w:tcW w:w="486" w:type="dxa"/>
            <w:vMerge w:val="continue"/>
            <w:tcBorders>
              <w:left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000000"/>
                <w:sz w:val="15"/>
                <w:szCs w:val="15"/>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pacing w:val="-10"/>
                <w:sz w:val="15"/>
                <w:szCs w:val="15"/>
              </w:rPr>
            </w:pPr>
            <w:r>
              <w:rPr>
                <w:rFonts w:hint="default" w:ascii="Times New Roman" w:hAnsi="Times New Roman" w:eastAsia="方正仿宋_GBK" w:cs="Times New Roman"/>
                <w:color w:val="000000"/>
                <w:spacing w:val="-10"/>
                <w:kern w:val="0"/>
                <w:sz w:val="15"/>
                <w:szCs w:val="15"/>
                <w:lang w:bidi="ar"/>
              </w:rPr>
              <w:t>部门和地方规章</w:t>
            </w:r>
          </w:p>
        </w:tc>
        <w:tc>
          <w:tcPr>
            <w:tcW w:w="1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与安全生产有关的部门和地方规章</w:t>
            </w:r>
          </w:p>
        </w:tc>
        <w:tc>
          <w:tcPr>
            <w:tcW w:w="2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《中华人民共和国政府信息公开条例》(国务院令第711号）</w:t>
            </w: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信息形成或变更之日起20个工作日内</w:t>
            </w:r>
          </w:p>
        </w:tc>
        <w:tc>
          <w:tcPr>
            <w:tcW w:w="1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000000"/>
                <w:sz w:val="15"/>
                <w:szCs w:val="15"/>
                <w:lang w:eastAsia="zh-CN"/>
              </w:rPr>
            </w:pPr>
            <w:r>
              <w:rPr>
                <w:rFonts w:hint="default" w:ascii="Times New Roman" w:hAnsi="Times New Roman" w:eastAsia="方正仿宋_GBK" w:cs="Times New Roman"/>
                <w:color w:val="000000"/>
                <w:sz w:val="15"/>
                <w:szCs w:val="15"/>
                <w:lang w:eastAsia="zh-CN"/>
              </w:rPr>
              <w:t>洛碛镇</w:t>
            </w:r>
          </w:p>
        </w:tc>
        <w:tc>
          <w:tcPr>
            <w:tcW w:w="28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000000"/>
                <w:sz w:val="15"/>
                <w:szCs w:val="15"/>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c>
          <w:tcPr>
            <w:tcW w:w="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000000"/>
                <w:sz w:val="15"/>
                <w:szCs w:val="15"/>
              </w:rPr>
            </w:pPr>
          </w:p>
        </w:tc>
        <w:tc>
          <w:tcPr>
            <w:tcW w:w="4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000000"/>
                <w:sz w:val="15"/>
                <w:szCs w:val="15"/>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r>
      <w:tr>
        <w:tblPrEx>
          <w:tblCellMar>
            <w:top w:w="0" w:type="dxa"/>
            <w:left w:w="108" w:type="dxa"/>
            <w:bottom w:w="0" w:type="dxa"/>
            <w:right w:w="108" w:type="dxa"/>
          </w:tblCellMar>
        </w:tblPrEx>
        <w:trPr>
          <w:cantSplit/>
          <w:trHeight w:val="454" w:hRule="atLeast"/>
          <w:jc w:val="center"/>
        </w:trPr>
        <w:tc>
          <w:tcPr>
            <w:tcW w:w="3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3</w:t>
            </w:r>
          </w:p>
        </w:tc>
        <w:tc>
          <w:tcPr>
            <w:tcW w:w="486" w:type="dxa"/>
            <w:vMerge w:val="continue"/>
            <w:tcBorders>
              <w:left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000000"/>
                <w:sz w:val="15"/>
                <w:szCs w:val="15"/>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其他政策文件</w:t>
            </w:r>
          </w:p>
        </w:tc>
        <w:tc>
          <w:tcPr>
            <w:tcW w:w="1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其他可以公开的与安全生产有关的政策文件，包括改革方案、发展规划、专项规划、工作计划等</w:t>
            </w:r>
          </w:p>
        </w:tc>
        <w:tc>
          <w:tcPr>
            <w:tcW w:w="2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《中华人民共和国政府信息公开条例》(国务院令第711号）</w:t>
            </w: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信息形成或变更之日起20个工作日内</w:t>
            </w:r>
          </w:p>
        </w:tc>
        <w:tc>
          <w:tcPr>
            <w:tcW w:w="1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000000"/>
                <w:sz w:val="15"/>
                <w:szCs w:val="15"/>
                <w:lang w:eastAsia="zh-CN"/>
              </w:rPr>
            </w:pPr>
            <w:r>
              <w:rPr>
                <w:rFonts w:hint="default" w:ascii="Times New Roman" w:hAnsi="Times New Roman" w:eastAsia="方正仿宋_GBK" w:cs="Times New Roman"/>
                <w:color w:val="000000"/>
                <w:sz w:val="15"/>
                <w:szCs w:val="15"/>
                <w:lang w:eastAsia="zh-CN"/>
              </w:rPr>
              <w:t>洛碛镇</w:t>
            </w:r>
          </w:p>
        </w:tc>
        <w:tc>
          <w:tcPr>
            <w:tcW w:w="28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000000"/>
                <w:sz w:val="15"/>
                <w:szCs w:val="15"/>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c>
          <w:tcPr>
            <w:tcW w:w="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000000"/>
                <w:sz w:val="15"/>
                <w:szCs w:val="15"/>
              </w:rPr>
            </w:pPr>
          </w:p>
        </w:tc>
        <w:tc>
          <w:tcPr>
            <w:tcW w:w="4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000000"/>
                <w:sz w:val="15"/>
                <w:szCs w:val="15"/>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r>
      <w:tr>
        <w:tblPrEx>
          <w:tblCellMar>
            <w:top w:w="0" w:type="dxa"/>
            <w:left w:w="108" w:type="dxa"/>
            <w:bottom w:w="0" w:type="dxa"/>
            <w:right w:w="108" w:type="dxa"/>
          </w:tblCellMar>
        </w:tblPrEx>
        <w:trPr>
          <w:cantSplit/>
          <w:trHeight w:val="454" w:hRule="atLeast"/>
          <w:jc w:val="center"/>
        </w:trPr>
        <w:tc>
          <w:tcPr>
            <w:tcW w:w="3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4</w:t>
            </w:r>
          </w:p>
        </w:tc>
        <w:tc>
          <w:tcPr>
            <w:tcW w:w="486" w:type="dxa"/>
            <w:vMerge w:val="continue"/>
            <w:tcBorders>
              <w:left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000000"/>
                <w:sz w:val="15"/>
                <w:szCs w:val="15"/>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标准</w:t>
            </w:r>
          </w:p>
        </w:tc>
        <w:tc>
          <w:tcPr>
            <w:tcW w:w="1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安全生产领域有关的国家标准、行业标准、地方标准等</w:t>
            </w:r>
          </w:p>
        </w:tc>
        <w:tc>
          <w:tcPr>
            <w:tcW w:w="2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《中华人民共和国政府信息公开条例》(国务院令第711号）</w:t>
            </w: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信息形成或变更之日起20个工作日内</w:t>
            </w:r>
          </w:p>
        </w:tc>
        <w:tc>
          <w:tcPr>
            <w:tcW w:w="1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000000"/>
                <w:sz w:val="15"/>
                <w:szCs w:val="15"/>
                <w:lang w:eastAsia="zh-CN"/>
              </w:rPr>
            </w:pPr>
            <w:r>
              <w:rPr>
                <w:rFonts w:hint="default" w:ascii="Times New Roman" w:hAnsi="Times New Roman" w:eastAsia="方正仿宋_GBK" w:cs="Times New Roman"/>
                <w:color w:val="000000"/>
                <w:sz w:val="15"/>
                <w:szCs w:val="15"/>
                <w:lang w:eastAsia="zh-CN"/>
              </w:rPr>
              <w:t>洛碛镇</w:t>
            </w:r>
          </w:p>
        </w:tc>
        <w:tc>
          <w:tcPr>
            <w:tcW w:w="28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000000"/>
                <w:sz w:val="15"/>
                <w:szCs w:val="15"/>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c>
          <w:tcPr>
            <w:tcW w:w="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000000"/>
                <w:sz w:val="15"/>
                <w:szCs w:val="15"/>
              </w:rPr>
            </w:pPr>
          </w:p>
        </w:tc>
        <w:tc>
          <w:tcPr>
            <w:tcW w:w="4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000000"/>
                <w:sz w:val="15"/>
                <w:szCs w:val="15"/>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r>
      <w:tr>
        <w:tblPrEx>
          <w:tblCellMar>
            <w:top w:w="0" w:type="dxa"/>
            <w:left w:w="108" w:type="dxa"/>
            <w:bottom w:w="0" w:type="dxa"/>
            <w:right w:w="108" w:type="dxa"/>
          </w:tblCellMar>
        </w:tblPrEx>
        <w:trPr>
          <w:cantSplit/>
          <w:trHeight w:val="454" w:hRule="atLeast"/>
          <w:jc w:val="center"/>
        </w:trPr>
        <w:tc>
          <w:tcPr>
            <w:tcW w:w="3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5</w:t>
            </w:r>
          </w:p>
        </w:tc>
        <w:tc>
          <w:tcPr>
            <w:tcW w:w="486" w:type="dxa"/>
            <w:vMerge w:val="continue"/>
            <w:tcBorders>
              <w:left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000000"/>
                <w:sz w:val="15"/>
                <w:szCs w:val="15"/>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重大决策草案</w:t>
            </w:r>
          </w:p>
        </w:tc>
        <w:tc>
          <w:tcPr>
            <w:tcW w:w="1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涉及管理相对人切身利益、需社会广泛知晓的重要改革方案等重大决策，决策前向社会公开决策草案、决策依据</w:t>
            </w:r>
          </w:p>
        </w:tc>
        <w:tc>
          <w:tcPr>
            <w:tcW w:w="2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1.《中华人民共和国政府信息公开条例》(国务院令第711号）；</w:t>
            </w:r>
          </w:p>
          <w:p>
            <w:pPr>
              <w:widowControl/>
              <w:spacing w:line="26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2.中央办公厅、国务院办公厅《关于全面推进政务公开工作的意见》。</w:t>
            </w: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按进展情况及时公开</w:t>
            </w:r>
          </w:p>
        </w:tc>
        <w:tc>
          <w:tcPr>
            <w:tcW w:w="1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000000"/>
                <w:sz w:val="15"/>
                <w:szCs w:val="15"/>
                <w:lang w:eastAsia="zh-CN"/>
              </w:rPr>
            </w:pPr>
            <w:r>
              <w:rPr>
                <w:rFonts w:hint="default" w:ascii="Times New Roman" w:hAnsi="Times New Roman" w:eastAsia="方正仿宋_GBK" w:cs="Times New Roman"/>
                <w:color w:val="000000"/>
                <w:sz w:val="15"/>
                <w:szCs w:val="15"/>
                <w:lang w:eastAsia="zh-CN"/>
              </w:rPr>
              <w:t>洛碛镇</w:t>
            </w:r>
          </w:p>
        </w:tc>
        <w:tc>
          <w:tcPr>
            <w:tcW w:w="2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■政府网站    □政府公报</w:t>
            </w:r>
          </w:p>
          <w:p>
            <w:pPr>
              <w:widowControl/>
              <w:spacing w:line="26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■两微一端    □发布会</w:t>
            </w:r>
          </w:p>
          <w:p>
            <w:pPr>
              <w:widowControl/>
              <w:spacing w:line="26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□广播电视    □纸质媒体</w:t>
            </w:r>
          </w:p>
          <w:p>
            <w:pPr>
              <w:widowControl/>
              <w:spacing w:line="26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■公开查阅点 □政务服务中心</w:t>
            </w:r>
          </w:p>
          <w:p>
            <w:pPr>
              <w:widowControl/>
              <w:spacing w:line="26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□便民服务站  □入户/现场</w:t>
            </w:r>
          </w:p>
          <w:p>
            <w:pPr>
              <w:widowControl/>
              <w:spacing w:line="26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□社区/企事业单位、村公示栏（电子屏）</w:t>
            </w:r>
          </w:p>
          <w:p>
            <w:pPr>
              <w:widowControl/>
              <w:spacing w:line="26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□精准推送    □其他</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c>
          <w:tcPr>
            <w:tcW w:w="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000000"/>
                <w:sz w:val="15"/>
                <w:szCs w:val="15"/>
              </w:rPr>
            </w:pPr>
          </w:p>
        </w:tc>
        <w:tc>
          <w:tcPr>
            <w:tcW w:w="4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000000"/>
                <w:sz w:val="15"/>
                <w:szCs w:val="15"/>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r>
      <w:tr>
        <w:tblPrEx>
          <w:tblCellMar>
            <w:top w:w="0" w:type="dxa"/>
            <w:left w:w="108" w:type="dxa"/>
            <w:bottom w:w="0" w:type="dxa"/>
            <w:right w:w="108" w:type="dxa"/>
          </w:tblCellMar>
        </w:tblPrEx>
        <w:trPr>
          <w:cantSplit/>
          <w:trHeight w:val="454" w:hRule="atLeast"/>
          <w:jc w:val="center"/>
        </w:trPr>
        <w:tc>
          <w:tcPr>
            <w:tcW w:w="3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6</w:t>
            </w:r>
          </w:p>
        </w:tc>
        <w:tc>
          <w:tcPr>
            <w:tcW w:w="48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重大政策解读及回应</w:t>
            </w:r>
          </w:p>
        </w:tc>
        <w:tc>
          <w:tcPr>
            <w:tcW w:w="1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有关重大政策的解读与回应，安全生产相关热点问题的解读与回应</w:t>
            </w:r>
          </w:p>
        </w:tc>
        <w:tc>
          <w:tcPr>
            <w:tcW w:w="2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1.《中华人民共和国政府信息公开条例》(国务院令第711号）；</w:t>
            </w:r>
          </w:p>
          <w:p>
            <w:pPr>
              <w:widowControl/>
              <w:spacing w:line="26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2.中办国办《关于全面推进政务公开工作的意见》。</w:t>
            </w: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重大决策作出后及时公开</w:t>
            </w:r>
          </w:p>
        </w:tc>
        <w:tc>
          <w:tcPr>
            <w:tcW w:w="1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000000"/>
                <w:sz w:val="15"/>
                <w:szCs w:val="15"/>
                <w:lang w:eastAsia="zh-CN"/>
              </w:rPr>
            </w:pPr>
            <w:r>
              <w:rPr>
                <w:rFonts w:hint="default" w:ascii="Times New Roman" w:hAnsi="Times New Roman" w:eastAsia="方正仿宋_GBK" w:cs="Times New Roman"/>
                <w:color w:val="000000"/>
                <w:sz w:val="15"/>
                <w:szCs w:val="15"/>
                <w:lang w:eastAsia="zh-CN"/>
              </w:rPr>
              <w:t>洛碛镇</w:t>
            </w:r>
          </w:p>
        </w:tc>
        <w:tc>
          <w:tcPr>
            <w:tcW w:w="2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■政府网站    □政府公报</w:t>
            </w:r>
          </w:p>
          <w:p>
            <w:pPr>
              <w:widowControl/>
              <w:spacing w:line="26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■两微一端    □发布会</w:t>
            </w:r>
          </w:p>
          <w:p>
            <w:pPr>
              <w:widowControl/>
              <w:spacing w:line="26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■广播电视    ■纸质媒体</w:t>
            </w:r>
          </w:p>
          <w:p>
            <w:pPr>
              <w:widowControl/>
              <w:spacing w:line="26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■公开查阅点  ■政务服务中心</w:t>
            </w:r>
          </w:p>
          <w:p>
            <w:pPr>
              <w:widowControl/>
              <w:spacing w:line="26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□便民服务站  □入户/现场</w:t>
            </w:r>
          </w:p>
          <w:p>
            <w:pPr>
              <w:widowControl/>
              <w:spacing w:line="26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□社区/企事业单位、村公示栏（电子屏）</w:t>
            </w:r>
          </w:p>
          <w:p>
            <w:pPr>
              <w:widowControl/>
              <w:spacing w:line="26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□精准推送    □其他</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c>
          <w:tcPr>
            <w:tcW w:w="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000000"/>
                <w:sz w:val="15"/>
                <w:szCs w:val="15"/>
              </w:rPr>
            </w:pPr>
          </w:p>
        </w:tc>
        <w:tc>
          <w:tcPr>
            <w:tcW w:w="4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000000"/>
                <w:sz w:val="15"/>
                <w:szCs w:val="15"/>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r>
      <w:tr>
        <w:tblPrEx>
          <w:tblCellMar>
            <w:top w:w="0" w:type="dxa"/>
            <w:left w:w="108" w:type="dxa"/>
            <w:bottom w:w="0" w:type="dxa"/>
            <w:right w:w="108" w:type="dxa"/>
          </w:tblCellMar>
        </w:tblPrEx>
        <w:trPr>
          <w:cantSplit/>
          <w:trHeight w:val="454" w:hRule="atLeast"/>
          <w:jc w:val="center"/>
        </w:trPr>
        <w:tc>
          <w:tcPr>
            <w:tcW w:w="3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7</w:t>
            </w:r>
          </w:p>
        </w:tc>
        <w:tc>
          <w:tcPr>
            <w:tcW w:w="48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政策</w:t>
            </w:r>
          </w:p>
          <w:p>
            <w:pPr>
              <w:widowControl/>
              <w:spacing w:line="2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文件</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重要会议</w:t>
            </w:r>
          </w:p>
        </w:tc>
        <w:tc>
          <w:tcPr>
            <w:tcW w:w="1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通过会议讨论作出重要改革方案等重大决策时，经党组研究认为有必要公开讨论决策过程的会议</w:t>
            </w:r>
          </w:p>
        </w:tc>
        <w:tc>
          <w:tcPr>
            <w:tcW w:w="2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1.《中华人民共和国政府信息公开条例》(国务院令第711号）；</w:t>
            </w:r>
          </w:p>
          <w:p>
            <w:pPr>
              <w:widowControl/>
              <w:spacing w:line="29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2.中央办公厅、国务院办公厅《关于全面推进政务公开工作的意见》。</w:t>
            </w: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提前一周发通知邀请</w:t>
            </w:r>
          </w:p>
        </w:tc>
        <w:tc>
          <w:tcPr>
            <w:tcW w:w="1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textAlignment w:val="center"/>
              <w:rPr>
                <w:rFonts w:hint="default" w:ascii="Times New Roman" w:hAnsi="Times New Roman" w:eastAsia="方正仿宋_GBK" w:cs="Times New Roman"/>
                <w:color w:val="000000"/>
                <w:sz w:val="15"/>
                <w:szCs w:val="15"/>
                <w:lang w:eastAsia="zh-CN"/>
              </w:rPr>
            </w:pPr>
            <w:r>
              <w:rPr>
                <w:rFonts w:hint="default" w:ascii="Times New Roman" w:hAnsi="Times New Roman" w:eastAsia="方正仿宋_GBK" w:cs="Times New Roman"/>
                <w:color w:val="000000"/>
                <w:sz w:val="15"/>
                <w:szCs w:val="15"/>
                <w:lang w:eastAsia="zh-CN"/>
              </w:rPr>
              <w:t>洛碛镇</w:t>
            </w:r>
          </w:p>
        </w:tc>
        <w:tc>
          <w:tcPr>
            <w:tcW w:w="2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■政府网站    □政府公报</w:t>
            </w:r>
          </w:p>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□两微一端    □发布会</w:t>
            </w:r>
          </w:p>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□广播电视    □纸质媒体</w:t>
            </w:r>
          </w:p>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□公开查阅点 □政务服务中心</w:t>
            </w:r>
          </w:p>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■便民服务站  □入户/现场</w:t>
            </w:r>
          </w:p>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□社区/企事业单位、村公示栏（电子屏）</w:t>
            </w:r>
          </w:p>
          <w:p>
            <w:pPr>
              <w:widowControl/>
              <w:spacing w:line="29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□精准推送    □其他</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c>
          <w:tcPr>
            <w:tcW w:w="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c>
          <w:tcPr>
            <w:tcW w:w="4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方正仿宋_GBK" w:cs="Times New Roman"/>
                <w:color w:val="000000"/>
                <w:sz w:val="15"/>
                <w:szCs w:val="15"/>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sz w:val="15"/>
                <w:szCs w:val="15"/>
              </w:rPr>
            </w:pP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r>
      <w:tr>
        <w:tblPrEx>
          <w:tblCellMar>
            <w:top w:w="0" w:type="dxa"/>
            <w:left w:w="108" w:type="dxa"/>
            <w:bottom w:w="0" w:type="dxa"/>
            <w:right w:w="108" w:type="dxa"/>
          </w:tblCellMar>
        </w:tblPrEx>
        <w:trPr>
          <w:cantSplit/>
          <w:trHeight w:val="454" w:hRule="atLeast"/>
          <w:jc w:val="center"/>
        </w:trPr>
        <w:tc>
          <w:tcPr>
            <w:tcW w:w="3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8</w:t>
            </w:r>
          </w:p>
        </w:tc>
        <w:tc>
          <w:tcPr>
            <w:tcW w:w="486"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方正仿宋_GBK" w:cs="Times New Roman"/>
                <w:color w:val="000000"/>
                <w:sz w:val="15"/>
                <w:szCs w:val="15"/>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征集采纳社会公众意见情况</w:t>
            </w:r>
          </w:p>
        </w:tc>
        <w:tc>
          <w:tcPr>
            <w:tcW w:w="1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重大决策草案公布后征集到的社会公众意见情况、采纳与否情况及理由等</w:t>
            </w:r>
          </w:p>
        </w:tc>
        <w:tc>
          <w:tcPr>
            <w:tcW w:w="2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1.《中华人民共和国政府信息公开条例》(国务院令第711号）；</w:t>
            </w:r>
          </w:p>
          <w:p>
            <w:pPr>
              <w:widowControl/>
              <w:spacing w:line="29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2.中央办公厅、国务院办公厅《关于全面推进政务公开工作的意见》。</w:t>
            </w: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征求意见时对外公布的时限内公开</w:t>
            </w:r>
          </w:p>
        </w:tc>
        <w:tc>
          <w:tcPr>
            <w:tcW w:w="1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textAlignment w:val="center"/>
              <w:rPr>
                <w:rFonts w:hint="default" w:ascii="Times New Roman" w:hAnsi="Times New Roman" w:eastAsia="方正仿宋_GBK" w:cs="Times New Roman"/>
                <w:color w:val="000000"/>
                <w:sz w:val="15"/>
                <w:szCs w:val="15"/>
                <w:lang w:eastAsia="zh-CN"/>
              </w:rPr>
            </w:pPr>
            <w:r>
              <w:rPr>
                <w:rFonts w:hint="default" w:ascii="Times New Roman" w:hAnsi="Times New Roman" w:eastAsia="方正仿宋_GBK" w:cs="Times New Roman"/>
                <w:color w:val="000000"/>
                <w:sz w:val="15"/>
                <w:szCs w:val="15"/>
                <w:lang w:eastAsia="zh-CN"/>
              </w:rPr>
              <w:t>洛碛镇</w:t>
            </w:r>
          </w:p>
        </w:tc>
        <w:tc>
          <w:tcPr>
            <w:tcW w:w="2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■政府网站    □政府公报</w:t>
            </w:r>
          </w:p>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■两微一端    □发布会</w:t>
            </w:r>
          </w:p>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□广播电视    □纸质媒体</w:t>
            </w:r>
          </w:p>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■公开查阅点 □政务服务中心</w:t>
            </w:r>
          </w:p>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□便民服务站  □入户/现场</w:t>
            </w:r>
          </w:p>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□社区/企事业单位、村公示栏（电子屏）</w:t>
            </w:r>
          </w:p>
          <w:p>
            <w:pPr>
              <w:widowControl/>
              <w:spacing w:line="29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□精准推送    □其他</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c>
          <w:tcPr>
            <w:tcW w:w="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方正仿宋_GBK" w:cs="Times New Roman"/>
                <w:color w:val="000000"/>
                <w:sz w:val="15"/>
                <w:szCs w:val="15"/>
              </w:rPr>
            </w:pPr>
          </w:p>
        </w:tc>
        <w:tc>
          <w:tcPr>
            <w:tcW w:w="4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方正仿宋_GBK" w:cs="Times New Roman"/>
                <w:color w:val="000000"/>
                <w:sz w:val="15"/>
                <w:szCs w:val="15"/>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sz w:val="15"/>
                <w:szCs w:val="15"/>
              </w:rPr>
            </w:pP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r>
      <w:tr>
        <w:tblPrEx>
          <w:tblCellMar>
            <w:top w:w="0" w:type="dxa"/>
            <w:left w:w="108" w:type="dxa"/>
            <w:bottom w:w="0" w:type="dxa"/>
            <w:right w:w="108" w:type="dxa"/>
          </w:tblCellMar>
        </w:tblPrEx>
        <w:trPr>
          <w:cantSplit/>
          <w:trHeight w:val="454" w:hRule="atLeast"/>
          <w:jc w:val="center"/>
        </w:trPr>
        <w:tc>
          <w:tcPr>
            <w:tcW w:w="3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9</w:t>
            </w:r>
          </w:p>
        </w:tc>
        <w:tc>
          <w:tcPr>
            <w:tcW w:w="486"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ind w:firstLine="75" w:firstLineChars="50"/>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sz w:val="15"/>
                <w:szCs w:val="15"/>
              </w:rPr>
              <w:t>依法</w:t>
            </w:r>
          </w:p>
          <w:p>
            <w:pPr>
              <w:spacing w:line="260" w:lineRule="exact"/>
              <w:ind w:firstLine="75" w:firstLineChars="50"/>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sz w:val="15"/>
                <w:szCs w:val="15"/>
              </w:rPr>
              <w:t>行政</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行政处罚</w:t>
            </w:r>
          </w:p>
        </w:tc>
        <w:tc>
          <w:tcPr>
            <w:tcW w:w="1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办理行政处罚的依据、条件、程序以及本级行政机关认为具有一定社会影响的行政处罚决定</w:t>
            </w:r>
          </w:p>
        </w:tc>
        <w:tc>
          <w:tcPr>
            <w:tcW w:w="2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1.《中华人民共和国政府信息公开条例》(国务院令第711号）；</w:t>
            </w:r>
          </w:p>
          <w:p>
            <w:pPr>
              <w:widowControl/>
              <w:spacing w:line="29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2.《中共中央 国务院关于推进安全生产领域改革发展的意见》。</w:t>
            </w: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信息形成或变更之日起20个工作日内</w:t>
            </w:r>
          </w:p>
        </w:tc>
        <w:tc>
          <w:tcPr>
            <w:tcW w:w="1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textAlignment w:val="center"/>
              <w:rPr>
                <w:rFonts w:hint="default" w:ascii="Times New Roman" w:hAnsi="Times New Roman" w:eastAsia="方正仿宋_GBK" w:cs="Times New Roman"/>
                <w:color w:val="000000"/>
                <w:sz w:val="15"/>
                <w:szCs w:val="15"/>
                <w:lang w:eastAsia="zh-CN"/>
              </w:rPr>
            </w:pPr>
            <w:r>
              <w:rPr>
                <w:rFonts w:hint="default" w:ascii="Times New Roman" w:hAnsi="Times New Roman" w:eastAsia="方正仿宋_GBK" w:cs="Times New Roman"/>
                <w:color w:val="000000"/>
                <w:sz w:val="15"/>
                <w:szCs w:val="15"/>
                <w:lang w:eastAsia="zh-CN"/>
              </w:rPr>
              <w:t>洛碛镇</w:t>
            </w:r>
          </w:p>
        </w:tc>
        <w:tc>
          <w:tcPr>
            <w:tcW w:w="2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■政府网站    □政府公报</w:t>
            </w:r>
          </w:p>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■两微一端    □发布会</w:t>
            </w:r>
          </w:p>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□广播电视    □纸质媒体</w:t>
            </w:r>
          </w:p>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■公开查阅点  ■政务服务中心</w:t>
            </w:r>
          </w:p>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□便民服务站  □入户/现场</w:t>
            </w:r>
          </w:p>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□社区/企事业单位、村公示栏（电子屏）</w:t>
            </w:r>
          </w:p>
          <w:p>
            <w:pPr>
              <w:widowControl/>
              <w:spacing w:line="29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□精准推送    □其他</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c>
          <w:tcPr>
            <w:tcW w:w="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方正仿宋_GBK" w:cs="Times New Roman"/>
                <w:color w:val="000000"/>
                <w:sz w:val="15"/>
                <w:szCs w:val="15"/>
              </w:rPr>
            </w:pPr>
          </w:p>
        </w:tc>
        <w:tc>
          <w:tcPr>
            <w:tcW w:w="4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方正仿宋_GBK" w:cs="Times New Roman"/>
                <w:color w:val="000000"/>
                <w:sz w:val="15"/>
                <w:szCs w:val="15"/>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sz w:val="15"/>
                <w:szCs w:val="15"/>
              </w:rPr>
            </w:pP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r>
      <w:tr>
        <w:tblPrEx>
          <w:tblCellMar>
            <w:top w:w="0" w:type="dxa"/>
            <w:left w:w="108" w:type="dxa"/>
            <w:bottom w:w="0" w:type="dxa"/>
            <w:right w:w="108" w:type="dxa"/>
          </w:tblCellMar>
        </w:tblPrEx>
        <w:trPr>
          <w:cantSplit/>
          <w:trHeight w:val="454" w:hRule="atLeast"/>
          <w:jc w:val="center"/>
        </w:trPr>
        <w:tc>
          <w:tcPr>
            <w:tcW w:w="3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10</w:t>
            </w:r>
          </w:p>
        </w:tc>
        <w:tc>
          <w:tcPr>
            <w:tcW w:w="48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行政</w:t>
            </w:r>
          </w:p>
          <w:p>
            <w:pPr>
              <w:widowControl/>
              <w:spacing w:line="2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管理</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隐患管理</w:t>
            </w:r>
          </w:p>
        </w:tc>
        <w:tc>
          <w:tcPr>
            <w:tcW w:w="1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重大隐患排查、挂牌督办及其整改情况，安全生产举报电话等</w:t>
            </w:r>
          </w:p>
        </w:tc>
        <w:tc>
          <w:tcPr>
            <w:tcW w:w="2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1.《安全生产法》；</w:t>
            </w:r>
          </w:p>
          <w:p>
            <w:pPr>
              <w:widowControl/>
              <w:spacing w:line="26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2.《中华人民共和国政府信息公开条例》(国务院令第711号）；</w:t>
            </w:r>
          </w:p>
          <w:p>
            <w:pPr>
              <w:widowControl/>
              <w:spacing w:line="26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3.《中共中央 国务院关于推进安全生产领域改革发展的意见》。</w:t>
            </w: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按进展情况及时公开</w:t>
            </w:r>
          </w:p>
        </w:tc>
        <w:tc>
          <w:tcPr>
            <w:tcW w:w="1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000000"/>
                <w:sz w:val="15"/>
                <w:szCs w:val="15"/>
                <w:lang w:eastAsia="zh-CN"/>
              </w:rPr>
            </w:pPr>
            <w:r>
              <w:rPr>
                <w:rFonts w:hint="default" w:ascii="Times New Roman" w:hAnsi="Times New Roman" w:eastAsia="方正仿宋_GBK" w:cs="Times New Roman"/>
                <w:color w:val="000000"/>
                <w:sz w:val="15"/>
                <w:szCs w:val="15"/>
                <w:lang w:eastAsia="zh-CN"/>
              </w:rPr>
              <w:t>洛碛镇</w:t>
            </w:r>
          </w:p>
        </w:tc>
        <w:tc>
          <w:tcPr>
            <w:tcW w:w="2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■政府网站    □政府公报</w:t>
            </w:r>
          </w:p>
          <w:p>
            <w:pPr>
              <w:widowControl/>
              <w:spacing w:line="26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■两微一端    □发布会</w:t>
            </w:r>
          </w:p>
          <w:p>
            <w:pPr>
              <w:widowControl/>
              <w:spacing w:line="26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■广播电视    □纸质媒体</w:t>
            </w:r>
          </w:p>
          <w:p>
            <w:pPr>
              <w:widowControl/>
              <w:spacing w:line="26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■公开查阅点 □政务服务中心</w:t>
            </w:r>
          </w:p>
          <w:p>
            <w:pPr>
              <w:widowControl/>
              <w:spacing w:line="26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□便民服务站  □入户/现场</w:t>
            </w:r>
          </w:p>
          <w:p>
            <w:pPr>
              <w:widowControl/>
              <w:spacing w:line="26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■社区/企事业单位、村公示栏（电子屏）</w:t>
            </w:r>
          </w:p>
          <w:p>
            <w:pPr>
              <w:widowControl/>
              <w:spacing w:line="26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□精准推送    □其他</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c>
          <w:tcPr>
            <w:tcW w:w="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000000"/>
                <w:sz w:val="15"/>
                <w:szCs w:val="15"/>
              </w:rPr>
            </w:pPr>
          </w:p>
        </w:tc>
        <w:tc>
          <w:tcPr>
            <w:tcW w:w="4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000000"/>
                <w:sz w:val="15"/>
                <w:szCs w:val="15"/>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r>
      <w:tr>
        <w:tblPrEx>
          <w:tblCellMar>
            <w:top w:w="0" w:type="dxa"/>
            <w:left w:w="108" w:type="dxa"/>
            <w:bottom w:w="0" w:type="dxa"/>
            <w:right w:w="108" w:type="dxa"/>
          </w:tblCellMar>
        </w:tblPrEx>
        <w:trPr>
          <w:cantSplit/>
          <w:trHeight w:val="454" w:hRule="atLeast"/>
          <w:jc w:val="center"/>
        </w:trPr>
        <w:tc>
          <w:tcPr>
            <w:tcW w:w="3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11</w:t>
            </w:r>
          </w:p>
        </w:tc>
        <w:tc>
          <w:tcPr>
            <w:tcW w:w="486" w:type="dxa"/>
            <w:vMerge w:val="continue"/>
            <w:tcBorders>
              <w:left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000000"/>
                <w:sz w:val="15"/>
                <w:szCs w:val="15"/>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应急管理</w:t>
            </w:r>
          </w:p>
        </w:tc>
        <w:tc>
          <w:tcPr>
            <w:tcW w:w="1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承担处置主责、非敏感的应急信息，包括事故灾害类预警信息、事故信息、事故后采取的应急处置措施和应对结果等</w:t>
            </w:r>
          </w:p>
        </w:tc>
        <w:tc>
          <w:tcPr>
            <w:tcW w:w="2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1.《中华人民共和国政府信息公开条例》(国务院令第711号）；</w:t>
            </w:r>
          </w:p>
          <w:p>
            <w:pPr>
              <w:widowControl/>
              <w:spacing w:line="26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2.《中华人民共和国突发事件应对法》；</w:t>
            </w:r>
          </w:p>
          <w:p>
            <w:pPr>
              <w:widowControl/>
              <w:spacing w:line="26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3.中央办公厅、国务院办公厅《</w:t>
            </w:r>
            <w:r>
              <w:rPr>
                <w:rFonts w:hint="eastAsia" w:ascii="Times New Roman" w:hAnsi="Times New Roman" w:eastAsia="方正仿宋_GBK" w:cs="Times New Roman"/>
                <w:color w:val="000000"/>
                <w:kern w:val="0"/>
                <w:sz w:val="15"/>
                <w:szCs w:val="15"/>
                <w:lang w:eastAsia="zh-CN" w:bidi="ar"/>
              </w:rPr>
              <w:t>关于全面推进政务公开工作的意见</w:t>
            </w:r>
            <w:r>
              <w:rPr>
                <w:rFonts w:hint="default" w:ascii="Times New Roman" w:hAnsi="Times New Roman" w:eastAsia="方正仿宋_GBK" w:cs="Times New Roman"/>
                <w:color w:val="000000"/>
                <w:kern w:val="0"/>
                <w:sz w:val="15"/>
                <w:szCs w:val="15"/>
                <w:lang w:bidi="ar"/>
              </w:rPr>
              <w:t>》。</w:t>
            </w: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按进展情况及时公开</w:t>
            </w:r>
          </w:p>
        </w:tc>
        <w:tc>
          <w:tcPr>
            <w:tcW w:w="1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000000"/>
                <w:sz w:val="15"/>
                <w:szCs w:val="15"/>
                <w:lang w:eastAsia="zh-CN"/>
              </w:rPr>
            </w:pPr>
            <w:r>
              <w:rPr>
                <w:rFonts w:hint="default" w:ascii="Times New Roman" w:hAnsi="Times New Roman" w:eastAsia="方正仿宋_GBK" w:cs="Times New Roman"/>
                <w:color w:val="000000"/>
                <w:sz w:val="15"/>
                <w:szCs w:val="15"/>
                <w:lang w:eastAsia="zh-CN"/>
              </w:rPr>
              <w:t>洛碛镇</w:t>
            </w:r>
          </w:p>
        </w:tc>
        <w:tc>
          <w:tcPr>
            <w:tcW w:w="2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■政府网站    □政府公报</w:t>
            </w:r>
          </w:p>
          <w:p>
            <w:pPr>
              <w:widowControl/>
              <w:spacing w:line="26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■两微一端    □发布会</w:t>
            </w:r>
          </w:p>
          <w:p>
            <w:pPr>
              <w:widowControl/>
              <w:spacing w:line="26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□广播电视    □纸质媒体</w:t>
            </w:r>
          </w:p>
          <w:p>
            <w:pPr>
              <w:widowControl/>
              <w:spacing w:line="26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■公开查阅点  ■政务服务中心</w:t>
            </w:r>
          </w:p>
          <w:p>
            <w:pPr>
              <w:widowControl/>
              <w:spacing w:line="26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■便民服务站  □入户/现场</w:t>
            </w:r>
          </w:p>
          <w:p>
            <w:pPr>
              <w:widowControl/>
              <w:spacing w:line="26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■社区/企事业单位、村公示栏（电子屏）</w:t>
            </w:r>
          </w:p>
          <w:p>
            <w:pPr>
              <w:widowControl/>
              <w:spacing w:line="26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□精准推送    □其他</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c>
          <w:tcPr>
            <w:tcW w:w="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000000"/>
                <w:sz w:val="15"/>
                <w:szCs w:val="15"/>
              </w:rPr>
            </w:pPr>
          </w:p>
        </w:tc>
        <w:tc>
          <w:tcPr>
            <w:tcW w:w="4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000000"/>
                <w:sz w:val="15"/>
                <w:szCs w:val="15"/>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r>
      <w:tr>
        <w:tblPrEx>
          <w:tblCellMar>
            <w:top w:w="0" w:type="dxa"/>
            <w:left w:w="108" w:type="dxa"/>
            <w:bottom w:w="0" w:type="dxa"/>
            <w:right w:w="108" w:type="dxa"/>
          </w:tblCellMar>
        </w:tblPrEx>
        <w:trPr>
          <w:cantSplit/>
          <w:trHeight w:val="454" w:hRule="atLeast"/>
          <w:jc w:val="center"/>
        </w:trPr>
        <w:tc>
          <w:tcPr>
            <w:tcW w:w="3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12</w:t>
            </w:r>
          </w:p>
        </w:tc>
        <w:tc>
          <w:tcPr>
            <w:tcW w:w="48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29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行政</w:t>
            </w:r>
          </w:p>
          <w:p>
            <w:pPr>
              <w:spacing w:line="29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管理</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动态信息</w:t>
            </w:r>
          </w:p>
        </w:tc>
        <w:tc>
          <w:tcPr>
            <w:tcW w:w="1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1.业务工作动态；              2.安全生产执法检查动态。</w:t>
            </w:r>
          </w:p>
        </w:tc>
        <w:tc>
          <w:tcPr>
            <w:tcW w:w="2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1.《中华人民共和国政府信息公开条例》(国务院令第711号）；</w:t>
            </w:r>
          </w:p>
          <w:p>
            <w:pPr>
              <w:widowControl/>
              <w:spacing w:line="29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2.《中共中央 国务院关于推进安全生产领域改革发展的意见》。</w:t>
            </w: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按进展情况及时公开</w:t>
            </w:r>
          </w:p>
        </w:tc>
        <w:tc>
          <w:tcPr>
            <w:tcW w:w="1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textAlignment w:val="center"/>
              <w:rPr>
                <w:rFonts w:hint="default" w:ascii="Times New Roman" w:hAnsi="Times New Roman" w:eastAsia="方正仿宋_GBK" w:cs="Times New Roman"/>
                <w:color w:val="000000"/>
                <w:sz w:val="15"/>
                <w:szCs w:val="15"/>
                <w:lang w:eastAsia="zh-CN"/>
              </w:rPr>
            </w:pPr>
            <w:r>
              <w:rPr>
                <w:rFonts w:hint="default" w:ascii="Times New Roman" w:hAnsi="Times New Roman" w:eastAsia="方正仿宋_GBK" w:cs="Times New Roman"/>
                <w:color w:val="000000"/>
                <w:sz w:val="15"/>
                <w:szCs w:val="15"/>
                <w:lang w:eastAsia="zh-CN"/>
              </w:rPr>
              <w:t>洛碛镇</w:t>
            </w:r>
          </w:p>
        </w:tc>
        <w:tc>
          <w:tcPr>
            <w:tcW w:w="2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■政府网站    □政府公报</w:t>
            </w:r>
          </w:p>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■两微一端    ■发布会</w:t>
            </w:r>
          </w:p>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■广播电视    ■纸质媒体</w:t>
            </w:r>
          </w:p>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□公开查阅点 □政务服务中心</w:t>
            </w:r>
          </w:p>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□便民服务站  □入户/现场</w:t>
            </w:r>
          </w:p>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□社区/企事业单位、村公示栏（电子屏）</w:t>
            </w:r>
          </w:p>
          <w:p>
            <w:pPr>
              <w:widowControl/>
              <w:spacing w:line="29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□精准推送    ■其他</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c>
          <w:tcPr>
            <w:tcW w:w="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方正仿宋_GBK" w:cs="Times New Roman"/>
                <w:color w:val="000000"/>
                <w:sz w:val="15"/>
                <w:szCs w:val="15"/>
              </w:rPr>
            </w:pPr>
          </w:p>
        </w:tc>
        <w:tc>
          <w:tcPr>
            <w:tcW w:w="4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方正仿宋_GBK" w:cs="Times New Roman"/>
                <w:color w:val="000000"/>
                <w:sz w:val="15"/>
                <w:szCs w:val="15"/>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sz w:val="15"/>
                <w:szCs w:val="15"/>
              </w:rPr>
            </w:pP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r>
      <w:tr>
        <w:tblPrEx>
          <w:tblCellMar>
            <w:top w:w="0" w:type="dxa"/>
            <w:left w:w="108" w:type="dxa"/>
            <w:bottom w:w="0" w:type="dxa"/>
            <w:right w:w="108" w:type="dxa"/>
          </w:tblCellMar>
        </w:tblPrEx>
        <w:trPr>
          <w:cantSplit/>
          <w:trHeight w:val="454" w:hRule="atLeast"/>
          <w:jc w:val="center"/>
        </w:trPr>
        <w:tc>
          <w:tcPr>
            <w:tcW w:w="3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13</w:t>
            </w:r>
          </w:p>
        </w:tc>
        <w:tc>
          <w:tcPr>
            <w:tcW w:w="48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sz w:val="15"/>
                <w:szCs w:val="15"/>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安全生产预警提示信息</w:t>
            </w:r>
          </w:p>
        </w:tc>
        <w:tc>
          <w:tcPr>
            <w:tcW w:w="1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1.气象及灾害预警信息；                  2.不同时段、不同领域安全生产提示信息。</w:t>
            </w:r>
          </w:p>
        </w:tc>
        <w:tc>
          <w:tcPr>
            <w:tcW w:w="2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1.《中华人民共和国政府信息公开条例》(国务院令第711号）；</w:t>
            </w:r>
          </w:p>
          <w:p>
            <w:pPr>
              <w:widowControl/>
              <w:spacing w:line="29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2.《中共中央 国务院关于推进安全生产领域改革发展的意见》。</w:t>
            </w: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信息形成后及时公开</w:t>
            </w:r>
          </w:p>
        </w:tc>
        <w:tc>
          <w:tcPr>
            <w:tcW w:w="1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textAlignment w:val="center"/>
              <w:rPr>
                <w:rFonts w:hint="default" w:ascii="Times New Roman" w:hAnsi="Times New Roman" w:eastAsia="方正仿宋_GBK" w:cs="Times New Roman"/>
                <w:color w:val="000000"/>
                <w:sz w:val="15"/>
                <w:szCs w:val="15"/>
                <w:lang w:eastAsia="zh-CN"/>
              </w:rPr>
            </w:pPr>
            <w:r>
              <w:rPr>
                <w:rFonts w:hint="default" w:ascii="Times New Roman" w:hAnsi="Times New Roman" w:eastAsia="方正仿宋_GBK" w:cs="Times New Roman"/>
                <w:color w:val="000000"/>
                <w:sz w:val="15"/>
                <w:szCs w:val="15"/>
                <w:lang w:eastAsia="zh-CN"/>
              </w:rPr>
              <w:t>洛碛镇</w:t>
            </w:r>
          </w:p>
        </w:tc>
        <w:tc>
          <w:tcPr>
            <w:tcW w:w="2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■政府网站    □政府公报</w:t>
            </w:r>
          </w:p>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■两微一端    ■发布会</w:t>
            </w:r>
          </w:p>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■广播电视    ■纸质媒体</w:t>
            </w:r>
          </w:p>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□公开查阅点 □政务服务中心</w:t>
            </w:r>
          </w:p>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■便民服务站 ■入户/现场</w:t>
            </w:r>
          </w:p>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■社区/企事业单位、村公示栏（电子屏）</w:t>
            </w:r>
          </w:p>
          <w:p>
            <w:pPr>
              <w:widowControl/>
              <w:spacing w:line="29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■精准推送    ■其他</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c>
          <w:tcPr>
            <w:tcW w:w="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方正仿宋_GBK" w:cs="Times New Roman"/>
                <w:color w:val="000000"/>
                <w:sz w:val="15"/>
                <w:szCs w:val="15"/>
              </w:rPr>
            </w:pPr>
          </w:p>
        </w:tc>
        <w:tc>
          <w:tcPr>
            <w:tcW w:w="4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方正仿宋_GBK" w:cs="Times New Roman"/>
                <w:color w:val="000000"/>
                <w:sz w:val="15"/>
                <w:szCs w:val="15"/>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sz w:val="15"/>
                <w:szCs w:val="15"/>
              </w:rPr>
            </w:pP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r>
      <w:tr>
        <w:tblPrEx>
          <w:tblCellMar>
            <w:top w:w="0" w:type="dxa"/>
            <w:left w:w="108" w:type="dxa"/>
            <w:bottom w:w="0" w:type="dxa"/>
            <w:right w:w="108" w:type="dxa"/>
          </w:tblCellMar>
        </w:tblPrEx>
        <w:trPr>
          <w:cantSplit/>
          <w:trHeight w:val="454" w:hRule="atLeast"/>
          <w:jc w:val="center"/>
        </w:trPr>
        <w:tc>
          <w:tcPr>
            <w:tcW w:w="3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14</w:t>
            </w:r>
          </w:p>
        </w:tc>
        <w:tc>
          <w:tcPr>
            <w:tcW w:w="48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公共</w:t>
            </w:r>
          </w:p>
          <w:p>
            <w:pPr>
              <w:widowControl/>
              <w:spacing w:line="29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服务</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政务公开目录</w:t>
            </w:r>
          </w:p>
        </w:tc>
        <w:tc>
          <w:tcPr>
            <w:tcW w:w="1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政务公开事项的索引、名称、内容概述、生成日期等</w:t>
            </w:r>
          </w:p>
        </w:tc>
        <w:tc>
          <w:tcPr>
            <w:tcW w:w="2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1.《中华人民共和国政府信息公开条例》(国务院令第711号）；</w:t>
            </w:r>
          </w:p>
          <w:p>
            <w:pPr>
              <w:widowControl/>
              <w:spacing w:line="29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2.《中共中央 国务院关于推进安全生产领域改革发展的意见》。</w:t>
            </w: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按进展情况及时公开</w:t>
            </w:r>
          </w:p>
        </w:tc>
        <w:tc>
          <w:tcPr>
            <w:tcW w:w="1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textAlignment w:val="center"/>
              <w:rPr>
                <w:rFonts w:hint="default" w:ascii="Times New Roman" w:hAnsi="Times New Roman" w:eastAsia="方正仿宋_GBK" w:cs="Times New Roman"/>
                <w:color w:val="000000"/>
                <w:sz w:val="15"/>
                <w:szCs w:val="15"/>
                <w:lang w:eastAsia="zh-CN"/>
              </w:rPr>
            </w:pPr>
            <w:r>
              <w:rPr>
                <w:rFonts w:hint="default" w:ascii="Times New Roman" w:hAnsi="Times New Roman" w:eastAsia="方正仿宋_GBK" w:cs="Times New Roman"/>
                <w:color w:val="000000"/>
                <w:sz w:val="15"/>
                <w:szCs w:val="15"/>
                <w:lang w:eastAsia="zh-CN"/>
              </w:rPr>
              <w:t>洛碛镇</w:t>
            </w:r>
          </w:p>
        </w:tc>
        <w:tc>
          <w:tcPr>
            <w:tcW w:w="2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■政府网站    □政府公报</w:t>
            </w:r>
          </w:p>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□两微一端    □发布会</w:t>
            </w:r>
          </w:p>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□广播电视    □纸质媒体</w:t>
            </w:r>
          </w:p>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■公开查阅点  ■政务服务中心</w:t>
            </w:r>
          </w:p>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□便民服务站  □入户/现场</w:t>
            </w:r>
          </w:p>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□社区/企事业单位、村公示栏（电子屏）</w:t>
            </w:r>
          </w:p>
          <w:p>
            <w:pPr>
              <w:widowControl/>
              <w:spacing w:line="29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□精准推送    □其他</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c>
          <w:tcPr>
            <w:tcW w:w="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方正仿宋_GBK" w:cs="Times New Roman"/>
                <w:color w:val="000000"/>
                <w:sz w:val="15"/>
                <w:szCs w:val="15"/>
              </w:rPr>
            </w:pPr>
          </w:p>
        </w:tc>
        <w:tc>
          <w:tcPr>
            <w:tcW w:w="4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方正仿宋_GBK" w:cs="Times New Roman"/>
                <w:color w:val="000000"/>
                <w:sz w:val="15"/>
                <w:szCs w:val="15"/>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sz w:val="15"/>
                <w:szCs w:val="15"/>
              </w:rPr>
            </w:pP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r>
      <w:tr>
        <w:tblPrEx>
          <w:tblCellMar>
            <w:top w:w="0" w:type="dxa"/>
            <w:left w:w="108" w:type="dxa"/>
            <w:bottom w:w="0" w:type="dxa"/>
            <w:right w:w="108" w:type="dxa"/>
          </w:tblCellMar>
        </w:tblPrEx>
        <w:trPr>
          <w:cantSplit/>
          <w:trHeight w:val="454" w:hRule="atLeast"/>
          <w:jc w:val="center"/>
        </w:trPr>
        <w:tc>
          <w:tcPr>
            <w:tcW w:w="3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15</w:t>
            </w:r>
          </w:p>
        </w:tc>
        <w:tc>
          <w:tcPr>
            <w:tcW w:w="486"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方正仿宋_GBK" w:cs="Times New Roman"/>
                <w:color w:val="000000"/>
                <w:sz w:val="15"/>
                <w:szCs w:val="15"/>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政务公开标准</w:t>
            </w:r>
          </w:p>
        </w:tc>
        <w:tc>
          <w:tcPr>
            <w:tcW w:w="1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政府信息公开指南等流程性信息</w:t>
            </w:r>
          </w:p>
        </w:tc>
        <w:tc>
          <w:tcPr>
            <w:tcW w:w="2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《中华人民共和国政府信息公开条例》(国务院令第711号）</w:t>
            </w: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按进展情况及时公开</w:t>
            </w:r>
          </w:p>
        </w:tc>
        <w:tc>
          <w:tcPr>
            <w:tcW w:w="1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textAlignment w:val="center"/>
              <w:rPr>
                <w:rFonts w:hint="default" w:ascii="Times New Roman" w:hAnsi="Times New Roman" w:eastAsia="方正仿宋_GBK" w:cs="Times New Roman"/>
                <w:color w:val="000000"/>
                <w:sz w:val="15"/>
                <w:szCs w:val="15"/>
                <w:lang w:eastAsia="zh-CN"/>
              </w:rPr>
            </w:pPr>
            <w:r>
              <w:rPr>
                <w:rFonts w:hint="default" w:ascii="Times New Roman" w:hAnsi="Times New Roman" w:eastAsia="方正仿宋_GBK" w:cs="Times New Roman"/>
                <w:color w:val="000000"/>
                <w:sz w:val="15"/>
                <w:szCs w:val="15"/>
                <w:lang w:eastAsia="zh-CN"/>
              </w:rPr>
              <w:t>洛碛镇</w:t>
            </w:r>
          </w:p>
        </w:tc>
        <w:tc>
          <w:tcPr>
            <w:tcW w:w="2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■政府网站    □政府公报</w:t>
            </w:r>
          </w:p>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□两微一端    □发布会</w:t>
            </w:r>
          </w:p>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□广播电视    □纸质媒体</w:t>
            </w:r>
          </w:p>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■公开查阅点  ■政务服务中心</w:t>
            </w:r>
          </w:p>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□便民服务站  □入户/现场</w:t>
            </w:r>
          </w:p>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□社区/企事业单位、村公示栏（电子屏）</w:t>
            </w:r>
          </w:p>
          <w:p>
            <w:pPr>
              <w:widowControl/>
              <w:spacing w:line="29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□精准推送    □其他</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c>
          <w:tcPr>
            <w:tcW w:w="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方正仿宋_GBK" w:cs="Times New Roman"/>
                <w:color w:val="000000"/>
                <w:sz w:val="15"/>
                <w:szCs w:val="15"/>
              </w:rPr>
            </w:pPr>
          </w:p>
        </w:tc>
        <w:tc>
          <w:tcPr>
            <w:tcW w:w="4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方正仿宋_GBK" w:cs="Times New Roman"/>
                <w:color w:val="000000"/>
                <w:sz w:val="15"/>
                <w:szCs w:val="15"/>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sz w:val="15"/>
                <w:szCs w:val="15"/>
              </w:rPr>
            </w:pP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r>
      <w:tr>
        <w:tblPrEx>
          <w:tblCellMar>
            <w:top w:w="0" w:type="dxa"/>
            <w:left w:w="108" w:type="dxa"/>
            <w:bottom w:w="0" w:type="dxa"/>
            <w:right w:w="108" w:type="dxa"/>
          </w:tblCellMar>
        </w:tblPrEx>
        <w:trPr>
          <w:cantSplit/>
          <w:trHeight w:val="454" w:hRule="atLeast"/>
          <w:jc w:val="center"/>
        </w:trPr>
        <w:tc>
          <w:tcPr>
            <w:tcW w:w="3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16</w:t>
            </w:r>
          </w:p>
        </w:tc>
        <w:tc>
          <w:tcPr>
            <w:tcW w:w="486"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sz w:val="15"/>
                <w:szCs w:val="15"/>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权力清单及责任清单</w:t>
            </w:r>
          </w:p>
        </w:tc>
        <w:tc>
          <w:tcPr>
            <w:tcW w:w="1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同级政府审批通过的行政执法主体信息和行政许可、行政处罚、行政强制、行政检查、行政确认、行政奖励及其他行政职权等行政执法职权职责清单</w:t>
            </w:r>
          </w:p>
        </w:tc>
        <w:tc>
          <w:tcPr>
            <w:tcW w:w="2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1.《中华人民共和国政府信息公开条例》(国务院令第711号）；</w:t>
            </w:r>
          </w:p>
          <w:p>
            <w:pPr>
              <w:widowControl/>
              <w:spacing w:line="29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2.《中共中央 国务院关于推进安全生产领域改革发展的意见》。</w:t>
            </w: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信息形成或者变更20个工作日内，如有更新，及时公开</w:t>
            </w:r>
          </w:p>
        </w:tc>
        <w:tc>
          <w:tcPr>
            <w:tcW w:w="1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textAlignment w:val="center"/>
              <w:rPr>
                <w:rFonts w:hint="default" w:ascii="Times New Roman" w:hAnsi="Times New Roman" w:eastAsia="方正仿宋_GBK" w:cs="Times New Roman"/>
                <w:color w:val="000000"/>
                <w:sz w:val="15"/>
                <w:szCs w:val="15"/>
                <w:lang w:eastAsia="zh-CN"/>
              </w:rPr>
            </w:pPr>
            <w:r>
              <w:rPr>
                <w:rFonts w:hint="default" w:ascii="Times New Roman" w:hAnsi="Times New Roman" w:eastAsia="方正仿宋_GBK" w:cs="Times New Roman"/>
                <w:color w:val="000000"/>
                <w:sz w:val="15"/>
                <w:szCs w:val="15"/>
                <w:lang w:eastAsia="zh-CN"/>
              </w:rPr>
              <w:t>洛碛镇</w:t>
            </w:r>
          </w:p>
        </w:tc>
        <w:tc>
          <w:tcPr>
            <w:tcW w:w="2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■政府网站    □政府公报</w:t>
            </w:r>
          </w:p>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□两微一端    □发布会</w:t>
            </w:r>
          </w:p>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□广播电视    □纸质媒体</w:t>
            </w:r>
          </w:p>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■公开查阅点  ■政务服务中心</w:t>
            </w:r>
          </w:p>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□便民服务站  □入户/现场</w:t>
            </w:r>
          </w:p>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□社区/企事业单位、村公示栏（电子屏）</w:t>
            </w:r>
          </w:p>
          <w:p>
            <w:pPr>
              <w:widowControl/>
              <w:spacing w:line="29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□精准推送    □其他</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c>
          <w:tcPr>
            <w:tcW w:w="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方正仿宋_GBK" w:cs="Times New Roman"/>
                <w:color w:val="000000"/>
                <w:sz w:val="15"/>
                <w:szCs w:val="15"/>
              </w:rPr>
            </w:pPr>
          </w:p>
        </w:tc>
        <w:tc>
          <w:tcPr>
            <w:tcW w:w="4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方正仿宋_GBK" w:cs="Times New Roman"/>
                <w:color w:val="000000"/>
                <w:sz w:val="15"/>
                <w:szCs w:val="15"/>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方正仿宋_GBK" w:cs="Times New Roman"/>
                <w:color w:val="000000"/>
                <w:sz w:val="15"/>
                <w:szCs w:val="15"/>
              </w:rPr>
            </w:pP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r>
      <w:tr>
        <w:tblPrEx>
          <w:tblCellMar>
            <w:top w:w="0" w:type="dxa"/>
            <w:left w:w="108" w:type="dxa"/>
            <w:bottom w:w="0" w:type="dxa"/>
            <w:right w:w="108" w:type="dxa"/>
          </w:tblCellMar>
        </w:tblPrEx>
        <w:trPr>
          <w:cantSplit/>
          <w:trHeight w:val="454" w:hRule="atLeast"/>
          <w:jc w:val="center"/>
        </w:trPr>
        <w:tc>
          <w:tcPr>
            <w:tcW w:w="3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sz w:val="15"/>
                <w:szCs w:val="15"/>
              </w:rPr>
              <w:t>17</w:t>
            </w:r>
          </w:p>
        </w:tc>
        <w:tc>
          <w:tcPr>
            <w:tcW w:w="48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方正仿宋_GBK" w:cs="Times New Roman"/>
                <w:color w:val="000000"/>
                <w:sz w:val="15"/>
                <w:szCs w:val="15"/>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主要业务办事指南</w:t>
            </w:r>
          </w:p>
        </w:tc>
        <w:tc>
          <w:tcPr>
            <w:tcW w:w="1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主要业务工作的办事依据、程序、时限，办事时间、地点、部门、联系方式及相关办理结果</w:t>
            </w:r>
          </w:p>
        </w:tc>
        <w:tc>
          <w:tcPr>
            <w:tcW w:w="2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1.《中华人民共和国政府信息公开条例》(国务院令第711号）；</w:t>
            </w:r>
          </w:p>
          <w:p>
            <w:pPr>
              <w:widowControl/>
              <w:spacing w:line="29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2.《中共中央 国务院关于推进安全生产领域改革发展的意见》。</w:t>
            </w: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信息形成或者变更之日起20个工作日内</w:t>
            </w:r>
          </w:p>
        </w:tc>
        <w:tc>
          <w:tcPr>
            <w:tcW w:w="1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textAlignment w:val="center"/>
              <w:rPr>
                <w:rFonts w:hint="default" w:ascii="Times New Roman" w:hAnsi="Times New Roman" w:eastAsia="方正仿宋_GBK" w:cs="Times New Roman"/>
                <w:color w:val="000000"/>
                <w:sz w:val="15"/>
                <w:szCs w:val="15"/>
                <w:lang w:eastAsia="zh-CN"/>
              </w:rPr>
            </w:pPr>
            <w:r>
              <w:rPr>
                <w:rFonts w:hint="default" w:ascii="Times New Roman" w:hAnsi="Times New Roman" w:eastAsia="方正仿宋_GBK" w:cs="Times New Roman"/>
                <w:color w:val="000000"/>
                <w:sz w:val="15"/>
                <w:szCs w:val="15"/>
                <w:lang w:eastAsia="zh-CN"/>
              </w:rPr>
              <w:t>洛碛镇</w:t>
            </w:r>
          </w:p>
        </w:tc>
        <w:tc>
          <w:tcPr>
            <w:tcW w:w="2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■政府网站    □政府公报</w:t>
            </w:r>
          </w:p>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□两微一端    □发布会</w:t>
            </w:r>
          </w:p>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□广播电视    □纸质媒体</w:t>
            </w:r>
          </w:p>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■公开查阅点  ■政务服务中心</w:t>
            </w:r>
          </w:p>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□便民服务站  □入户/现场</w:t>
            </w:r>
          </w:p>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□社区/企事业单位、村公示栏（电子屏）</w:t>
            </w:r>
          </w:p>
          <w:p>
            <w:pPr>
              <w:widowControl/>
              <w:spacing w:line="29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□精准推送    □其他</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c>
          <w:tcPr>
            <w:tcW w:w="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方正仿宋_GBK" w:cs="Times New Roman"/>
                <w:color w:val="000000"/>
                <w:sz w:val="15"/>
                <w:szCs w:val="15"/>
              </w:rPr>
            </w:pPr>
          </w:p>
        </w:tc>
        <w:tc>
          <w:tcPr>
            <w:tcW w:w="4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方正仿宋_GBK" w:cs="Times New Roman"/>
                <w:color w:val="000000"/>
                <w:sz w:val="15"/>
                <w:szCs w:val="15"/>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sz w:val="15"/>
                <w:szCs w:val="15"/>
              </w:rPr>
            </w:pP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r>
      <w:tr>
        <w:tblPrEx>
          <w:tblCellMar>
            <w:top w:w="0" w:type="dxa"/>
            <w:left w:w="108" w:type="dxa"/>
            <w:bottom w:w="0" w:type="dxa"/>
            <w:right w:w="108" w:type="dxa"/>
          </w:tblCellMar>
        </w:tblPrEx>
        <w:trPr>
          <w:cantSplit/>
          <w:trHeight w:val="454" w:hRule="atLeast"/>
          <w:jc w:val="center"/>
        </w:trPr>
        <w:tc>
          <w:tcPr>
            <w:tcW w:w="3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sz w:val="15"/>
                <w:szCs w:val="15"/>
              </w:rPr>
              <w:t>18</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公共</w:t>
            </w:r>
          </w:p>
          <w:p>
            <w:pPr>
              <w:widowControl/>
              <w:spacing w:line="29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服务</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年度报告</w:t>
            </w:r>
          </w:p>
        </w:tc>
        <w:tc>
          <w:tcPr>
            <w:tcW w:w="1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政府信息公开年度报告及相关统计报表</w:t>
            </w:r>
          </w:p>
        </w:tc>
        <w:tc>
          <w:tcPr>
            <w:tcW w:w="2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《中华人民共和国政府信息公开条例》(国务院令第711号）</w:t>
            </w: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每年1月31日前</w:t>
            </w:r>
          </w:p>
        </w:tc>
        <w:tc>
          <w:tcPr>
            <w:tcW w:w="1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000000"/>
                <w:sz w:val="15"/>
                <w:szCs w:val="15"/>
                <w:lang w:eastAsia="zh-CN"/>
              </w:rPr>
            </w:pPr>
            <w:r>
              <w:rPr>
                <w:rFonts w:hint="default" w:ascii="Times New Roman" w:hAnsi="Times New Roman" w:eastAsia="方正仿宋_GBK" w:cs="Times New Roman"/>
                <w:color w:val="000000"/>
                <w:sz w:val="15"/>
                <w:szCs w:val="15"/>
                <w:lang w:eastAsia="zh-CN"/>
              </w:rPr>
              <w:t>洛碛镇</w:t>
            </w:r>
          </w:p>
        </w:tc>
        <w:tc>
          <w:tcPr>
            <w:tcW w:w="2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■政府网站    □政府公报</w:t>
            </w:r>
          </w:p>
          <w:p>
            <w:pPr>
              <w:widowControl/>
              <w:spacing w:line="26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□两微一端    □发布会</w:t>
            </w:r>
          </w:p>
          <w:p>
            <w:pPr>
              <w:widowControl/>
              <w:spacing w:line="26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□广播电视    □纸质媒体</w:t>
            </w:r>
          </w:p>
          <w:p>
            <w:pPr>
              <w:widowControl/>
              <w:spacing w:line="26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■公开查阅点  ■政务服务中心</w:t>
            </w:r>
          </w:p>
          <w:p>
            <w:pPr>
              <w:widowControl/>
              <w:spacing w:line="26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□便民服务站  □入户/现场</w:t>
            </w:r>
          </w:p>
          <w:p>
            <w:pPr>
              <w:widowControl/>
              <w:spacing w:line="26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□社区/企事业单位、村公示栏（电子屏）</w:t>
            </w:r>
          </w:p>
          <w:p>
            <w:pPr>
              <w:widowControl/>
              <w:spacing w:line="26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□精准推送    □其他</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c>
          <w:tcPr>
            <w:tcW w:w="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000000"/>
                <w:sz w:val="15"/>
                <w:szCs w:val="15"/>
              </w:rPr>
            </w:pPr>
          </w:p>
        </w:tc>
        <w:tc>
          <w:tcPr>
            <w:tcW w:w="4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000000"/>
                <w:sz w:val="15"/>
                <w:szCs w:val="15"/>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r>
      <w:tr>
        <w:tblPrEx>
          <w:tblCellMar>
            <w:top w:w="0" w:type="dxa"/>
            <w:left w:w="108" w:type="dxa"/>
            <w:bottom w:w="0" w:type="dxa"/>
            <w:right w:w="108" w:type="dxa"/>
          </w:tblCellMar>
        </w:tblPrEx>
        <w:trPr>
          <w:cantSplit/>
          <w:trHeight w:val="454" w:hRule="atLeast"/>
          <w:jc w:val="center"/>
        </w:trPr>
        <w:tc>
          <w:tcPr>
            <w:tcW w:w="3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sz w:val="15"/>
                <w:szCs w:val="15"/>
              </w:rPr>
              <w:t>19</w:t>
            </w:r>
          </w:p>
        </w:tc>
        <w:tc>
          <w:tcPr>
            <w:tcW w:w="48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重点领域信息公开</w:t>
            </w:r>
          </w:p>
          <w:p>
            <w:pPr>
              <w:spacing w:line="290" w:lineRule="exact"/>
              <w:jc w:val="center"/>
              <w:textAlignment w:val="center"/>
              <w:rPr>
                <w:rFonts w:hint="default" w:ascii="Times New Roman" w:hAnsi="Times New Roman" w:eastAsia="方正仿宋_GBK" w:cs="Times New Roman"/>
                <w:color w:val="000000"/>
                <w:sz w:val="15"/>
                <w:szCs w:val="15"/>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财政资金信息</w:t>
            </w:r>
          </w:p>
        </w:tc>
        <w:tc>
          <w:tcPr>
            <w:tcW w:w="1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1.预算、决算；                              2.“三公”经费；                            3.安全生产专项资金使用等财政资金信息。</w:t>
            </w:r>
          </w:p>
        </w:tc>
        <w:tc>
          <w:tcPr>
            <w:tcW w:w="2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1.《中华人民共和国政府信息公开条例》(国务院令第711号）；</w:t>
            </w:r>
          </w:p>
          <w:p>
            <w:pPr>
              <w:widowControl/>
              <w:spacing w:line="26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2.《国务院关于深化预算管理制度改革的决定》；                    3.《国务院办公厅关于进一步推进预算公开工作意见的通知》；</w:t>
            </w: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按中央要求时限公开</w:t>
            </w:r>
          </w:p>
        </w:tc>
        <w:tc>
          <w:tcPr>
            <w:tcW w:w="1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000000"/>
                <w:sz w:val="15"/>
                <w:szCs w:val="15"/>
                <w:lang w:eastAsia="zh-CN"/>
              </w:rPr>
            </w:pPr>
            <w:r>
              <w:rPr>
                <w:rFonts w:hint="default" w:ascii="Times New Roman" w:hAnsi="Times New Roman" w:eastAsia="方正仿宋_GBK" w:cs="Times New Roman"/>
                <w:color w:val="000000"/>
                <w:sz w:val="15"/>
                <w:szCs w:val="15"/>
                <w:lang w:eastAsia="zh-CN"/>
              </w:rPr>
              <w:t>洛碛镇</w:t>
            </w:r>
          </w:p>
        </w:tc>
        <w:tc>
          <w:tcPr>
            <w:tcW w:w="2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■政府网站    □政府公报</w:t>
            </w:r>
          </w:p>
          <w:p>
            <w:pPr>
              <w:widowControl/>
              <w:spacing w:line="26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□两微一端    □发布会</w:t>
            </w:r>
          </w:p>
          <w:p>
            <w:pPr>
              <w:widowControl/>
              <w:spacing w:line="26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□广播电视    □纸质媒体</w:t>
            </w:r>
          </w:p>
          <w:p>
            <w:pPr>
              <w:widowControl/>
              <w:spacing w:line="26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■公开查阅点  ■政务服务中心</w:t>
            </w:r>
          </w:p>
          <w:p>
            <w:pPr>
              <w:widowControl/>
              <w:spacing w:line="26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□便民服务站  □入户/现场</w:t>
            </w:r>
          </w:p>
          <w:p>
            <w:pPr>
              <w:widowControl/>
              <w:spacing w:line="26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□社区/企事业单位、村公示栏（电子屏）</w:t>
            </w:r>
          </w:p>
          <w:p>
            <w:pPr>
              <w:widowControl/>
              <w:spacing w:line="26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□精准推送    □其他</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c>
          <w:tcPr>
            <w:tcW w:w="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000000"/>
                <w:sz w:val="15"/>
                <w:szCs w:val="15"/>
              </w:rPr>
            </w:pPr>
          </w:p>
        </w:tc>
        <w:tc>
          <w:tcPr>
            <w:tcW w:w="4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000000"/>
                <w:sz w:val="15"/>
                <w:szCs w:val="15"/>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r>
      <w:tr>
        <w:tblPrEx>
          <w:tblCellMar>
            <w:top w:w="0" w:type="dxa"/>
            <w:left w:w="108" w:type="dxa"/>
            <w:bottom w:w="0" w:type="dxa"/>
            <w:right w:w="108" w:type="dxa"/>
          </w:tblCellMar>
        </w:tblPrEx>
        <w:trPr>
          <w:cantSplit/>
          <w:trHeight w:val="454" w:hRule="atLeast"/>
          <w:jc w:val="center"/>
        </w:trPr>
        <w:tc>
          <w:tcPr>
            <w:tcW w:w="3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20</w:t>
            </w:r>
          </w:p>
        </w:tc>
        <w:tc>
          <w:tcPr>
            <w:tcW w:w="486"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textAlignment w:val="center"/>
              <w:rPr>
                <w:rFonts w:hint="default" w:ascii="Times New Roman" w:hAnsi="Times New Roman" w:eastAsia="方正仿宋_GBK" w:cs="Times New Roman"/>
                <w:color w:val="000000"/>
                <w:sz w:val="15"/>
                <w:szCs w:val="15"/>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政府采购信息</w:t>
            </w:r>
          </w:p>
        </w:tc>
        <w:tc>
          <w:tcPr>
            <w:tcW w:w="1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本单位采购实施情况相关信息</w:t>
            </w:r>
          </w:p>
        </w:tc>
        <w:tc>
          <w:tcPr>
            <w:tcW w:w="2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1.《中华人民共和国政府信息公开条例》(国务院令第711号）；</w:t>
            </w:r>
          </w:p>
          <w:p>
            <w:pPr>
              <w:widowControl/>
              <w:spacing w:line="26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2.《国务院关于深化预算管理制度改革的决定》(国发〔2014〕45号)；</w:t>
            </w:r>
          </w:p>
          <w:p>
            <w:pPr>
              <w:widowControl/>
              <w:spacing w:line="26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3.中办、国办印发《关于进一步推进预算公开工作的意见》的通知。</w:t>
            </w: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按进展情况及时公开</w:t>
            </w:r>
          </w:p>
        </w:tc>
        <w:tc>
          <w:tcPr>
            <w:tcW w:w="1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000000"/>
                <w:sz w:val="15"/>
                <w:szCs w:val="15"/>
                <w:lang w:eastAsia="zh-CN"/>
              </w:rPr>
            </w:pPr>
            <w:r>
              <w:rPr>
                <w:rFonts w:hint="default" w:ascii="Times New Roman" w:hAnsi="Times New Roman" w:eastAsia="方正仿宋_GBK" w:cs="Times New Roman"/>
                <w:color w:val="000000"/>
                <w:sz w:val="15"/>
                <w:szCs w:val="15"/>
                <w:lang w:eastAsia="zh-CN"/>
              </w:rPr>
              <w:t>洛碛镇</w:t>
            </w:r>
          </w:p>
        </w:tc>
        <w:tc>
          <w:tcPr>
            <w:tcW w:w="2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■政府网站    □政府公报</w:t>
            </w:r>
          </w:p>
          <w:p>
            <w:pPr>
              <w:widowControl/>
              <w:spacing w:line="26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□两微一端    □发布会</w:t>
            </w:r>
          </w:p>
          <w:p>
            <w:pPr>
              <w:widowControl/>
              <w:spacing w:line="26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□广播电视    □纸质媒体</w:t>
            </w:r>
          </w:p>
          <w:p>
            <w:pPr>
              <w:widowControl/>
              <w:spacing w:line="26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■公开查阅点  ■政务服务中心</w:t>
            </w:r>
          </w:p>
          <w:p>
            <w:pPr>
              <w:widowControl/>
              <w:spacing w:line="26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□便民服务站  □入户/现场</w:t>
            </w:r>
          </w:p>
          <w:p>
            <w:pPr>
              <w:widowControl/>
              <w:spacing w:line="26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□社区/企事业单位、村公示栏（电子屏）</w:t>
            </w:r>
          </w:p>
          <w:p>
            <w:pPr>
              <w:widowControl/>
              <w:spacing w:line="26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□精准推送    □其他</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c>
          <w:tcPr>
            <w:tcW w:w="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000000"/>
                <w:sz w:val="15"/>
                <w:szCs w:val="15"/>
              </w:rPr>
            </w:pPr>
          </w:p>
        </w:tc>
        <w:tc>
          <w:tcPr>
            <w:tcW w:w="4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000000"/>
                <w:sz w:val="15"/>
                <w:szCs w:val="15"/>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r>
      <w:tr>
        <w:tblPrEx>
          <w:tblCellMar>
            <w:top w:w="0" w:type="dxa"/>
            <w:left w:w="108" w:type="dxa"/>
            <w:bottom w:w="0" w:type="dxa"/>
            <w:right w:w="108" w:type="dxa"/>
          </w:tblCellMar>
        </w:tblPrEx>
        <w:trPr>
          <w:cantSplit/>
          <w:trHeight w:val="454" w:hRule="atLeast"/>
          <w:jc w:val="center"/>
        </w:trPr>
        <w:tc>
          <w:tcPr>
            <w:tcW w:w="3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21</w:t>
            </w:r>
          </w:p>
        </w:tc>
        <w:tc>
          <w:tcPr>
            <w:tcW w:w="486" w:type="dxa"/>
            <w:vMerge w:val="continue"/>
            <w:tcBorders>
              <w:left w:val="single" w:color="000000" w:sz="4" w:space="0"/>
              <w:right w:val="single" w:color="000000" w:sz="4" w:space="0"/>
            </w:tcBorders>
            <w:noWrap w:val="0"/>
            <w:tcMar>
              <w:top w:w="15" w:type="dxa"/>
              <w:left w:w="15" w:type="dxa"/>
              <w:right w:w="15" w:type="dxa"/>
            </w:tcMar>
            <w:vAlign w:val="center"/>
          </w:tcPr>
          <w:p>
            <w:pPr>
              <w:spacing w:line="290" w:lineRule="exact"/>
              <w:jc w:val="center"/>
              <w:textAlignment w:val="center"/>
              <w:rPr>
                <w:rFonts w:hint="default" w:ascii="Times New Roman" w:hAnsi="Times New Roman" w:eastAsia="方正仿宋_GBK" w:cs="Times New Roman"/>
                <w:color w:val="000000"/>
                <w:sz w:val="15"/>
                <w:szCs w:val="15"/>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办事纪律和监督管理</w:t>
            </w:r>
          </w:p>
        </w:tc>
        <w:tc>
          <w:tcPr>
            <w:tcW w:w="1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本单位的办事纪律,受理投诉、举报、信访的途径等内容</w:t>
            </w:r>
          </w:p>
        </w:tc>
        <w:tc>
          <w:tcPr>
            <w:tcW w:w="2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1.《中华人民共和国政府信息公开条例》(国务院令第711号）；</w:t>
            </w:r>
          </w:p>
          <w:p>
            <w:pPr>
              <w:widowControl/>
              <w:spacing w:line="26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2.《中共中央 国务院关于推进安全生产领域改革发展的意见》。</w:t>
            </w: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按进展情况及时公开</w:t>
            </w:r>
          </w:p>
        </w:tc>
        <w:tc>
          <w:tcPr>
            <w:tcW w:w="1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000000"/>
                <w:sz w:val="15"/>
                <w:szCs w:val="15"/>
                <w:lang w:eastAsia="zh-CN"/>
              </w:rPr>
            </w:pPr>
            <w:r>
              <w:rPr>
                <w:rFonts w:hint="default" w:ascii="Times New Roman" w:hAnsi="Times New Roman" w:eastAsia="方正仿宋_GBK" w:cs="Times New Roman"/>
                <w:color w:val="000000"/>
                <w:sz w:val="15"/>
                <w:szCs w:val="15"/>
                <w:lang w:eastAsia="zh-CN"/>
              </w:rPr>
              <w:t>洛碛镇</w:t>
            </w:r>
          </w:p>
        </w:tc>
        <w:tc>
          <w:tcPr>
            <w:tcW w:w="2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■政府网站    □政府公报</w:t>
            </w:r>
          </w:p>
          <w:p>
            <w:pPr>
              <w:widowControl/>
              <w:spacing w:line="26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□两微一端    □发布会</w:t>
            </w:r>
          </w:p>
          <w:p>
            <w:pPr>
              <w:widowControl/>
              <w:spacing w:line="26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□广播电视    □纸质媒体</w:t>
            </w:r>
          </w:p>
          <w:p>
            <w:pPr>
              <w:widowControl/>
              <w:spacing w:line="26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■公开查阅点  ■政务服务中心</w:t>
            </w:r>
          </w:p>
          <w:p>
            <w:pPr>
              <w:widowControl/>
              <w:spacing w:line="26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□便民服务站  □入户/现场</w:t>
            </w:r>
          </w:p>
          <w:p>
            <w:pPr>
              <w:widowControl/>
              <w:spacing w:line="26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□社区/企事业单位、村公示栏（电子屏）</w:t>
            </w:r>
          </w:p>
          <w:p>
            <w:pPr>
              <w:widowControl/>
              <w:spacing w:line="26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□精准推送    □其他</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c>
          <w:tcPr>
            <w:tcW w:w="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000000"/>
                <w:sz w:val="15"/>
                <w:szCs w:val="15"/>
              </w:rPr>
            </w:pPr>
          </w:p>
        </w:tc>
        <w:tc>
          <w:tcPr>
            <w:tcW w:w="4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000000"/>
                <w:sz w:val="15"/>
                <w:szCs w:val="15"/>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r>
      <w:tr>
        <w:tblPrEx>
          <w:tblCellMar>
            <w:top w:w="0" w:type="dxa"/>
            <w:left w:w="108" w:type="dxa"/>
            <w:bottom w:w="0" w:type="dxa"/>
            <w:right w:w="108" w:type="dxa"/>
          </w:tblCellMar>
        </w:tblPrEx>
        <w:trPr>
          <w:cantSplit/>
          <w:trHeight w:val="454" w:hRule="atLeast"/>
          <w:jc w:val="center"/>
        </w:trPr>
        <w:tc>
          <w:tcPr>
            <w:tcW w:w="3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22</w:t>
            </w:r>
          </w:p>
        </w:tc>
        <w:tc>
          <w:tcPr>
            <w:tcW w:w="486"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sz w:val="15"/>
                <w:szCs w:val="15"/>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检查和巡查发现安全监管监察问题</w:t>
            </w:r>
          </w:p>
        </w:tc>
        <w:tc>
          <w:tcPr>
            <w:tcW w:w="1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检查和巡查发现的、并要求向社会公开的问题及整改落实情况</w:t>
            </w:r>
          </w:p>
        </w:tc>
        <w:tc>
          <w:tcPr>
            <w:tcW w:w="2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1.《中华人民共和国政府信息公开条例》(国务院令第711号）；</w:t>
            </w:r>
          </w:p>
          <w:p>
            <w:pPr>
              <w:widowControl/>
              <w:spacing w:line="29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2.《中共中央 国务院关于推进安全生产领域改革发展的意见》。</w:t>
            </w: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按进展情况及时公开</w:t>
            </w:r>
          </w:p>
        </w:tc>
        <w:tc>
          <w:tcPr>
            <w:tcW w:w="1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textAlignment w:val="center"/>
              <w:rPr>
                <w:rFonts w:hint="default" w:ascii="Times New Roman" w:hAnsi="Times New Roman" w:eastAsia="方正仿宋_GBK" w:cs="Times New Roman"/>
                <w:color w:val="000000"/>
                <w:sz w:val="15"/>
                <w:szCs w:val="15"/>
                <w:lang w:eastAsia="zh-CN"/>
              </w:rPr>
            </w:pPr>
            <w:r>
              <w:rPr>
                <w:rFonts w:hint="default" w:ascii="Times New Roman" w:hAnsi="Times New Roman" w:eastAsia="方正仿宋_GBK" w:cs="Times New Roman"/>
                <w:color w:val="000000"/>
                <w:sz w:val="15"/>
                <w:szCs w:val="15"/>
                <w:lang w:eastAsia="zh-CN"/>
              </w:rPr>
              <w:t>洛碛镇</w:t>
            </w:r>
          </w:p>
        </w:tc>
        <w:tc>
          <w:tcPr>
            <w:tcW w:w="2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■政府网站    □政府公报</w:t>
            </w:r>
          </w:p>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□两微一端    □发布会</w:t>
            </w:r>
          </w:p>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□广播电视    □纸质媒体</w:t>
            </w:r>
          </w:p>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■公开查阅点  ■政务服务中心</w:t>
            </w:r>
          </w:p>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□便民服务站  □入户/现场</w:t>
            </w:r>
          </w:p>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□社区/企事业单位、村公示栏（电子屏）</w:t>
            </w:r>
          </w:p>
          <w:p>
            <w:pPr>
              <w:widowControl/>
              <w:spacing w:line="29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□精准推送    □其他</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c>
          <w:tcPr>
            <w:tcW w:w="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方正仿宋_GBK" w:cs="Times New Roman"/>
                <w:color w:val="000000"/>
                <w:sz w:val="15"/>
                <w:szCs w:val="15"/>
              </w:rPr>
            </w:pPr>
          </w:p>
        </w:tc>
        <w:tc>
          <w:tcPr>
            <w:tcW w:w="4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方正仿宋_GBK" w:cs="Times New Roman"/>
                <w:color w:val="000000"/>
                <w:sz w:val="15"/>
                <w:szCs w:val="15"/>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sz w:val="15"/>
                <w:szCs w:val="15"/>
              </w:rPr>
            </w:pP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r>
      <w:tr>
        <w:tblPrEx>
          <w:tblCellMar>
            <w:top w:w="0" w:type="dxa"/>
            <w:left w:w="108" w:type="dxa"/>
            <w:bottom w:w="0" w:type="dxa"/>
            <w:right w:w="108" w:type="dxa"/>
          </w:tblCellMar>
        </w:tblPrEx>
        <w:trPr>
          <w:cantSplit/>
          <w:trHeight w:val="454" w:hRule="atLeast"/>
          <w:jc w:val="center"/>
        </w:trPr>
        <w:tc>
          <w:tcPr>
            <w:tcW w:w="3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23</w:t>
            </w:r>
          </w:p>
        </w:tc>
        <w:tc>
          <w:tcPr>
            <w:tcW w:w="48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方正仿宋_GBK" w:cs="Times New Roman"/>
                <w:color w:val="000000"/>
                <w:sz w:val="15"/>
                <w:szCs w:val="15"/>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建议提案办理</w:t>
            </w:r>
          </w:p>
        </w:tc>
        <w:tc>
          <w:tcPr>
            <w:tcW w:w="1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1.办理制度与推进情况；                  2.人大代表建议办理；                  3.政协委员提案办理。</w:t>
            </w:r>
          </w:p>
        </w:tc>
        <w:tc>
          <w:tcPr>
            <w:tcW w:w="2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1.《中华人民共和国政府信息公开条例》(国务院令第711号）；</w:t>
            </w:r>
          </w:p>
          <w:p>
            <w:pPr>
              <w:widowControl/>
              <w:spacing w:line="29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2.《国务院办公厅关于做好全国人大代表建议和全国政协委员提案办理结果公开工作的通知》（国办发〔2014〕46号）。</w:t>
            </w: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按照中央有关要求公开</w:t>
            </w:r>
          </w:p>
        </w:tc>
        <w:tc>
          <w:tcPr>
            <w:tcW w:w="1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textAlignment w:val="center"/>
              <w:rPr>
                <w:rFonts w:hint="default" w:ascii="Times New Roman" w:hAnsi="Times New Roman" w:eastAsia="方正仿宋_GBK" w:cs="Times New Roman"/>
                <w:color w:val="000000"/>
                <w:sz w:val="15"/>
                <w:szCs w:val="15"/>
                <w:lang w:eastAsia="zh-CN"/>
              </w:rPr>
            </w:pPr>
            <w:r>
              <w:rPr>
                <w:rFonts w:hint="default" w:ascii="Times New Roman" w:hAnsi="Times New Roman" w:eastAsia="方正仿宋_GBK" w:cs="Times New Roman"/>
                <w:color w:val="000000"/>
                <w:sz w:val="15"/>
                <w:szCs w:val="15"/>
                <w:lang w:eastAsia="zh-CN"/>
              </w:rPr>
              <w:t>洛碛镇</w:t>
            </w:r>
          </w:p>
        </w:tc>
        <w:tc>
          <w:tcPr>
            <w:tcW w:w="2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■政府网站    □政府公报</w:t>
            </w:r>
          </w:p>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□两微一端    □发布会</w:t>
            </w:r>
          </w:p>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□广播电视    □纸质媒体</w:t>
            </w:r>
          </w:p>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■公开查阅点  ■政务服务中心</w:t>
            </w:r>
          </w:p>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■便民服务站  □入户/现场</w:t>
            </w:r>
          </w:p>
          <w:p>
            <w:pPr>
              <w:widowControl/>
              <w:spacing w:line="290" w:lineRule="exact"/>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□社区/企事业单位、村公示栏（电子屏）</w:t>
            </w:r>
          </w:p>
          <w:p>
            <w:pPr>
              <w:widowControl/>
              <w:spacing w:line="290" w:lineRule="exact"/>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□精准推送    □其他</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c>
          <w:tcPr>
            <w:tcW w:w="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方正仿宋_GBK" w:cs="Times New Roman"/>
                <w:color w:val="000000"/>
                <w:sz w:val="15"/>
                <w:szCs w:val="15"/>
              </w:rPr>
            </w:pPr>
          </w:p>
        </w:tc>
        <w:tc>
          <w:tcPr>
            <w:tcW w:w="4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9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方正仿宋_GBK" w:cs="Times New Roman"/>
                <w:color w:val="000000"/>
                <w:sz w:val="15"/>
                <w:szCs w:val="15"/>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方正仿宋_GBK" w:cs="Times New Roman"/>
                <w:color w:val="000000"/>
                <w:sz w:val="15"/>
                <w:szCs w:val="15"/>
              </w:rPr>
            </w:pP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90" w:lineRule="exact"/>
              <w:jc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w:t>
            </w:r>
          </w:p>
        </w:tc>
      </w:tr>
    </w:tbl>
    <w:p>
      <w:pPr>
        <w:spacing w:line="580" w:lineRule="exact"/>
        <w:jc w:val="center"/>
        <w:rPr>
          <w:rFonts w:hint="default" w:ascii="Times New Roman" w:hAnsi="Times New Roman" w:eastAsia="方正小标宋_GBK" w:cs="Times New Roman"/>
          <w:sz w:val="44"/>
          <w:szCs w:val="44"/>
        </w:rPr>
      </w:pPr>
    </w:p>
    <w:p>
      <w:pPr>
        <w:spacing w:line="580" w:lineRule="exact"/>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十一、洛碛镇</w:t>
      </w:r>
      <w:r>
        <w:rPr>
          <w:rFonts w:hint="default" w:ascii="Times New Roman" w:hAnsi="Times New Roman" w:eastAsia="方正小标宋_GBK" w:cs="Times New Roman"/>
          <w:sz w:val="44"/>
          <w:szCs w:val="44"/>
        </w:rPr>
        <w:t>就业创业领域基层政务公开</w:t>
      </w:r>
      <w:r>
        <w:rPr>
          <w:rFonts w:hint="default" w:ascii="Times New Roman" w:hAnsi="Times New Roman" w:eastAsia="方正小标宋_GBK" w:cs="Times New Roman"/>
          <w:sz w:val="44"/>
          <w:szCs w:val="44"/>
          <w:lang w:val="en-US" w:eastAsia="zh-CN"/>
        </w:rPr>
        <w:t>标准目录</w:t>
      </w:r>
    </w:p>
    <w:tbl>
      <w:tblPr>
        <w:tblStyle w:val="6"/>
        <w:tblW w:w="14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386"/>
        <w:gridCol w:w="570"/>
        <w:gridCol w:w="569"/>
        <w:gridCol w:w="1474"/>
        <w:gridCol w:w="4569"/>
        <w:gridCol w:w="748"/>
        <w:gridCol w:w="867"/>
        <w:gridCol w:w="2577"/>
        <w:gridCol w:w="480"/>
        <w:gridCol w:w="426"/>
        <w:gridCol w:w="539"/>
        <w:gridCol w:w="565"/>
        <w:gridCol w:w="681"/>
        <w:gridCol w:w="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86" w:type="dxa"/>
            <w:vMerge w:val="restart"/>
            <w:noWrap w:val="0"/>
            <w:vAlign w:val="center"/>
          </w:tcPr>
          <w:p>
            <w:pPr>
              <w:widowControl/>
              <w:spacing w:line="240" w:lineRule="exact"/>
              <w:jc w:val="center"/>
              <w:rPr>
                <w:rFonts w:hint="default" w:ascii="Times New Roman" w:hAnsi="Times New Roman" w:eastAsia="方正黑体_GBK" w:cs="Times New Roman"/>
                <w:kern w:val="0"/>
                <w:sz w:val="15"/>
                <w:szCs w:val="15"/>
              </w:rPr>
            </w:pPr>
            <w:r>
              <w:rPr>
                <w:rFonts w:hint="default" w:ascii="Times New Roman" w:hAnsi="Times New Roman" w:eastAsia="方正黑体_GBK" w:cs="Times New Roman"/>
                <w:kern w:val="0"/>
                <w:sz w:val="15"/>
                <w:szCs w:val="15"/>
              </w:rPr>
              <w:t>序号</w:t>
            </w:r>
          </w:p>
        </w:tc>
        <w:tc>
          <w:tcPr>
            <w:tcW w:w="1139" w:type="dxa"/>
            <w:gridSpan w:val="2"/>
            <w:noWrap w:val="0"/>
            <w:vAlign w:val="center"/>
          </w:tcPr>
          <w:p>
            <w:pPr>
              <w:widowControl/>
              <w:spacing w:line="24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公开事项</w:t>
            </w:r>
          </w:p>
        </w:tc>
        <w:tc>
          <w:tcPr>
            <w:tcW w:w="1474" w:type="dxa"/>
            <w:vMerge w:val="restart"/>
            <w:noWrap w:val="0"/>
            <w:vAlign w:val="center"/>
          </w:tcPr>
          <w:p>
            <w:pPr>
              <w:widowControl/>
              <w:spacing w:line="24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公开内容</w:t>
            </w:r>
          </w:p>
          <w:p>
            <w:pPr>
              <w:widowControl/>
              <w:spacing w:line="24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（要素）</w:t>
            </w:r>
          </w:p>
        </w:tc>
        <w:tc>
          <w:tcPr>
            <w:tcW w:w="4569" w:type="dxa"/>
            <w:vMerge w:val="restart"/>
            <w:noWrap w:val="0"/>
            <w:vAlign w:val="center"/>
          </w:tcPr>
          <w:p>
            <w:pPr>
              <w:widowControl/>
              <w:spacing w:line="30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公开依据</w:t>
            </w:r>
          </w:p>
        </w:tc>
        <w:tc>
          <w:tcPr>
            <w:tcW w:w="748" w:type="dxa"/>
            <w:vMerge w:val="restart"/>
            <w:noWrap w:val="0"/>
            <w:vAlign w:val="center"/>
          </w:tcPr>
          <w:p>
            <w:pPr>
              <w:widowControl/>
              <w:spacing w:line="30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公开时限</w:t>
            </w:r>
          </w:p>
        </w:tc>
        <w:tc>
          <w:tcPr>
            <w:tcW w:w="867" w:type="dxa"/>
            <w:vMerge w:val="restart"/>
            <w:noWrap w:val="0"/>
            <w:vAlign w:val="center"/>
          </w:tcPr>
          <w:p>
            <w:pPr>
              <w:widowControl/>
              <w:spacing w:line="30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公开主体</w:t>
            </w:r>
          </w:p>
        </w:tc>
        <w:tc>
          <w:tcPr>
            <w:tcW w:w="2577" w:type="dxa"/>
            <w:vMerge w:val="restart"/>
            <w:noWrap w:val="0"/>
            <w:vAlign w:val="center"/>
          </w:tcPr>
          <w:p>
            <w:pPr>
              <w:widowControl/>
              <w:spacing w:line="30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公开渠道和载体</w:t>
            </w:r>
          </w:p>
        </w:tc>
        <w:tc>
          <w:tcPr>
            <w:tcW w:w="906" w:type="dxa"/>
            <w:gridSpan w:val="2"/>
            <w:noWrap w:val="0"/>
            <w:vAlign w:val="center"/>
          </w:tcPr>
          <w:p>
            <w:pPr>
              <w:widowControl/>
              <w:spacing w:line="30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公开对象</w:t>
            </w:r>
          </w:p>
        </w:tc>
        <w:tc>
          <w:tcPr>
            <w:tcW w:w="1104" w:type="dxa"/>
            <w:gridSpan w:val="2"/>
            <w:noWrap w:val="0"/>
            <w:vAlign w:val="center"/>
          </w:tcPr>
          <w:p>
            <w:pPr>
              <w:widowControl/>
              <w:spacing w:line="30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公开方式</w:t>
            </w:r>
          </w:p>
        </w:tc>
        <w:tc>
          <w:tcPr>
            <w:tcW w:w="1128" w:type="dxa"/>
            <w:gridSpan w:val="2"/>
            <w:noWrap w:val="0"/>
            <w:vAlign w:val="center"/>
          </w:tcPr>
          <w:p>
            <w:pPr>
              <w:widowControl/>
              <w:spacing w:line="300" w:lineRule="exact"/>
              <w:jc w:val="center"/>
              <w:rPr>
                <w:rFonts w:hint="default" w:ascii="Times New Roman" w:hAnsi="Times New Roman" w:eastAsia="方正黑体_GBK" w:cs="Times New Roman"/>
                <w:kern w:val="0"/>
                <w:sz w:val="15"/>
                <w:szCs w:val="15"/>
              </w:rPr>
            </w:pPr>
            <w:r>
              <w:rPr>
                <w:rFonts w:hint="default" w:ascii="Times New Roman" w:hAnsi="Times New Roman" w:eastAsia="方正黑体_GBK" w:cs="Times New Roman"/>
                <w:kern w:val="0"/>
                <w:sz w:val="15"/>
                <w:szCs w:val="15"/>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86" w:type="dxa"/>
            <w:vMerge w:val="continue"/>
            <w:noWrap w:val="0"/>
            <w:vAlign w:val="center"/>
          </w:tcPr>
          <w:p>
            <w:pPr>
              <w:widowControl/>
              <w:spacing w:line="240" w:lineRule="exact"/>
              <w:jc w:val="left"/>
              <w:rPr>
                <w:rFonts w:hint="default" w:ascii="Times New Roman" w:hAnsi="Times New Roman" w:eastAsia="方正黑体_GBK" w:cs="Times New Roman"/>
                <w:kern w:val="0"/>
                <w:sz w:val="15"/>
                <w:szCs w:val="15"/>
              </w:rPr>
            </w:pPr>
          </w:p>
        </w:tc>
        <w:tc>
          <w:tcPr>
            <w:tcW w:w="570" w:type="dxa"/>
            <w:noWrap w:val="0"/>
            <w:vAlign w:val="center"/>
          </w:tcPr>
          <w:p>
            <w:pPr>
              <w:widowControl/>
              <w:spacing w:line="24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一级</w:t>
            </w:r>
          </w:p>
          <w:p>
            <w:pPr>
              <w:widowControl/>
              <w:spacing w:line="24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事项</w:t>
            </w:r>
          </w:p>
        </w:tc>
        <w:tc>
          <w:tcPr>
            <w:tcW w:w="569" w:type="dxa"/>
            <w:noWrap w:val="0"/>
            <w:vAlign w:val="center"/>
          </w:tcPr>
          <w:p>
            <w:pPr>
              <w:widowControl/>
              <w:spacing w:line="24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二级</w:t>
            </w:r>
          </w:p>
          <w:p>
            <w:pPr>
              <w:widowControl/>
              <w:spacing w:line="24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事项</w:t>
            </w:r>
          </w:p>
        </w:tc>
        <w:tc>
          <w:tcPr>
            <w:tcW w:w="1474" w:type="dxa"/>
            <w:vMerge w:val="continue"/>
            <w:noWrap w:val="0"/>
            <w:vAlign w:val="center"/>
          </w:tcPr>
          <w:p>
            <w:pPr>
              <w:widowControl/>
              <w:spacing w:line="240" w:lineRule="exact"/>
              <w:jc w:val="left"/>
              <w:rPr>
                <w:rFonts w:hint="default" w:ascii="Times New Roman" w:hAnsi="Times New Roman" w:eastAsia="方正黑体_GBK" w:cs="Times New Roman"/>
                <w:color w:val="000000"/>
                <w:kern w:val="0"/>
                <w:sz w:val="15"/>
                <w:szCs w:val="15"/>
              </w:rPr>
            </w:pPr>
          </w:p>
        </w:tc>
        <w:tc>
          <w:tcPr>
            <w:tcW w:w="4569" w:type="dxa"/>
            <w:vMerge w:val="continue"/>
            <w:noWrap w:val="0"/>
            <w:vAlign w:val="center"/>
          </w:tcPr>
          <w:p>
            <w:pPr>
              <w:widowControl/>
              <w:spacing w:line="300" w:lineRule="exact"/>
              <w:rPr>
                <w:rFonts w:hint="default" w:ascii="Times New Roman" w:hAnsi="Times New Roman" w:eastAsia="方正黑体_GBK" w:cs="Times New Roman"/>
                <w:color w:val="000000"/>
                <w:kern w:val="0"/>
                <w:sz w:val="15"/>
                <w:szCs w:val="15"/>
              </w:rPr>
            </w:pPr>
          </w:p>
        </w:tc>
        <w:tc>
          <w:tcPr>
            <w:tcW w:w="748" w:type="dxa"/>
            <w:vMerge w:val="continue"/>
            <w:noWrap w:val="0"/>
            <w:vAlign w:val="center"/>
          </w:tcPr>
          <w:p>
            <w:pPr>
              <w:widowControl/>
              <w:spacing w:line="300" w:lineRule="exact"/>
              <w:rPr>
                <w:rFonts w:hint="default" w:ascii="Times New Roman" w:hAnsi="Times New Roman" w:eastAsia="方正黑体_GBK" w:cs="Times New Roman"/>
                <w:color w:val="000000"/>
                <w:kern w:val="0"/>
                <w:sz w:val="15"/>
                <w:szCs w:val="15"/>
              </w:rPr>
            </w:pPr>
          </w:p>
        </w:tc>
        <w:tc>
          <w:tcPr>
            <w:tcW w:w="867" w:type="dxa"/>
            <w:vMerge w:val="continue"/>
            <w:noWrap w:val="0"/>
            <w:vAlign w:val="center"/>
          </w:tcPr>
          <w:p>
            <w:pPr>
              <w:widowControl/>
              <w:spacing w:line="300" w:lineRule="exact"/>
              <w:rPr>
                <w:rFonts w:hint="default" w:ascii="Times New Roman" w:hAnsi="Times New Roman" w:eastAsia="方正黑体_GBK" w:cs="Times New Roman"/>
                <w:color w:val="000000"/>
                <w:kern w:val="0"/>
                <w:sz w:val="15"/>
                <w:szCs w:val="15"/>
              </w:rPr>
            </w:pPr>
          </w:p>
        </w:tc>
        <w:tc>
          <w:tcPr>
            <w:tcW w:w="2577" w:type="dxa"/>
            <w:vMerge w:val="continue"/>
            <w:noWrap w:val="0"/>
            <w:vAlign w:val="center"/>
          </w:tcPr>
          <w:p>
            <w:pPr>
              <w:widowControl/>
              <w:spacing w:line="300" w:lineRule="exact"/>
              <w:rPr>
                <w:rFonts w:hint="default" w:ascii="Times New Roman" w:hAnsi="Times New Roman" w:eastAsia="方正黑体_GBK" w:cs="Times New Roman"/>
                <w:color w:val="000000"/>
                <w:kern w:val="0"/>
                <w:sz w:val="15"/>
                <w:szCs w:val="15"/>
              </w:rPr>
            </w:pPr>
          </w:p>
        </w:tc>
        <w:tc>
          <w:tcPr>
            <w:tcW w:w="480" w:type="dxa"/>
            <w:noWrap w:val="0"/>
            <w:vAlign w:val="center"/>
          </w:tcPr>
          <w:p>
            <w:pPr>
              <w:widowControl/>
              <w:spacing w:line="30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全</w:t>
            </w:r>
          </w:p>
          <w:p>
            <w:pPr>
              <w:widowControl/>
              <w:spacing w:line="30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社会</w:t>
            </w:r>
          </w:p>
        </w:tc>
        <w:tc>
          <w:tcPr>
            <w:tcW w:w="426" w:type="dxa"/>
            <w:noWrap w:val="0"/>
            <w:vAlign w:val="center"/>
          </w:tcPr>
          <w:p>
            <w:pPr>
              <w:widowControl/>
              <w:spacing w:line="30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特定群体</w:t>
            </w:r>
          </w:p>
        </w:tc>
        <w:tc>
          <w:tcPr>
            <w:tcW w:w="539" w:type="dxa"/>
            <w:noWrap w:val="0"/>
            <w:vAlign w:val="center"/>
          </w:tcPr>
          <w:p>
            <w:pPr>
              <w:widowControl/>
              <w:spacing w:line="30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主动公开</w:t>
            </w:r>
          </w:p>
        </w:tc>
        <w:tc>
          <w:tcPr>
            <w:tcW w:w="565" w:type="dxa"/>
            <w:noWrap w:val="0"/>
            <w:vAlign w:val="center"/>
          </w:tcPr>
          <w:p>
            <w:pPr>
              <w:widowControl/>
              <w:spacing w:line="30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依申请</w:t>
            </w:r>
          </w:p>
          <w:p>
            <w:pPr>
              <w:widowControl/>
              <w:spacing w:line="30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公开</w:t>
            </w:r>
          </w:p>
        </w:tc>
        <w:tc>
          <w:tcPr>
            <w:tcW w:w="681" w:type="dxa"/>
            <w:noWrap w:val="0"/>
            <w:vAlign w:val="center"/>
          </w:tcPr>
          <w:p>
            <w:pPr>
              <w:widowControl/>
              <w:spacing w:line="30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区级</w:t>
            </w:r>
          </w:p>
        </w:tc>
        <w:tc>
          <w:tcPr>
            <w:tcW w:w="447" w:type="dxa"/>
            <w:noWrap w:val="0"/>
            <w:vAlign w:val="center"/>
          </w:tcPr>
          <w:p>
            <w:pPr>
              <w:widowControl/>
              <w:spacing w:line="300" w:lineRule="exact"/>
              <w:jc w:val="center"/>
              <w:rPr>
                <w:rFonts w:hint="default" w:ascii="Times New Roman" w:hAnsi="Times New Roman" w:eastAsia="方正黑体_GBK" w:cs="Times New Roman"/>
                <w:kern w:val="0"/>
                <w:sz w:val="15"/>
                <w:szCs w:val="15"/>
              </w:rPr>
            </w:pPr>
            <w:r>
              <w:rPr>
                <w:rFonts w:hint="default" w:ascii="Times New Roman" w:hAnsi="Times New Roman" w:eastAsia="方正黑体_GBK" w:cs="Times New Roman"/>
                <w:kern w:val="0"/>
                <w:sz w:val="15"/>
                <w:szCs w:val="15"/>
              </w:rPr>
              <w:t>镇（街）级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1</w:t>
            </w:r>
          </w:p>
        </w:tc>
        <w:tc>
          <w:tcPr>
            <w:tcW w:w="570"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1.就业信息服务</w:t>
            </w:r>
          </w:p>
        </w:tc>
        <w:tc>
          <w:tcPr>
            <w:tcW w:w="56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1.1就业政策法规咨询</w:t>
            </w:r>
          </w:p>
        </w:tc>
        <w:tc>
          <w:tcPr>
            <w:tcW w:w="147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1.就业创业政策项目</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2.对象范围</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3.政策申请条件</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4.政策申请材料</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5.办理流程</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6.办理地点（方式）</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7.咨询电话</w:t>
            </w:r>
          </w:p>
        </w:tc>
        <w:tc>
          <w:tcPr>
            <w:tcW w:w="456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3.《人力资源市场暂行条例》（中华人民共和国国务院令第700号）</w:t>
            </w:r>
          </w:p>
        </w:tc>
        <w:tc>
          <w:tcPr>
            <w:tcW w:w="74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公开事项信息形成或变更之日起个工作日内公开</w:t>
            </w:r>
          </w:p>
        </w:tc>
        <w:tc>
          <w:tcPr>
            <w:tcW w:w="86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577"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spacing w:val="-7"/>
                <w:kern w:val="0"/>
                <w:sz w:val="15"/>
                <w:szCs w:val="15"/>
              </w:rPr>
            </w:pPr>
            <w:r>
              <w:rPr>
                <w:rFonts w:hint="eastAsia" w:ascii="方正仿宋_GBK" w:hAnsi="方正仿宋_GBK" w:eastAsia="方正仿宋_GBK" w:cs="方正仿宋_GBK"/>
                <w:color w:val="000000"/>
                <w:kern w:val="0"/>
                <w:sz w:val="15"/>
                <w:szCs w:val="15"/>
              </w:rPr>
              <w:t>■</w:t>
            </w:r>
            <w:r>
              <w:rPr>
                <w:rFonts w:hint="eastAsia" w:ascii="方正仿宋_GBK" w:hAnsi="方正仿宋_GBK" w:eastAsia="方正仿宋_GBK" w:cs="方正仿宋_GBK"/>
                <w:color w:val="000000"/>
                <w:spacing w:val="-7"/>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80"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26"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539"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65"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681"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447"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2</w:t>
            </w:r>
          </w:p>
        </w:tc>
        <w:tc>
          <w:tcPr>
            <w:tcW w:w="57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color w:val="000000"/>
                <w:kern w:val="0"/>
                <w:sz w:val="15"/>
                <w:szCs w:val="15"/>
              </w:rPr>
            </w:pPr>
          </w:p>
        </w:tc>
        <w:tc>
          <w:tcPr>
            <w:tcW w:w="56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1.2岗位信息发布</w:t>
            </w:r>
          </w:p>
        </w:tc>
        <w:tc>
          <w:tcPr>
            <w:tcW w:w="147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1.招聘单位</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2.岗位要求</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3.福利待遇</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4.招聘流程</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5.应聘方式</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6.咨询电话</w:t>
            </w:r>
          </w:p>
        </w:tc>
        <w:tc>
          <w:tcPr>
            <w:tcW w:w="456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3.《人力资源市场暂行条例》（中华人民共和国国务院令第700号）</w:t>
            </w:r>
          </w:p>
        </w:tc>
        <w:tc>
          <w:tcPr>
            <w:tcW w:w="74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公开事项信息形成或变更之日起个工作日内公开</w:t>
            </w:r>
          </w:p>
        </w:tc>
        <w:tc>
          <w:tcPr>
            <w:tcW w:w="86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577"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r>
              <w:rPr>
                <w:rFonts w:hint="eastAsia" w:ascii="方正仿宋_GBK" w:hAnsi="方正仿宋_GBK" w:eastAsia="方正仿宋_GBK" w:cs="方正仿宋_GBK"/>
                <w:color w:val="000000"/>
                <w:spacing w:val="-7"/>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80"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w:t>
            </w:r>
          </w:p>
        </w:tc>
        <w:tc>
          <w:tcPr>
            <w:tcW w:w="426"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　</w:t>
            </w:r>
          </w:p>
        </w:tc>
        <w:tc>
          <w:tcPr>
            <w:tcW w:w="539"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w:t>
            </w:r>
          </w:p>
        </w:tc>
        <w:tc>
          <w:tcPr>
            <w:tcW w:w="565"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　</w:t>
            </w:r>
          </w:p>
        </w:tc>
        <w:tc>
          <w:tcPr>
            <w:tcW w:w="681"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rPr>
            </w:pPr>
          </w:p>
        </w:tc>
        <w:tc>
          <w:tcPr>
            <w:tcW w:w="447"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3</w:t>
            </w:r>
          </w:p>
        </w:tc>
        <w:tc>
          <w:tcPr>
            <w:tcW w:w="57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color w:val="000000"/>
                <w:kern w:val="0"/>
                <w:sz w:val="15"/>
                <w:szCs w:val="15"/>
              </w:rPr>
            </w:pPr>
          </w:p>
        </w:tc>
        <w:tc>
          <w:tcPr>
            <w:tcW w:w="56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1.3求职信息登记</w:t>
            </w:r>
          </w:p>
        </w:tc>
        <w:tc>
          <w:tcPr>
            <w:tcW w:w="147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1.服务对象</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2.提交材料</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3.办理流程</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4.服务时间</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5.服务地点（方式）</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6.咨询电话</w:t>
            </w:r>
          </w:p>
        </w:tc>
        <w:tc>
          <w:tcPr>
            <w:tcW w:w="456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3.《人力资源市场暂行条例》（中华人民共和国国务院令第700号）</w:t>
            </w:r>
          </w:p>
        </w:tc>
        <w:tc>
          <w:tcPr>
            <w:tcW w:w="74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公开事项信息形成或变更之日起个工作日内公开</w:t>
            </w:r>
          </w:p>
        </w:tc>
        <w:tc>
          <w:tcPr>
            <w:tcW w:w="86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577"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r>
              <w:rPr>
                <w:rFonts w:hint="eastAsia" w:ascii="方正仿宋_GBK" w:hAnsi="方正仿宋_GBK" w:eastAsia="方正仿宋_GBK" w:cs="方正仿宋_GBK"/>
                <w:color w:val="000000"/>
                <w:spacing w:val="-7"/>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80"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w:t>
            </w:r>
          </w:p>
        </w:tc>
        <w:tc>
          <w:tcPr>
            <w:tcW w:w="426"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　</w:t>
            </w:r>
          </w:p>
        </w:tc>
        <w:tc>
          <w:tcPr>
            <w:tcW w:w="539"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w:t>
            </w:r>
          </w:p>
        </w:tc>
        <w:tc>
          <w:tcPr>
            <w:tcW w:w="565"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　</w:t>
            </w:r>
          </w:p>
        </w:tc>
        <w:tc>
          <w:tcPr>
            <w:tcW w:w="681"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rPr>
            </w:pPr>
          </w:p>
        </w:tc>
        <w:tc>
          <w:tcPr>
            <w:tcW w:w="447"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915" w:hRule="atLeast"/>
          <w:jc w:val="center"/>
        </w:trPr>
        <w:tc>
          <w:tcPr>
            <w:tcW w:w="3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lang w:eastAsia="zh-CN"/>
              </w:rPr>
            </w:pPr>
            <w:r>
              <w:rPr>
                <w:rFonts w:hint="eastAsia" w:ascii="方正仿宋_GBK" w:hAnsi="方正仿宋_GBK" w:eastAsia="方正仿宋_GBK" w:cs="方正仿宋_GBK"/>
                <w:kern w:val="0"/>
                <w:sz w:val="15"/>
                <w:szCs w:val="15"/>
                <w:lang w:val="en-US" w:eastAsia="zh-CN"/>
              </w:rPr>
              <w:t>4</w:t>
            </w:r>
          </w:p>
        </w:tc>
        <w:tc>
          <w:tcPr>
            <w:tcW w:w="57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1.就业信息服务</w:t>
            </w:r>
          </w:p>
        </w:tc>
        <w:tc>
          <w:tcPr>
            <w:tcW w:w="56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w:t>
            </w:r>
            <w:r>
              <w:rPr>
                <w:rFonts w:hint="eastAsia" w:ascii="方正仿宋_GBK" w:hAnsi="方正仿宋_GBK" w:eastAsia="方正仿宋_GBK" w:cs="方正仿宋_GBK"/>
                <w:color w:val="000000"/>
                <w:kern w:val="0"/>
                <w:sz w:val="15"/>
                <w:szCs w:val="15"/>
                <w:lang w:val="en-US" w:eastAsia="zh-CN"/>
              </w:rPr>
              <w:t>4</w:t>
            </w:r>
            <w:r>
              <w:rPr>
                <w:rFonts w:hint="eastAsia" w:ascii="方正仿宋_GBK" w:hAnsi="方正仿宋_GBK" w:eastAsia="方正仿宋_GBK" w:cs="方正仿宋_GBK"/>
                <w:color w:val="000000"/>
                <w:kern w:val="0"/>
                <w:sz w:val="15"/>
                <w:szCs w:val="15"/>
              </w:rPr>
              <w:t>职业培训信息发布</w:t>
            </w:r>
          </w:p>
        </w:tc>
        <w:tc>
          <w:tcPr>
            <w:tcW w:w="147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1.培训项目</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2.对象范围</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3.培训内容</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4.培训课时</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5.授课地点</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6.补贴标准</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7.报名材料</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8.报名地点（方式）</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9.咨询电话</w:t>
            </w:r>
          </w:p>
        </w:tc>
        <w:tc>
          <w:tcPr>
            <w:tcW w:w="456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3.《人力资源市场暂行条例》（中华人民共和国国务院令第700号）</w:t>
            </w:r>
          </w:p>
        </w:tc>
        <w:tc>
          <w:tcPr>
            <w:tcW w:w="74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公开事项信息形成或变更之日起个工作日内公开</w:t>
            </w:r>
          </w:p>
        </w:tc>
        <w:tc>
          <w:tcPr>
            <w:tcW w:w="86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577"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r>
              <w:rPr>
                <w:rFonts w:hint="eastAsia" w:ascii="方正仿宋_GBK" w:hAnsi="方正仿宋_GBK" w:eastAsia="方正仿宋_GBK" w:cs="方正仿宋_GBK"/>
                <w:color w:val="000000"/>
                <w:spacing w:val="-7"/>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80"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26"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539"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65"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681"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447"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6</w:t>
            </w:r>
          </w:p>
        </w:tc>
        <w:tc>
          <w:tcPr>
            <w:tcW w:w="570"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2.职业介绍、职业指导和创业开业指导</w:t>
            </w:r>
          </w:p>
        </w:tc>
        <w:tc>
          <w:tcPr>
            <w:tcW w:w="56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2.1职业介绍</w:t>
            </w:r>
          </w:p>
        </w:tc>
        <w:tc>
          <w:tcPr>
            <w:tcW w:w="147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1.服务内容</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2.服务对象</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3.提交材料</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4.服务时间</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5.服务地点（方式）</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6.咨询电话</w:t>
            </w:r>
          </w:p>
        </w:tc>
        <w:tc>
          <w:tcPr>
            <w:tcW w:w="456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3.《人力资源市场暂行条例》（中华人民共和国国务院令第700号）</w:t>
            </w:r>
          </w:p>
        </w:tc>
        <w:tc>
          <w:tcPr>
            <w:tcW w:w="74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公开事项信息形成或变更之日起个工作日内公开</w:t>
            </w:r>
          </w:p>
        </w:tc>
        <w:tc>
          <w:tcPr>
            <w:tcW w:w="86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577"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r>
              <w:rPr>
                <w:rFonts w:hint="eastAsia" w:ascii="方正仿宋_GBK" w:hAnsi="方正仿宋_GBK" w:eastAsia="方正仿宋_GBK" w:cs="方正仿宋_GBK"/>
                <w:color w:val="000000"/>
                <w:spacing w:val="-7"/>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80"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26"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539"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65"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681"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447"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7</w:t>
            </w:r>
          </w:p>
        </w:tc>
        <w:tc>
          <w:tcPr>
            <w:tcW w:w="57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color w:val="000000"/>
                <w:kern w:val="0"/>
                <w:sz w:val="15"/>
                <w:szCs w:val="15"/>
              </w:rPr>
            </w:pPr>
          </w:p>
        </w:tc>
        <w:tc>
          <w:tcPr>
            <w:tcW w:w="56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2.2职业指导</w:t>
            </w:r>
          </w:p>
        </w:tc>
        <w:tc>
          <w:tcPr>
            <w:tcW w:w="147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1.服务内容</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2.服务对象</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3.提交材料</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4.服务时间</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5.服务地点（方式）</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6.咨询电话</w:t>
            </w:r>
          </w:p>
        </w:tc>
        <w:tc>
          <w:tcPr>
            <w:tcW w:w="456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3.《人力资源市场暂行条例》（中华人民共和国国务院令第700号）</w:t>
            </w:r>
          </w:p>
        </w:tc>
        <w:tc>
          <w:tcPr>
            <w:tcW w:w="74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公开事项信息形成或变更之日起个工作日内公开</w:t>
            </w:r>
          </w:p>
        </w:tc>
        <w:tc>
          <w:tcPr>
            <w:tcW w:w="86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577"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r>
              <w:rPr>
                <w:rFonts w:hint="eastAsia" w:ascii="方正仿宋_GBK" w:hAnsi="方正仿宋_GBK" w:eastAsia="方正仿宋_GBK" w:cs="方正仿宋_GBK"/>
                <w:color w:val="000000"/>
                <w:spacing w:val="-7"/>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80"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26"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539"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65"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681"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447"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lang w:eastAsia="zh-CN"/>
              </w:rPr>
            </w:pPr>
            <w:r>
              <w:rPr>
                <w:rFonts w:hint="eastAsia" w:ascii="方正仿宋_GBK" w:hAnsi="方正仿宋_GBK" w:eastAsia="方正仿宋_GBK" w:cs="方正仿宋_GBK"/>
                <w:kern w:val="0"/>
                <w:sz w:val="15"/>
                <w:szCs w:val="15"/>
                <w:lang w:val="en-US" w:eastAsia="zh-CN"/>
              </w:rPr>
              <w:t>8</w:t>
            </w:r>
          </w:p>
        </w:tc>
        <w:tc>
          <w:tcPr>
            <w:tcW w:w="57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3.公共就业服务专项活动</w:t>
            </w:r>
          </w:p>
        </w:tc>
        <w:tc>
          <w:tcPr>
            <w:tcW w:w="56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3.1公共就业服务专项活动</w:t>
            </w:r>
          </w:p>
        </w:tc>
        <w:tc>
          <w:tcPr>
            <w:tcW w:w="147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1.活动通知</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2.活动时间</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3.参与方式</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4.相关材料</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5.活动地址</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6.咨询电话</w:t>
            </w:r>
          </w:p>
        </w:tc>
        <w:tc>
          <w:tcPr>
            <w:tcW w:w="456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3.《人力资源市场暂行条例》（中华人民共和国国务院令第700号）</w:t>
            </w:r>
          </w:p>
        </w:tc>
        <w:tc>
          <w:tcPr>
            <w:tcW w:w="74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公开事项信息形成或变更之日起个工作日内公开</w:t>
            </w:r>
          </w:p>
        </w:tc>
        <w:tc>
          <w:tcPr>
            <w:tcW w:w="86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577"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r>
              <w:rPr>
                <w:rFonts w:hint="eastAsia" w:ascii="方正仿宋_GBK" w:hAnsi="方正仿宋_GBK" w:eastAsia="方正仿宋_GBK" w:cs="方正仿宋_GBK"/>
                <w:color w:val="000000"/>
                <w:spacing w:val="-7"/>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80"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26"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539"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65"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681"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447"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lang w:eastAsia="zh-CN"/>
              </w:rPr>
            </w:pPr>
            <w:r>
              <w:rPr>
                <w:rFonts w:hint="eastAsia" w:ascii="方正仿宋_GBK" w:hAnsi="方正仿宋_GBK" w:eastAsia="方正仿宋_GBK" w:cs="方正仿宋_GBK"/>
                <w:kern w:val="0"/>
                <w:sz w:val="15"/>
                <w:szCs w:val="15"/>
                <w:lang w:val="en-US" w:eastAsia="zh-CN"/>
              </w:rPr>
              <w:t>9</w:t>
            </w:r>
          </w:p>
        </w:tc>
        <w:tc>
          <w:tcPr>
            <w:tcW w:w="570"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4.就业失业登记</w:t>
            </w:r>
          </w:p>
        </w:tc>
        <w:tc>
          <w:tcPr>
            <w:tcW w:w="56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4.1失业登记</w:t>
            </w:r>
          </w:p>
        </w:tc>
        <w:tc>
          <w:tcPr>
            <w:tcW w:w="147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1.对象范围</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2.申请人权利和义务</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3.申请条件</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4.申请材料</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5.办理流程</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6.办理时限</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7.办理地点（方式）</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8.办理结果告知方式</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9.咨询电话</w:t>
            </w:r>
          </w:p>
        </w:tc>
        <w:tc>
          <w:tcPr>
            <w:tcW w:w="456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3.《人力资源市场暂行条例》（中华人民共和国国务院令第700号）</w:t>
            </w:r>
          </w:p>
        </w:tc>
        <w:tc>
          <w:tcPr>
            <w:tcW w:w="74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公开事项信息形成或变更之日起个工作日内公开</w:t>
            </w:r>
          </w:p>
        </w:tc>
        <w:tc>
          <w:tcPr>
            <w:tcW w:w="86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577"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spacing w:val="-7"/>
                <w:kern w:val="0"/>
                <w:sz w:val="15"/>
                <w:szCs w:val="15"/>
              </w:rPr>
            </w:pPr>
            <w:r>
              <w:rPr>
                <w:rFonts w:hint="eastAsia" w:ascii="方正仿宋_GBK" w:hAnsi="方正仿宋_GBK" w:eastAsia="方正仿宋_GBK" w:cs="方正仿宋_GBK"/>
                <w:color w:val="000000"/>
                <w:kern w:val="0"/>
                <w:sz w:val="15"/>
                <w:szCs w:val="15"/>
              </w:rPr>
              <w:t>■</w:t>
            </w:r>
            <w:r>
              <w:rPr>
                <w:rFonts w:hint="eastAsia" w:ascii="方正仿宋_GBK" w:hAnsi="方正仿宋_GBK" w:eastAsia="方正仿宋_GBK" w:cs="方正仿宋_GBK"/>
                <w:color w:val="000000"/>
                <w:spacing w:val="-7"/>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80"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26"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539"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65"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681"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447"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10</w:t>
            </w:r>
          </w:p>
        </w:tc>
        <w:tc>
          <w:tcPr>
            <w:tcW w:w="57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color w:val="000000"/>
                <w:kern w:val="0"/>
                <w:sz w:val="15"/>
                <w:szCs w:val="15"/>
              </w:rPr>
            </w:pPr>
          </w:p>
        </w:tc>
        <w:tc>
          <w:tcPr>
            <w:tcW w:w="56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4.2就业登记</w:t>
            </w:r>
          </w:p>
        </w:tc>
        <w:tc>
          <w:tcPr>
            <w:tcW w:w="147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1.对象范围</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2.办理条件</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3.办理材料</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4.办理流程</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5.办理时限</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6.办理地点（方式）</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7.办理结果告知方式</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8.咨询电话</w:t>
            </w:r>
          </w:p>
        </w:tc>
        <w:tc>
          <w:tcPr>
            <w:tcW w:w="456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3.《人力资源市场暂行条例》（中华人民共和国国务院令第700号）</w:t>
            </w:r>
          </w:p>
        </w:tc>
        <w:tc>
          <w:tcPr>
            <w:tcW w:w="74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公开事项信息形成或变更之日起个工作日内公开</w:t>
            </w:r>
          </w:p>
        </w:tc>
        <w:tc>
          <w:tcPr>
            <w:tcW w:w="86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577"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r>
              <w:rPr>
                <w:rFonts w:hint="eastAsia" w:ascii="方正仿宋_GBK" w:hAnsi="方正仿宋_GBK" w:eastAsia="方正仿宋_GBK" w:cs="方正仿宋_GBK"/>
                <w:color w:val="000000"/>
                <w:spacing w:val="-7"/>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80"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26"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539"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65"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681"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447"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lang w:eastAsia="zh-CN"/>
              </w:rPr>
            </w:pPr>
            <w:r>
              <w:rPr>
                <w:rFonts w:hint="eastAsia" w:ascii="方正仿宋_GBK" w:hAnsi="方正仿宋_GBK" w:eastAsia="方正仿宋_GBK" w:cs="方正仿宋_GBK"/>
                <w:kern w:val="0"/>
                <w:sz w:val="15"/>
                <w:szCs w:val="15"/>
              </w:rPr>
              <w:t>1</w:t>
            </w:r>
            <w:r>
              <w:rPr>
                <w:rFonts w:hint="eastAsia" w:ascii="方正仿宋_GBK" w:hAnsi="方正仿宋_GBK" w:eastAsia="方正仿宋_GBK" w:cs="方正仿宋_GBK"/>
                <w:kern w:val="0"/>
                <w:sz w:val="15"/>
                <w:szCs w:val="15"/>
                <w:lang w:val="en-US" w:eastAsia="zh-CN"/>
              </w:rPr>
              <w:t>1</w:t>
            </w:r>
          </w:p>
        </w:tc>
        <w:tc>
          <w:tcPr>
            <w:tcW w:w="57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4.就业失业登记</w:t>
            </w:r>
          </w:p>
        </w:tc>
        <w:tc>
          <w:tcPr>
            <w:tcW w:w="56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4.3《就业创业证》申领</w:t>
            </w:r>
          </w:p>
        </w:tc>
        <w:tc>
          <w:tcPr>
            <w:tcW w:w="147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1.对象范围</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2.证件使用注意事项</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3.申领条件</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4.申领材料</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5.办理流程</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6.办理时限</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7.办理地点（方式）</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8.证件送达方式</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9.咨询电话</w:t>
            </w:r>
          </w:p>
        </w:tc>
        <w:tc>
          <w:tcPr>
            <w:tcW w:w="456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3.《人力资源市场暂行条例》（中华人民共和国国务院令第700号）</w:t>
            </w:r>
          </w:p>
        </w:tc>
        <w:tc>
          <w:tcPr>
            <w:tcW w:w="74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公开事项信息形成或变更之日起个工作日内公开</w:t>
            </w:r>
          </w:p>
        </w:tc>
        <w:tc>
          <w:tcPr>
            <w:tcW w:w="86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577"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r>
              <w:rPr>
                <w:rFonts w:hint="eastAsia" w:ascii="方正仿宋_GBK" w:hAnsi="方正仿宋_GBK" w:eastAsia="方正仿宋_GBK" w:cs="方正仿宋_GBK"/>
                <w:color w:val="000000"/>
                <w:spacing w:val="-7"/>
                <w:kern w:val="0"/>
                <w:sz w:val="15"/>
                <w:szCs w:val="15"/>
              </w:rPr>
              <w:t>社区/企事业单位/村公示栏（电子屏</w:t>
            </w:r>
            <w:r>
              <w:rPr>
                <w:rFonts w:hint="eastAsia" w:ascii="方正仿宋_GBK" w:hAnsi="方正仿宋_GBK" w:eastAsia="方正仿宋_GBK" w:cs="方正仿宋_GBK"/>
                <w:color w:val="000000"/>
                <w:kern w:val="0"/>
                <w:sz w:val="15"/>
                <w:szCs w:val="15"/>
              </w:rPr>
              <w:t>）</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80"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26"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539"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65"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681"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447"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lang w:eastAsia="zh-CN"/>
              </w:rPr>
            </w:pPr>
            <w:r>
              <w:rPr>
                <w:rFonts w:hint="eastAsia" w:ascii="方正仿宋_GBK" w:hAnsi="方正仿宋_GBK" w:eastAsia="方正仿宋_GBK" w:cs="方正仿宋_GBK"/>
                <w:kern w:val="0"/>
                <w:sz w:val="15"/>
                <w:szCs w:val="15"/>
              </w:rPr>
              <w:t>1</w:t>
            </w:r>
            <w:r>
              <w:rPr>
                <w:rFonts w:hint="eastAsia" w:ascii="方正仿宋_GBK" w:hAnsi="方正仿宋_GBK" w:eastAsia="方正仿宋_GBK" w:cs="方正仿宋_GBK"/>
                <w:kern w:val="0"/>
                <w:sz w:val="15"/>
                <w:szCs w:val="15"/>
                <w:lang w:val="en-US" w:eastAsia="zh-CN"/>
              </w:rPr>
              <w:t>2</w:t>
            </w:r>
          </w:p>
        </w:tc>
        <w:tc>
          <w:tcPr>
            <w:tcW w:w="570"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5.创业服务</w:t>
            </w:r>
          </w:p>
        </w:tc>
        <w:tc>
          <w:tcPr>
            <w:tcW w:w="56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5.1创业补贴申领</w:t>
            </w:r>
          </w:p>
        </w:tc>
        <w:tc>
          <w:tcPr>
            <w:tcW w:w="147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1.文件依据</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2.政策对象</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3.补贴标准</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4.申请条件</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5.申请材料</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6.办理流程</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7.办理时限</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8.办理地点（方式）</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9.办理结果告知方式</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10.咨询电话</w:t>
            </w:r>
          </w:p>
        </w:tc>
        <w:tc>
          <w:tcPr>
            <w:tcW w:w="456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3.《人力资源市场暂行条例》（中华人民共和国国务院令第700号）</w:t>
            </w:r>
          </w:p>
        </w:tc>
        <w:tc>
          <w:tcPr>
            <w:tcW w:w="74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公开事项信息形成或变更之日起个工作日内公开</w:t>
            </w:r>
          </w:p>
        </w:tc>
        <w:tc>
          <w:tcPr>
            <w:tcW w:w="86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577"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r>
              <w:rPr>
                <w:rFonts w:hint="eastAsia" w:ascii="方正仿宋_GBK" w:hAnsi="方正仿宋_GBK" w:eastAsia="方正仿宋_GBK" w:cs="方正仿宋_GBK"/>
                <w:color w:val="000000"/>
                <w:spacing w:val="-7"/>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80"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26"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　</w:t>
            </w:r>
          </w:p>
        </w:tc>
        <w:tc>
          <w:tcPr>
            <w:tcW w:w="539"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65"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　</w:t>
            </w:r>
          </w:p>
        </w:tc>
        <w:tc>
          <w:tcPr>
            <w:tcW w:w="681"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447"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lang w:eastAsia="zh-CN"/>
              </w:rPr>
            </w:pPr>
            <w:r>
              <w:rPr>
                <w:rFonts w:hint="eastAsia" w:ascii="方正仿宋_GBK" w:hAnsi="方正仿宋_GBK" w:eastAsia="方正仿宋_GBK" w:cs="方正仿宋_GBK"/>
                <w:kern w:val="0"/>
                <w:sz w:val="15"/>
                <w:szCs w:val="15"/>
              </w:rPr>
              <w:t>1</w:t>
            </w:r>
            <w:r>
              <w:rPr>
                <w:rFonts w:hint="eastAsia" w:ascii="方正仿宋_GBK" w:hAnsi="方正仿宋_GBK" w:eastAsia="方正仿宋_GBK" w:cs="方正仿宋_GBK"/>
                <w:kern w:val="0"/>
                <w:sz w:val="15"/>
                <w:szCs w:val="15"/>
                <w:lang w:val="en-US" w:eastAsia="zh-CN"/>
              </w:rPr>
              <w:t>3</w:t>
            </w:r>
          </w:p>
        </w:tc>
        <w:tc>
          <w:tcPr>
            <w:tcW w:w="57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color w:val="000000"/>
                <w:kern w:val="0"/>
                <w:sz w:val="15"/>
                <w:szCs w:val="15"/>
              </w:rPr>
            </w:pPr>
          </w:p>
        </w:tc>
        <w:tc>
          <w:tcPr>
            <w:tcW w:w="56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5.2创业担保贷款申请</w:t>
            </w:r>
          </w:p>
        </w:tc>
        <w:tc>
          <w:tcPr>
            <w:tcW w:w="147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1.文件依据</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2.政策对象</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3.贷款额度</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4.申请条件</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5.申请材料</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6.办理流程</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7.办理时限</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8.办理地点（方式）</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9.办理结果告知方式</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10.咨询电话</w:t>
            </w:r>
          </w:p>
        </w:tc>
        <w:tc>
          <w:tcPr>
            <w:tcW w:w="456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3.《人力资源市场暂行条例》（中华人民共和国国务院令第700号）</w:t>
            </w:r>
          </w:p>
        </w:tc>
        <w:tc>
          <w:tcPr>
            <w:tcW w:w="74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公开事项信息形成或变更之日起个工作日内公开</w:t>
            </w:r>
          </w:p>
        </w:tc>
        <w:tc>
          <w:tcPr>
            <w:tcW w:w="86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577"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r>
              <w:rPr>
                <w:rFonts w:hint="eastAsia" w:ascii="方正仿宋_GBK" w:hAnsi="方正仿宋_GBK" w:eastAsia="方正仿宋_GBK" w:cs="方正仿宋_GBK"/>
                <w:color w:val="000000"/>
                <w:spacing w:val="-7"/>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80"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26"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　</w:t>
            </w:r>
          </w:p>
        </w:tc>
        <w:tc>
          <w:tcPr>
            <w:tcW w:w="539"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65"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　</w:t>
            </w:r>
          </w:p>
        </w:tc>
        <w:tc>
          <w:tcPr>
            <w:tcW w:w="681"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447"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lang w:eastAsia="zh-CN"/>
              </w:rPr>
            </w:pPr>
            <w:r>
              <w:rPr>
                <w:rFonts w:hint="eastAsia" w:ascii="方正仿宋_GBK" w:hAnsi="方正仿宋_GBK" w:eastAsia="方正仿宋_GBK" w:cs="方正仿宋_GBK"/>
                <w:kern w:val="0"/>
                <w:sz w:val="15"/>
                <w:szCs w:val="15"/>
              </w:rPr>
              <w:t>1</w:t>
            </w:r>
            <w:r>
              <w:rPr>
                <w:rFonts w:hint="eastAsia" w:ascii="方正仿宋_GBK" w:hAnsi="方正仿宋_GBK" w:eastAsia="方正仿宋_GBK" w:cs="方正仿宋_GBK"/>
                <w:kern w:val="0"/>
                <w:sz w:val="15"/>
                <w:szCs w:val="15"/>
                <w:lang w:val="en-US" w:eastAsia="zh-CN"/>
              </w:rPr>
              <w:t>4</w:t>
            </w:r>
          </w:p>
        </w:tc>
        <w:tc>
          <w:tcPr>
            <w:tcW w:w="570"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6.对就业困难人员（含建档立卡贫困劳动力）实施就业援助</w:t>
            </w:r>
          </w:p>
        </w:tc>
        <w:tc>
          <w:tcPr>
            <w:tcW w:w="56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6.1就业困难人员认定</w:t>
            </w:r>
          </w:p>
        </w:tc>
        <w:tc>
          <w:tcPr>
            <w:tcW w:w="147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1.文件依据</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2.对象范围</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3.申请条件</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4.申请材料</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5.办理流程</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6.办理时限</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7.办理地点（方式）</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8.办理结果告知方式</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9.咨询电话</w:t>
            </w:r>
          </w:p>
        </w:tc>
        <w:tc>
          <w:tcPr>
            <w:tcW w:w="456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3.《人力资源市场暂行条例》（中华人民共和国国务院令第700号）</w:t>
            </w:r>
          </w:p>
        </w:tc>
        <w:tc>
          <w:tcPr>
            <w:tcW w:w="74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公开事项信息形成或变更之日起个工作日内公开</w:t>
            </w:r>
          </w:p>
        </w:tc>
        <w:tc>
          <w:tcPr>
            <w:tcW w:w="86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577"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r>
              <w:rPr>
                <w:rFonts w:hint="eastAsia" w:ascii="方正仿宋_GBK" w:hAnsi="方正仿宋_GBK" w:eastAsia="方正仿宋_GBK" w:cs="方正仿宋_GBK"/>
                <w:color w:val="000000"/>
                <w:spacing w:val="-7"/>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80"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26"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　</w:t>
            </w:r>
          </w:p>
        </w:tc>
        <w:tc>
          <w:tcPr>
            <w:tcW w:w="539"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65"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　</w:t>
            </w:r>
          </w:p>
        </w:tc>
        <w:tc>
          <w:tcPr>
            <w:tcW w:w="681"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447"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rPr>
              <w:t>1</w:t>
            </w:r>
            <w:r>
              <w:rPr>
                <w:rFonts w:hint="eastAsia" w:ascii="方正仿宋_GBK" w:hAnsi="方正仿宋_GBK" w:eastAsia="方正仿宋_GBK" w:cs="方正仿宋_GBK"/>
                <w:kern w:val="0"/>
                <w:sz w:val="15"/>
                <w:szCs w:val="15"/>
                <w:lang w:val="en-US" w:eastAsia="zh-CN"/>
              </w:rPr>
              <w:t>5</w:t>
            </w:r>
          </w:p>
        </w:tc>
        <w:tc>
          <w:tcPr>
            <w:tcW w:w="57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56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6.2就业困难人员社会保险补贴申领</w:t>
            </w:r>
          </w:p>
        </w:tc>
        <w:tc>
          <w:tcPr>
            <w:tcW w:w="147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1.文件依据</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2.政策对象</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3.补贴标准</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4.申请条件</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5.申请材料</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6.办理流程</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7.办理时限</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8.办理地点（方式）</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9.办理结果告知方式</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10.咨询电话</w:t>
            </w:r>
          </w:p>
        </w:tc>
        <w:tc>
          <w:tcPr>
            <w:tcW w:w="456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3.《人力资源市场暂行条例》（中华人民共和国国务院令第700号）</w:t>
            </w:r>
          </w:p>
        </w:tc>
        <w:tc>
          <w:tcPr>
            <w:tcW w:w="74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公开事项信息形成或变更之日起个工作日内公开</w:t>
            </w:r>
          </w:p>
        </w:tc>
        <w:tc>
          <w:tcPr>
            <w:tcW w:w="86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577"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r>
              <w:rPr>
                <w:rFonts w:hint="eastAsia" w:ascii="方正仿宋_GBK" w:hAnsi="方正仿宋_GBK" w:eastAsia="方正仿宋_GBK" w:cs="方正仿宋_GBK"/>
                <w:color w:val="000000"/>
                <w:spacing w:val="-7"/>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80"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26"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　</w:t>
            </w:r>
          </w:p>
        </w:tc>
        <w:tc>
          <w:tcPr>
            <w:tcW w:w="539"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65"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　</w:t>
            </w:r>
          </w:p>
        </w:tc>
        <w:tc>
          <w:tcPr>
            <w:tcW w:w="681"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447"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lang w:eastAsia="zh-CN"/>
              </w:rPr>
            </w:pPr>
            <w:r>
              <w:rPr>
                <w:rFonts w:hint="eastAsia" w:ascii="方正仿宋_GBK" w:hAnsi="方正仿宋_GBK" w:eastAsia="方正仿宋_GBK" w:cs="方正仿宋_GBK"/>
                <w:kern w:val="0"/>
                <w:sz w:val="15"/>
                <w:szCs w:val="15"/>
              </w:rPr>
              <w:t>1</w:t>
            </w:r>
            <w:r>
              <w:rPr>
                <w:rFonts w:hint="eastAsia" w:ascii="方正仿宋_GBK" w:hAnsi="方正仿宋_GBK" w:eastAsia="方正仿宋_GBK" w:cs="方正仿宋_GBK"/>
                <w:kern w:val="0"/>
                <w:sz w:val="15"/>
                <w:szCs w:val="15"/>
                <w:lang w:val="en-US" w:eastAsia="zh-CN"/>
              </w:rPr>
              <w:t>6</w:t>
            </w:r>
          </w:p>
        </w:tc>
        <w:tc>
          <w:tcPr>
            <w:tcW w:w="57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6.对就业困难人员（含建档立卡贫困劳动力）实施就业援助</w:t>
            </w:r>
          </w:p>
        </w:tc>
        <w:tc>
          <w:tcPr>
            <w:tcW w:w="56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6.3公益性岗位补贴申领</w:t>
            </w:r>
          </w:p>
        </w:tc>
        <w:tc>
          <w:tcPr>
            <w:tcW w:w="147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1.文件依据</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2.政策对象</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3.补贴标准</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4.申请条件</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5.申请材料</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6.办理流程</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7.办理时限</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8.办理地点（方式）</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9.办理结果告知方式</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10.咨询电话</w:t>
            </w:r>
          </w:p>
        </w:tc>
        <w:tc>
          <w:tcPr>
            <w:tcW w:w="456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3.《人力资源市场暂行条例》（中华人民共和国国务院令第700号）</w:t>
            </w:r>
          </w:p>
        </w:tc>
        <w:tc>
          <w:tcPr>
            <w:tcW w:w="74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公开事项信息形成或变更之日起个工作日内公开</w:t>
            </w:r>
          </w:p>
        </w:tc>
        <w:tc>
          <w:tcPr>
            <w:tcW w:w="86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577"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r>
              <w:rPr>
                <w:rFonts w:hint="eastAsia" w:ascii="方正仿宋_GBK" w:hAnsi="方正仿宋_GBK" w:eastAsia="方正仿宋_GBK" w:cs="方正仿宋_GBK"/>
                <w:color w:val="000000"/>
                <w:spacing w:val="-7"/>
                <w:kern w:val="0"/>
                <w:sz w:val="15"/>
                <w:szCs w:val="15"/>
              </w:rPr>
              <w:t>社区/企事业单位/村公示栏（电子屏</w:t>
            </w:r>
            <w:r>
              <w:rPr>
                <w:rFonts w:hint="eastAsia" w:ascii="方正仿宋_GBK" w:hAnsi="方正仿宋_GBK" w:eastAsia="方正仿宋_GBK" w:cs="方正仿宋_GBK"/>
                <w:color w:val="000000"/>
                <w:kern w:val="0"/>
                <w:sz w:val="15"/>
                <w:szCs w:val="15"/>
              </w:rPr>
              <w:t>）</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80"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26"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　</w:t>
            </w:r>
          </w:p>
        </w:tc>
        <w:tc>
          <w:tcPr>
            <w:tcW w:w="539"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65"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　</w:t>
            </w:r>
          </w:p>
        </w:tc>
        <w:tc>
          <w:tcPr>
            <w:tcW w:w="681"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rPr>
            </w:pPr>
          </w:p>
        </w:tc>
        <w:tc>
          <w:tcPr>
            <w:tcW w:w="447"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987" w:hRule="atLeast"/>
          <w:jc w:val="center"/>
        </w:trPr>
        <w:tc>
          <w:tcPr>
            <w:tcW w:w="3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17</w:t>
            </w:r>
          </w:p>
        </w:tc>
        <w:tc>
          <w:tcPr>
            <w:tcW w:w="57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6.对就业困难人员（含建档立卡贫困劳动力）实施就业援助</w:t>
            </w:r>
          </w:p>
        </w:tc>
        <w:tc>
          <w:tcPr>
            <w:tcW w:w="56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6.</w:t>
            </w:r>
            <w:r>
              <w:rPr>
                <w:rFonts w:hint="eastAsia" w:ascii="方正仿宋_GBK" w:hAnsi="方正仿宋_GBK" w:eastAsia="方正仿宋_GBK" w:cs="方正仿宋_GBK"/>
                <w:kern w:val="0"/>
                <w:sz w:val="15"/>
                <w:szCs w:val="15"/>
                <w:lang w:val="en-US" w:eastAsia="zh-CN"/>
              </w:rPr>
              <w:t>4</w:t>
            </w:r>
            <w:r>
              <w:rPr>
                <w:rFonts w:hint="eastAsia" w:ascii="方正仿宋_GBK" w:hAnsi="方正仿宋_GBK" w:eastAsia="方正仿宋_GBK" w:cs="方正仿宋_GBK"/>
                <w:kern w:val="0"/>
                <w:sz w:val="15"/>
                <w:szCs w:val="15"/>
              </w:rPr>
              <w:t>低保就业补贴</w:t>
            </w:r>
          </w:p>
        </w:tc>
        <w:tc>
          <w:tcPr>
            <w:tcW w:w="147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1.文件依据</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2.政策对象</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3.补贴标准</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4.申请条件</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5.申请材料</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6.办理流程</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7.办理时限</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8.办理地点（方式）</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9.办理结果告知方式</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10.咨询电话</w:t>
            </w:r>
          </w:p>
        </w:tc>
        <w:tc>
          <w:tcPr>
            <w:tcW w:w="456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3.《人力资源市场暂行条例》（中华人民共和国国务院令第700号）</w:t>
            </w:r>
          </w:p>
        </w:tc>
        <w:tc>
          <w:tcPr>
            <w:tcW w:w="74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公开事项信息形成或变更之日起个工作日内公开</w:t>
            </w:r>
          </w:p>
        </w:tc>
        <w:tc>
          <w:tcPr>
            <w:tcW w:w="86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577"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r>
              <w:rPr>
                <w:rFonts w:hint="eastAsia" w:ascii="方正仿宋_GBK" w:hAnsi="方正仿宋_GBK" w:eastAsia="方正仿宋_GBK" w:cs="方正仿宋_GBK"/>
                <w:color w:val="000000"/>
                <w:spacing w:val="-7"/>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80"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26"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　</w:t>
            </w:r>
          </w:p>
        </w:tc>
        <w:tc>
          <w:tcPr>
            <w:tcW w:w="539"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65"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　</w:t>
            </w:r>
          </w:p>
        </w:tc>
        <w:tc>
          <w:tcPr>
            <w:tcW w:w="681"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447"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18</w:t>
            </w:r>
          </w:p>
        </w:tc>
        <w:tc>
          <w:tcPr>
            <w:tcW w:w="570"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7.高校毕业生就业服务</w:t>
            </w:r>
          </w:p>
        </w:tc>
        <w:tc>
          <w:tcPr>
            <w:tcW w:w="56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7.</w:t>
            </w:r>
            <w:r>
              <w:rPr>
                <w:rFonts w:hint="eastAsia" w:ascii="方正仿宋_GBK" w:hAnsi="方正仿宋_GBK" w:eastAsia="方正仿宋_GBK" w:cs="方正仿宋_GBK"/>
                <w:kern w:val="0"/>
                <w:sz w:val="15"/>
                <w:szCs w:val="15"/>
                <w:lang w:val="en-US" w:eastAsia="zh-CN"/>
              </w:rPr>
              <w:t>1</w:t>
            </w:r>
            <w:r>
              <w:rPr>
                <w:rFonts w:hint="eastAsia" w:ascii="方正仿宋_GBK" w:hAnsi="方正仿宋_GBK" w:eastAsia="方正仿宋_GBK" w:cs="方正仿宋_GBK"/>
                <w:kern w:val="0"/>
                <w:sz w:val="15"/>
                <w:szCs w:val="15"/>
              </w:rPr>
              <w:t>高校毕业生求职创业补贴申领</w:t>
            </w:r>
          </w:p>
        </w:tc>
        <w:tc>
          <w:tcPr>
            <w:tcW w:w="147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1.文件依据</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2.政策对象</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3.补贴标准</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4.申请条件</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5.申请材料</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6.办理流程</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7.办理时限</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8.办理地点（方式）</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9.办理结果</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10.咨询电话</w:t>
            </w:r>
          </w:p>
        </w:tc>
        <w:tc>
          <w:tcPr>
            <w:tcW w:w="456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3.《人力资源市场暂行条例》（中华人民共和国国务院令第700号）</w:t>
            </w:r>
          </w:p>
        </w:tc>
        <w:tc>
          <w:tcPr>
            <w:tcW w:w="74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公开事项信息形成或变更之日起个工作日内公开</w:t>
            </w:r>
          </w:p>
        </w:tc>
        <w:tc>
          <w:tcPr>
            <w:tcW w:w="86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577"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r>
              <w:rPr>
                <w:rFonts w:hint="eastAsia" w:ascii="方正仿宋_GBK" w:hAnsi="方正仿宋_GBK" w:eastAsia="方正仿宋_GBK" w:cs="方正仿宋_GBK"/>
                <w:color w:val="000000"/>
                <w:spacing w:val="-7"/>
                <w:kern w:val="0"/>
                <w:sz w:val="15"/>
                <w:szCs w:val="15"/>
              </w:rPr>
              <w:t>社区/企事业单位/村公示栏（电子屏</w:t>
            </w:r>
            <w:r>
              <w:rPr>
                <w:rFonts w:hint="eastAsia" w:ascii="方正仿宋_GBK" w:hAnsi="方正仿宋_GBK" w:eastAsia="方正仿宋_GBK" w:cs="方正仿宋_GBK"/>
                <w:color w:val="000000"/>
                <w:kern w:val="0"/>
                <w:sz w:val="15"/>
                <w:szCs w:val="15"/>
              </w:rPr>
              <w:t>）</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80"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26"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　</w:t>
            </w:r>
          </w:p>
        </w:tc>
        <w:tc>
          <w:tcPr>
            <w:tcW w:w="539"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65"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　</w:t>
            </w:r>
          </w:p>
        </w:tc>
        <w:tc>
          <w:tcPr>
            <w:tcW w:w="681"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447"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19</w:t>
            </w:r>
          </w:p>
        </w:tc>
        <w:tc>
          <w:tcPr>
            <w:tcW w:w="57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color w:val="000000"/>
                <w:kern w:val="0"/>
                <w:sz w:val="15"/>
                <w:szCs w:val="15"/>
              </w:rPr>
            </w:pPr>
          </w:p>
        </w:tc>
        <w:tc>
          <w:tcPr>
            <w:tcW w:w="56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7.</w:t>
            </w:r>
            <w:r>
              <w:rPr>
                <w:rFonts w:hint="eastAsia" w:ascii="方正仿宋_GBK" w:hAnsi="方正仿宋_GBK" w:eastAsia="方正仿宋_GBK" w:cs="方正仿宋_GBK"/>
                <w:kern w:val="0"/>
                <w:sz w:val="15"/>
                <w:szCs w:val="15"/>
                <w:lang w:val="en-US" w:eastAsia="zh-CN"/>
              </w:rPr>
              <w:t>2</w:t>
            </w:r>
            <w:r>
              <w:rPr>
                <w:rFonts w:hint="eastAsia" w:ascii="方正仿宋_GBK" w:hAnsi="方正仿宋_GBK" w:eastAsia="方正仿宋_GBK" w:cs="方正仿宋_GBK"/>
                <w:kern w:val="0"/>
                <w:sz w:val="15"/>
                <w:szCs w:val="15"/>
              </w:rPr>
              <w:t>高校毕业生社保补贴申领</w:t>
            </w:r>
          </w:p>
        </w:tc>
        <w:tc>
          <w:tcPr>
            <w:tcW w:w="147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1.文件依据</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2.政策对象</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3.补贴标准</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4.申请条件</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5.申请材料</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6.办理流程</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7.办理时限</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8.办理地点（方式）</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9.办理结果</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10.咨询电话</w:t>
            </w:r>
          </w:p>
        </w:tc>
        <w:tc>
          <w:tcPr>
            <w:tcW w:w="456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3.《人力资源市场暂行条例》（中华人民共和国国务院令第700号）</w:t>
            </w:r>
          </w:p>
        </w:tc>
        <w:tc>
          <w:tcPr>
            <w:tcW w:w="74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公开事项信息形成或变更之日起个工作日内公开</w:t>
            </w:r>
          </w:p>
        </w:tc>
        <w:tc>
          <w:tcPr>
            <w:tcW w:w="86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577"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r>
              <w:rPr>
                <w:rFonts w:hint="eastAsia" w:ascii="方正仿宋_GBK" w:hAnsi="方正仿宋_GBK" w:eastAsia="方正仿宋_GBK" w:cs="方正仿宋_GBK"/>
                <w:color w:val="000000"/>
                <w:spacing w:val="-7"/>
                <w:kern w:val="0"/>
                <w:sz w:val="15"/>
                <w:szCs w:val="15"/>
              </w:rPr>
              <w:t>社区/企事业单位/村公示栏（电子屏</w:t>
            </w:r>
            <w:r>
              <w:rPr>
                <w:rFonts w:hint="eastAsia" w:ascii="方正仿宋_GBK" w:hAnsi="方正仿宋_GBK" w:eastAsia="方正仿宋_GBK" w:cs="方正仿宋_GBK"/>
                <w:color w:val="000000"/>
                <w:kern w:val="0"/>
                <w:sz w:val="15"/>
                <w:szCs w:val="15"/>
              </w:rPr>
              <w:t>）</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80"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26"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　</w:t>
            </w:r>
          </w:p>
        </w:tc>
        <w:tc>
          <w:tcPr>
            <w:tcW w:w="539"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65"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　</w:t>
            </w:r>
          </w:p>
        </w:tc>
        <w:tc>
          <w:tcPr>
            <w:tcW w:w="681"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447"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8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20</w:t>
            </w:r>
          </w:p>
        </w:tc>
        <w:tc>
          <w:tcPr>
            <w:tcW w:w="57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rPr>
            </w:pPr>
          </w:p>
        </w:tc>
        <w:tc>
          <w:tcPr>
            <w:tcW w:w="56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color w:val="auto"/>
                <w:kern w:val="0"/>
                <w:sz w:val="15"/>
                <w:szCs w:val="15"/>
              </w:rPr>
            </w:pPr>
            <w:r>
              <w:rPr>
                <w:rFonts w:hint="eastAsia" w:ascii="方正仿宋_GBK" w:hAnsi="方正仿宋_GBK" w:eastAsia="方正仿宋_GBK" w:cs="方正仿宋_GBK"/>
                <w:color w:val="auto"/>
                <w:kern w:val="0"/>
                <w:sz w:val="15"/>
                <w:szCs w:val="15"/>
              </w:rPr>
              <w:t>7.</w:t>
            </w:r>
            <w:r>
              <w:rPr>
                <w:rFonts w:hint="eastAsia" w:ascii="方正仿宋_GBK" w:hAnsi="方正仿宋_GBK" w:eastAsia="方正仿宋_GBK" w:cs="方正仿宋_GBK"/>
                <w:color w:val="auto"/>
                <w:kern w:val="0"/>
                <w:sz w:val="15"/>
                <w:szCs w:val="15"/>
                <w:lang w:val="en-US" w:eastAsia="zh-CN"/>
              </w:rPr>
              <w:t>3</w:t>
            </w:r>
            <w:r>
              <w:rPr>
                <w:rFonts w:hint="eastAsia" w:ascii="方正仿宋_GBK" w:hAnsi="方正仿宋_GBK" w:eastAsia="方正仿宋_GBK" w:cs="方正仿宋_GBK"/>
                <w:color w:val="auto"/>
                <w:kern w:val="0"/>
                <w:sz w:val="15"/>
                <w:szCs w:val="15"/>
              </w:rPr>
              <w:t>就业创业定制服务计划</w:t>
            </w:r>
          </w:p>
        </w:tc>
        <w:tc>
          <w:tcPr>
            <w:tcW w:w="147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color w:val="auto"/>
                <w:kern w:val="0"/>
                <w:sz w:val="15"/>
                <w:szCs w:val="15"/>
              </w:rPr>
            </w:pPr>
            <w:r>
              <w:rPr>
                <w:rFonts w:hint="eastAsia" w:ascii="方正仿宋_GBK" w:hAnsi="方正仿宋_GBK" w:eastAsia="方正仿宋_GBK" w:cs="方正仿宋_GBK"/>
                <w:color w:val="auto"/>
                <w:kern w:val="0"/>
                <w:sz w:val="15"/>
                <w:szCs w:val="15"/>
              </w:rPr>
              <w:t>1.文件依据</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color w:val="auto"/>
                <w:kern w:val="0"/>
                <w:sz w:val="15"/>
                <w:szCs w:val="15"/>
              </w:rPr>
            </w:pPr>
            <w:r>
              <w:rPr>
                <w:rFonts w:hint="eastAsia" w:ascii="方正仿宋_GBK" w:hAnsi="方正仿宋_GBK" w:eastAsia="方正仿宋_GBK" w:cs="方正仿宋_GBK"/>
                <w:color w:val="auto"/>
                <w:kern w:val="0"/>
                <w:sz w:val="15"/>
                <w:szCs w:val="15"/>
              </w:rPr>
              <w:t>2.对象范围</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color w:val="auto"/>
                <w:kern w:val="0"/>
                <w:sz w:val="15"/>
                <w:szCs w:val="15"/>
              </w:rPr>
            </w:pPr>
            <w:r>
              <w:rPr>
                <w:rFonts w:hint="eastAsia" w:ascii="方正仿宋_GBK" w:hAnsi="方正仿宋_GBK" w:eastAsia="方正仿宋_GBK" w:cs="方正仿宋_GBK"/>
                <w:color w:val="auto"/>
                <w:kern w:val="0"/>
                <w:sz w:val="15"/>
                <w:szCs w:val="15"/>
              </w:rPr>
              <w:t>3.办理条件</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color w:val="auto"/>
                <w:kern w:val="0"/>
                <w:sz w:val="15"/>
                <w:szCs w:val="15"/>
              </w:rPr>
            </w:pPr>
            <w:r>
              <w:rPr>
                <w:rFonts w:hint="eastAsia" w:ascii="方正仿宋_GBK" w:hAnsi="方正仿宋_GBK" w:eastAsia="方正仿宋_GBK" w:cs="方正仿宋_GBK"/>
                <w:color w:val="auto"/>
                <w:kern w:val="0"/>
                <w:sz w:val="15"/>
                <w:szCs w:val="15"/>
              </w:rPr>
              <w:t>4.办理材料</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color w:val="auto"/>
                <w:kern w:val="0"/>
                <w:sz w:val="15"/>
                <w:szCs w:val="15"/>
              </w:rPr>
            </w:pPr>
            <w:r>
              <w:rPr>
                <w:rFonts w:hint="eastAsia" w:ascii="方正仿宋_GBK" w:hAnsi="方正仿宋_GBK" w:eastAsia="方正仿宋_GBK" w:cs="方正仿宋_GBK"/>
                <w:color w:val="auto"/>
                <w:kern w:val="0"/>
                <w:sz w:val="15"/>
                <w:szCs w:val="15"/>
              </w:rPr>
              <w:t>5.办理流程</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color w:val="auto"/>
                <w:kern w:val="0"/>
                <w:sz w:val="15"/>
                <w:szCs w:val="15"/>
              </w:rPr>
            </w:pPr>
            <w:r>
              <w:rPr>
                <w:rFonts w:hint="eastAsia" w:ascii="方正仿宋_GBK" w:hAnsi="方正仿宋_GBK" w:eastAsia="方正仿宋_GBK" w:cs="方正仿宋_GBK"/>
                <w:color w:val="auto"/>
                <w:kern w:val="0"/>
                <w:sz w:val="15"/>
                <w:szCs w:val="15"/>
              </w:rPr>
              <w:t>6.办理时限</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color w:val="auto"/>
                <w:kern w:val="0"/>
                <w:sz w:val="15"/>
                <w:szCs w:val="15"/>
              </w:rPr>
            </w:pPr>
            <w:r>
              <w:rPr>
                <w:rFonts w:hint="eastAsia" w:ascii="方正仿宋_GBK" w:hAnsi="方正仿宋_GBK" w:eastAsia="方正仿宋_GBK" w:cs="方正仿宋_GBK"/>
                <w:color w:val="auto"/>
                <w:kern w:val="0"/>
                <w:sz w:val="15"/>
                <w:szCs w:val="15"/>
              </w:rPr>
              <w:t>7.办理地点（方式）</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color w:val="auto"/>
                <w:kern w:val="0"/>
                <w:sz w:val="15"/>
                <w:szCs w:val="15"/>
              </w:rPr>
            </w:pPr>
            <w:r>
              <w:rPr>
                <w:rFonts w:hint="eastAsia" w:ascii="方正仿宋_GBK" w:hAnsi="方正仿宋_GBK" w:eastAsia="方正仿宋_GBK" w:cs="方正仿宋_GBK"/>
                <w:color w:val="auto"/>
                <w:kern w:val="0"/>
                <w:sz w:val="15"/>
                <w:szCs w:val="15"/>
              </w:rPr>
              <w:t>8.办理结果</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K" w:hAnsi="方正仿宋_GBK" w:eastAsia="方正仿宋_GBK" w:cs="方正仿宋_GBK"/>
                <w:color w:val="auto"/>
                <w:kern w:val="0"/>
                <w:sz w:val="15"/>
                <w:szCs w:val="15"/>
              </w:rPr>
            </w:pPr>
            <w:r>
              <w:rPr>
                <w:rFonts w:hint="eastAsia" w:ascii="方正仿宋_GBK" w:hAnsi="方正仿宋_GBK" w:eastAsia="方正仿宋_GBK" w:cs="方正仿宋_GBK"/>
                <w:color w:val="auto"/>
                <w:kern w:val="0"/>
                <w:sz w:val="15"/>
                <w:szCs w:val="15"/>
              </w:rPr>
              <w:t>9.咨询电话</w:t>
            </w:r>
          </w:p>
        </w:tc>
        <w:tc>
          <w:tcPr>
            <w:tcW w:w="456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auto"/>
                <w:kern w:val="0"/>
                <w:sz w:val="15"/>
                <w:szCs w:val="15"/>
              </w:rPr>
            </w:pPr>
            <w:r>
              <w:rPr>
                <w:rFonts w:hint="eastAsia" w:ascii="方正仿宋_GBK" w:hAnsi="方正仿宋_GBK" w:eastAsia="方正仿宋_GBK" w:cs="方正仿宋_GBK"/>
                <w:color w:val="auto"/>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auto"/>
                <w:kern w:val="0"/>
                <w:sz w:val="15"/>
                <w:szCs w:val="15"/>
              </w:rPr>
            </w:pPr>
            <w:r>
              <w:rPr>
                <w:rFonts w:hint="eastAsia" w:ascii="方正仿宋_GBK" w:hAnsi="方正仿宋_GBK" w:eastAsia="方正仿宋_GBK" w:cs="方正仿宋_GBK"/>
                <w:color w:val="auto"/>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auto"/>
                <w:kern w:val="0"/>
                <w:sz w:val="15"/>
                <w:szCs w:val="15"/>
              </w:rPr>
            </w:pPr>
            <w:r>
              <w:rPr>
                <w:rFonts w:hint="eastAsia" w:ascii="方正仿宋_GBK" w:hAnsi="方正仿宋_GBK" w:eastAsia="方正仿宋_GBK" w:cs="方正仿宋_GBK"/>
                <w:color w:val="auto"/>
                <w:kern w:val="0"/>
                <w:sz w:val="15"/>
                <w:szCs w:val="15"/>
              </w:rPr>
              <w:t>3.《人力资源市场暂行条例》（中华人民共和国国务院令第700号）</w:t>
            </w:r>
          </w:p>
        </w:tc>
        <w:tc>
          <w:tcPr>
            <w:tcW w:w="74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公开事项信息形成或变更之日起个工作日内公开</w:t>
            </w:r>
          </w:p>
        </w:tc>
        <w:tc>
          <w:tcPr>
            <w:tcW w:w="86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577"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r>
              <w:rPr>
                <w:rFonts w:hint="eastAsia" w:ascii="方正仿宋_GBK" w:hAnsi="方正仿宋_GBK" w:eastAsia="方正仿宋_GBK" w:cs="方正仿宋_GBK"/>
                <w:color w:val="000000"/>
                <w:spacing w:val="-7"/>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80"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26"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　</w:t>
            </w:r>
          </w:p>
        </w:tc>
        <w:tc>
          <w:tcPr>
            <w:tcW w:w="539"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65"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　</w:t>
            </w:r>
          </w:p>
        </w:tc>
        <w:tc>
          <w:tcPr>
            <w:tcW w:w="681"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447"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w:t>
            </w:r>
          </w:p>
        </w:tc>
      </w:tr>
    </w:tbl>
    <w:p>
      <w:pPr>
        <w:spacing w:line="20" w:lineRule="exact"/>
        <w:rPr>
          <w:rFonts w:hint="default" w:ascii="Times New Roman" w:hAnsi="Times New Roman" w:cs="Times New Roman"/>
        </w:rPr>
      </w:pPr>
    </w:p>
    <w:p>
      <w:pPr>
        <w:spacing w:line="580" w:lineRule="exact"/>
        <w:jc w:val="center"/>
        <w:rPr>
          <w:rFonts w:hint="default" w:ascii="Times New Roman" w:hAnsi="Times New Roman" w:eastAsia="方正小标宋_GBK" w:cs="Times New Roman"/>
          <w:sz w:val="44"/>
          <w:szCs w:val="44"/>
        </w:rPr>
      </w:pPr>
    </w:p>
    <w:p>
      <w:pPr>
        <w:spacing w:line="580" w:lineRule="exact"/>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十二、洛碛镇</w:t>
      </w:r>
      <w:r>
        <w:rPr>
          <w:rFonts w:hint="default" w:ascii="Times New Roman" w:hAnsi="Times New Roman" w:eastAsia="方正小标宋_GBK" w:cs="Times New Roman"/>
          <w:sz w:val="44"/>
          <w:szCs w:val="44"/>
        </w:rPr>
        <w:t>社会保险领域基层政务公开</w:t>
      </w:r>
      <w:r>
        <w:rPr>
          <w:rFonts w:hint="default" w:ascii="Times New Roman" w:hAnsi="Times New Roman" w:eastAsia="方正小标宋_GBK" w:cs="Times New Roman"/>
          <w:sz w:val="44"/>
          <w:szCs w:val="44"/>
          <w:lang w:val="en-US" w:eastAsia="zh-CN"/>
        </w:rPr>
        <w:t>标准目录</w:t>
      </w:r>
    </w:p>
    <w:tbl>
      <w:tblPr>
        <w:tblStyle w:val="6"/>
        <w:tblW w:w="15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378"/>
        <w:gridCol w:w="863"/>
        <w:gridCol w:w="921"/>
        <w:gridCol w:w="1350"/>
        <w:gridCol w:w="4591"/>
        <w:gridCol w:w="684"/>
        <w:gridCol w:w="687"/>
        <w:gridCol w:w="2686"/>
        <w:gridCol w:w="440"/>
        <w:gridCol w:w="481"/>
        <w:gridCol w:w="417"/>
        <w:gridCol w:w="590"/>
        <w:gridCol w:w="420"/>
        <w:gridCol w:w="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widowControl/>
              <w:spacing w:line="24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序号</w:t>
            </w:r>
          </w:p>
        </w:tc>
        <w:tc>
          <w:tcPr>
            <w:tcW w:w="1784" w:type="dxa"/>
            <w:gridSpan w:val="2"/>
            <w:shd w:val="clear" w:color="auto" w:fill="FFFFFF"/>
            <w:noWrap w:val="0"/>
            <w:vAlign w:val="center"/>
          </w:tcPr>
          <w:p>
            <w:pPr>
              <w:widowControl/>
              <w:spacing w:line="24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公开事项</w:t>
            </w:r>
          </w:p>
        </w:tc>
        <w:tc>
          <w:tcPr>
            <w:tcW w:w="1350" w:type="dxa"/>
            <w:shd w:val="clear" w:color="auto" w:fill="FFFFFF"/>
            <w:noWrap w:val="0"/>
            <w:vAlign w:val="center"/>
          </w:tcPr>
          <w:p>
            <w:pPr>
              <w:widowControl/>
              <w:spacing w:line="24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公开内容</w:t>
            </w:r>
          </w:p>
          <w:p>
            <w:pPr>
              <w:widowControl/>
              <w:spacing w:line="24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（要素）</w:t>
            </w:r>
          </w:p>
        </w:tc>
        <w:tc>
          <w:tcPr>
            <w:tcW w:w="4591" w:type="dxa"/>
            <w:shd w:val="clear" w:color="auto" w:fill="FFFFFF"/>
            <w:noWrap w:val="0"/>
            <w:vAlign w:val="center"/>
          </w:tcPr>
          <w:p>
            <w:pPr>
              <w:widowControl/>
              <w:spacing w:line="24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公开依据</w:t>
            </w:r>
          </w:p>
        </w:tc>
        <w:tc>
          <w:tcPr>
            <w:tcW w:w="684" w:type="dxa"/>
            <w:vMerge w:val="restart"/>
            <w:shd w:val="clear" w:color="auto" w:fill="FFFFFF"/>
            <w:noWrap w:val="0"/>
            <w:vAlign w:val="center"/>
          </w:tcPr>
          <w:p>
            <w:pPr>
              <w:widowControl/>
              <w:spacing w:line="24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公开</w:t>
            </w:r>
          </w:p>
          <w:p>
            <w:pPr>
              <w:widowControl/>
              <w:spacing w:line="24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时限</w:t>
            </w:r>
          </w:p>
        </w:tc>
        <w:tc>
          <w:tcPr>
            <w:tcW w:w="687" w:type="dxa"/>
            <w:shd w:val="clear" w:color="auto" w:fill="FFFFFF"/>
            <w:noWrap w:val="0"/>
            <w:vAlign w:val="center"/>
          </w:tcPr>
          <w:p>
            <w:pPr>
              <w:widowControl/>
              <w:spacing w:line="24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公开</w:t>
            </w:r>
          </w:p>
          <w:p>
            <w:pPr>
              <w:widowControl/>
              <w:spacing w:line="24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主体</w:t>
            </w:r>
          </w:p>
        </w:tc>
        <w:tc>
          <w:tcPr>
            <w:tcW w:w="2686" w:type="dxa"/>
            <w:vMerge w:val="restart"/>
            <w:shd w:val="clear" w:color="auto" w:fill="FFFFFF"/>
            <w:noWrap w:val="0"/>
            <w:vAlign w:val="center"/>
          </w:tcPr>
          <w:p>
            <w:pPr>
              <w:widowControl/>
              <w:spacing w:line="24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公开渠道和载体</w:t>
            </w:r>
          </w:p>
        </w:tc>
        <w:tc>
          <w:tcPr>
            <w:tcW w:w="921" w:type="dxa"/>
            <w:gridSpan w:val="2"/>
            <w:shd w:val="clear" w:color="auto" w:fill="FFFFFF"/>
            <w:noWrap w:val="0"/>
            <w:vAlign w:val="center"/>
          </w:tcPr>
          <w:p>
            <w:pPr>
              <w:widowControl/>
              <w:spacing w:line="24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公开对象</w:t>
            </w:r>
          </w:p>
        </w:tc>
        <w:tc>
          <w:tcPr>
            <w:tcW w:w="1007" w:type="dxa"/>
            <w:gridSpan w:val="2"/>
            <w:shd w:val="clear" w:color="auto" w:fill="FFFFFF"/>
            <w:noWrap w:val="0"/>
            <w:vAlign w:val="center"/>
          </w:tcPr>
          <w:p>
            <w:pPr>
              <w:widowControl/>
              <w:spacing w:line="24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公开方式</w:t>
            </w:r>
          </w:p>
        </w:tc>
        <w:tc>
          <w:tcPr>
            <w:tcW w:w="1022" w:type="dxa"/>
            <w:gridSpan w:val="2"/>
            <w:shd w:val="clear" w:color="auto" w:fill="FFFFFF"/>
            <w:noWrap w:val="0"/>
            <w:vAlign w:val="center"/>
          </w:tcPr>
          <w:p>
            <w:pPr>
              <w:widowControl/>
              <w:spacing w:line="24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auto"/>
            <w:noWrap w:val="0"/>
            <w:vAlign w:val="center"/>
          </w:tcPr>
          <w:p>
            <w:pPr>
              <w:widowControl/>
              <w:spacing w:line="240" w:lineRule="exact"/>
              <w:jc w:val="center"/>
              <w:rPr>
                <w:rFonts w:hint="default" w:ascii="Times New Roman" w:hAnsi="Times New Roman" w:eastAsia="方正黑体_GBK" w:cs="Times New Roman"/>
                <w:color w:val="000000"/>
                <w:kern w:val="0"/>
                <w:sz w:val="15"/>
                <w:szCs w:val="15"/>
              </w:rPr>
            </w:pPr>
          </w:p>
          <w:p>
            <w:pPr>
              <w:widowControl/>
              <w:spacing w:line="240" w:lineRule="exact"/>
              <w:jc w:val="center"/>
              <w:rPr>
                <w:rFonts w:hint="default" w:ascii="Times New Roman" w:hAnsi="Times New Roman" w:eastAsia="方正黑体_GBK" w:cs="Times New Roman"/>
                <w:color w:val="000000"/>
                <w:kern w:val="0"/>
                <w:sz w:val="15"/>
                <w:szCs w:val="15"/>
              </w:rPr>
            </w:pPr>
          </w:p>
        </w:tc>
        <w:tc>
          <w:tcPr>
            <w:tcW w:w="863" w:type="dxa"/>
            <w:shd w:val="clear" w:color="auto" w:fill="FFFFFF"/>
            <w:noWrap w:val="0"/>
            <w:vAlign w:val="center"/>
          </w:tcPr>
          <w:p>
            <w:pPr>
              <w:widowControl/>
              <w:spacing w:line="24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一级</w:t>
            </w:r>
          </w:p>
          <w:p>
            <w:pPr>
              <w:widowControl/>
              <w:spacing w:line="24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事项</w:t>
            </w:r>
          </w:p>
        </w:tc>
        <w:tc>
          <w:tcPr>
            <w:tcW w:w="921" w:type="dxa"/>
            <w:shd w:val="clear" w:color="auto" w:fill="FFFFFF"/>
            <w:noWrap w:val="0"/>
            <w:vAlign w:val="center"/>
          </w:tcPr>
          <w:p>
            <w:pPr>
              <w:widowControl/>
              <w:spacing w:line="24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二级</w:t>
            </w:r>
          </w:p>
          <w:p>
            <w:pPr>
              <w:widowControl/>
              <w:spacing w:line="24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事项</w:t>
            </w:r>
          </w:p>
        </w:tc>
        <w:tc>
          <w:tcPr>
            <w:tcW w:w="1350" w:type="dxa"/>
            <w:shd w:val="clear" w:color="auto" w:fill="auto"/>
            <w:noWrap w:val="0"/>
            <w:vAlign w:val="center"/>
          </w:tcPr>
          <w:p>
            <w:pPr>
              <w:widowControl/>
              <w:spacing w:line="240" w:lineRule="exact"/>
              <w:jc w:val="center"/>
              <w:rPr>
                <w:rFonts w:hint="default" w:ascii="Times New Roman" w:hAnsi="Times New Roman" w:eastAsia="方正黑体_GBK" w:cs="Times New Roman"/>
                <w:color w:val="000000"/>
                <w:kern w:val="0"/>
                <w:sz w:val="15"/>
                <w:szCs w:val="15"/>
              </w:rPr>
            </w:pPr>
          </w:p>
          <w:p>
            <w:pPr>
              <w:widowControl/>
              <w:spacing w:line="240" w:lineRule="exact"/>
              <w:jc w:val="center"/>
              <w:rPr>
                <w:rFonts w:hint="default" w:ascii="Times New Roman" w:hAnsi="Times New Roman" w:eastAsia="方正黑体_GBK" w:cs="Times New Roman"/>
                <w:color w:val="000000"/>
                <w:kern w:val="0"/>
                <w:sz w:val="15"/>
                <w:szCs w:val="15"/>
              </w:rPr>
            </w:pPr>
          </w:p>
        </w:tc>
        <w:tc>
          <w:tcPr>
            <w:tcW w:w="4591" w:type="dxa"/>
            <w:shd w:val="clear" w:color="auto" w:fill="auto"/>
            <w:noWrap w:val="0"/>
            <w:vAlign w:val="center"/>
          </w:tcPr>
          <w:p>
            <w:pPr>
              <w:widowControl/>
              <w:spacing w:line="240" w:lineRule="exact"/>
              <w:jc w:val="center"/>
              <w:rPr>
                <w:rFonts w:hint="default" w:ascii="Times New Roman" w:hAnsi="Times New Roman" w:eastAsia="方正黑体_GBK" w:cs="Times New Roman"/>
                <w:color w:val="000000"/>
                <w:kern w:val="0"/>
                <w:sz w:val="15"/>
                <w:szCs w:val="15"/>
              </w:rPr>
            </w:pPr>
          </w:p>
          <w:p>
            <w:pPr>
              <w:widowControl/>
              <w:spacing w:line="240" w:lineRule="exact"/>
              <w:jc w:val="center"/>
              <w:rPr>
                <w:rFonts w:hint="default" w:ascii="Times New Roman" w:hAnsi="Times New Roman" w:eastAsia="方正黑体_GBK" w:cs="Times New Roman"/>
                <w:color w:val="000000"/>
                <w:kern w:val="0"/>
                <w:sz w:val="15"/>
                <w:szCs w:val="15"/>
              </w:rPr>
            </w:pPr>
          </w:p>
          <w:p>
            <w:pPr>
              <w:widowControl/>
              <w:spacing w:line="240" w:lineRule="exact"/>
              <w:jc w:val="center"/>
              <w:rPr>
                <w:rFonts w:hint="default" w:ascii="Times New Roman" w:hAnsi="Times New Roman" w:eastAsia="方正黑体_GBK" w:cs="Times New Roman"/>
                <w:color w:val="000000"/>
                <w:kern w:val="0"/>
                <w:sz w:val="15"/>
                <w:szCs w:val="15"/>
              </w:rPr>
            </w:pPr>
          </w:p>
        </w:tc>
        <w:tc>
          <w:tcPr>
            <w:tcW w:w="684" w:type="dxa"/>
            <w:vMerge w:val="continue"/>
            <w:shd w:val="clear" w:color="auto" w:fill="auto"/>
            <w:noWrap w:val="0"/>
            <w:vAlign w:val="center"/>
          </w:tcPr>
          <w:p>
            <w:pPr>
              <w:widowControl/>
              <w:spacing w:line="240" w:lineRule="exact"/>
              <w:rPr>
                <w:rFonts w:hint="default" w:ascii="Times New Roman" w:hAnsi="Times New Roman" w:eastAsia="方正黑体_GBK" w:cs="Times New Roman"/>
                <w:color w:val="000000"/>
                <w:kern w:val="0"/>
                <w:sz w:val="15"/>
                <w:szCs w:val="15"/>
              </w:rPr>
            </w:pPr>
          </w:p>
        </w:tc>
        <w:tc>
          <w:tcPr>
            <w:tcW w:w="687" w:type="dxa"/>
            <w:shd w:val="clear" w:color="auto" w:fill="auto"/>
            <w:noWrap w:val="0"/>
            <w:vAlign w:val="center"/>
          </w:tcPr>
          <w:p>
            <w:pPr>
              <w:widowControl/>
              <w:spacing w:line="240" w:lineRule="exact"/>
              <w:rPr>
                <w:rFonts w:hint="default" w:ascii="Times New Roman" w:hAnsi="Times New Roman" w:eastAsia="方正黑体_GBK" w:cs="Times New Roman"/>
                <w:color w:val="000000"/>
                <w:kern w:val="0"/>
                <w:sz w:val="15"/>
                <w:szCs w:val="15"/>
              </w:rPr>
            </w:pPr>
          </w:p>
          <w:p>
            <w:pPr>
              <w:widowControl/>
              <w:spacing w:line="240" w:lineRule="exact"/>
              <w:rPr>
                <w:rFonts w:hint="default" w:ascii="Times New Roman" w:hAnsi="Times New Roman" w:eastAsia="方正黑体_GBK" w:cs="Times New Roman"/>
                <w:color w:val="000000"/>
                <w:kern w:val="0"/>
                <w:sz w:val="15"/>
                <w:szCs w:val="15"/>
              </w:rPr>
            </w:pPr>
          </w:p>
        </w:tc>
        <w:tc>
          <w:tcPr>
            <w:tcW w:w="2686" w:type="dxa"/>
            <w:vMerge w:val="continue"/>
            <w:shd w:val="clear" w:color="auto" w:fill="auto"/>
            <w:noWrap w:val="0"/>
            <w:vAlign w:val="center"/>
          </w:tcPr>
          <w:p>
            <w:pPr>
              <w:widowControl/>
              <w:spacing w:line="240" w:lineRule="exact"/>
              <w:rPr>
                <w:rFonts w:hint="default" w:ascii="Times New Roman" w:hAnsi="Times New Roman" w:eastAsia="方正黑体_GBK" w:cs="Times New Roman"/>
                <w:color w:val="000000"/>
                <w:kern w:val="0"/>
                <w:sz w:val="15"/>
                <w:szCs w:val="15"/>
              </w:rPr>
            </w:pPr>
          </w:p>
        </w:tc>
        <w:tc>
          <w:tcPr>
            <w:tcW w:w="440" w:type="dxa"/>
            <w:shd w:val="clear" w:color="auto" w:fill="auto"/>
            <w:noWrap w:val="0"/>
            <w:vAlign w:val="center"/>
          </w:tcPr>
          <w:p>
            <w:pPr>
              <w:widowControl/>
              <w:spacing w:line="24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全社会</w:t>
            </w:r>
          </w:p>
        </w:tc>
        <w:tc>
          <w:tcPr>
            <w:tcW w:w="481" w:type="dxa"/>
            <w:shd w:val="clear" w:color="auto" w:fill="auto"/>
            <w:noWrap w:val="0"/>
            <w:vAlign w:val="center"/>
          </w:tcPr>
          <w:p>
            <w:pPr>
              <w:widowControl/>
              <w:spacing w:line="24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特定群体</w:t>
            </w:r>
          </w:p>
        </w:tc>
        <w:tc>
          <w:tcPr>
            <w:tcW w:w="417" w:type="dxa"/>
            <w:shd w:val="clear" w:color="auto" w:fill="auto"/>
            <w:noWrap w:val="0"/>
            <w:vAlign w:val="center"/>
          </w:tcPr>
          <w:p>
            <w:pPr>
              <w:widowControl/>
              <w:spacing w:line="24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主动公开</w:t>
            </w:r>
          </w:p>
        </w:tc>
        <w:tc>
          <w:tcPr>
            <w:tcW w:w="590" w:type="dxa"/>
            <w:shd w:val="clear" w:color="auto" w:fill="auto"/>
            <w:noWrap w:val="0"/>
            <w:vAlign w:val="center"/>
          </w:tcPr>
          <w:p>
            <w:pPr>
              <w:widowControl/>
              <w:spacing w:line="24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依申请</w:t>
            </w:r>
          </w:p>
          <w:p>
            <w:pPr>
              <w:widowControl/>
              <w:spacing w:line="24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公开</w:t>
            </w:r>
          </w:p>
        </w:tc>
        <w:tc>
          <w:tcPr>
            <w:tcW w:w="420" w:type="dxa"/>
            <w:shd w:val="clear" w:color="auto" w:fill="FFFFFF"/>
            <w:noWrap w:val="0"/>
            <w:vAlign w:val="center"/>
          </w:tcPr>
          <w:p>
            <w:pPr>
              <w:widowControl/>
              <w:spacing w:line="24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区级</w:t>
            </w:r>
          </w:p>
        </w:tc>
        <w:tc>
          <w:tcPr>
            <w:tcW w:w="602" w:type="dxa"/>
            <w:shd w:val="clear" w:color="auto" w:fill="FFFFFF"/>
            <w:noWrap w:val="0"/>
            <w:vAlign w:val="center"/>
          </w:tcPr>
          <w:p>
            <w:pPr>
              <w:widowControl/>
              <w:spacing w:line="240" w:lineRule="exact"/>
              <w:jc w:val="center"/>
              <w:rPr>
                <w:rFonts w:hint="default" w:ascii="Times New Roman" w:hAnsi="Times New Roman" w:eastAsia="方正黑体_GBK" w:cs="Times New Roman"/>
                <w:color w:val="000000"/>
                <w:kern w:val="0"/>
                <w:sz w:val="15"/>
                <w:szCs w:val="15"/>
              </w:rPr>
            </w:pPr>
            <w:r>
              <w:rPr>
                <w:rFonts w:hint="default" w:ascii="Times New Roman" w:hAnsi="Times New Roman" w:eastAsia="方正黑体_GBK" w:cs="Times New Roman"/>
                <w:color w:val="000000"/>
                <w:kern w:val="0"/>
                <w:sz w:val="15"/>
                <w:szCs w:val="15"/>
              </w:rPr>
              <w:t>镇（街）级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w:t>
            </w:r>
          </w:p>
        </w:tc>
        <w:tc>
          <w:tcPr>
            <w:tcW w:w="863"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1.社会保险登记</w:t>
            </w:r>
          </w:p>
        </w:tc>
        <w:tc>
          <w:tcPr>
            <w:tcW w:w="921"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1.1企业社会保险登记</w:t>
            </w:r>
          </w:p>
        </w:tc>
        <w:tc>
          <w:tcPr>
            <w:tcW w:w="1350"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1.事项名称.事项简述3.办理材料4.办理方式5.办理时限6.结果送达7.收费依据及标准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10.咨询查询途径11.监督投诉渠道</w:t>
            </w:r>
          </w:p>
        </w:tc>
        <w:tc>
          <w:tcPr>
            <w:tcW w:w="4591"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3.《社会保险费征缴暂行条例》（中华人民共和国国务院令第259号）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4.《工伤保险条例》（中华人民共和国国务院令第586号）</w:t>
            </w:r>
          </w:p>
        </w:tc>
        <w:tc>
          <w:tcPr>
            <w:tcW w:w="684"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公开事项信息形成或变更之日起20个工作日内公开</w:t>
            </w:r>
          </w:p>
        </w:tc>
        <w:tc>
          <w:tcPr>
            <w:tcW w:w="687"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40"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81"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17"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90"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20"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02"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FF0000"/>
                <w:kern w:val="0"/>
                <w:sz w:val="15"/>
                <w:szCs w:val="15"/>
                <w:lang w:eastAsia="zh-CN"/>
              </w:rPr>
            </w:pPr>
            <w:r>
              <w:rPr>
                <w:rFonts w:hint="eastAsia" w:ascii="方正仿宋_GBK" w:hAnsi="方正仿宋_GBK" w:eastAsia="方正仿宋_GBK" w:cs="方正仿宋_GBK"/>
                <w:color w:val="auto"/>
                <w:kern w:val="0"/>
                <w:sz w:val="15"/>
                <w:szCs w:val="15"/>
                <w:lang w:val="en-US" w:eastAsia="zh-CN"/>
              </w:rPr>
              <w:t>2</w:t>
            </w:r>
          </w:p>
        </w:tc>
        <w:tc>
          <w:tcPr>
            <w:tcW w:w="863"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FF0000"/>
                <w:kern w:val="0"/>
                <w:sz w:val="15"/>
                <w:szCs w:val="15"/>
              </w:rPr>
            </w:pPr>
          </w:p>
        </w:tc>
        <w:tc>
          <w:tcPr>
            <w:tcW w:w="92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FF0000"/>
                <w:kern w:val="0"/>
                <w:sz w:val="15"/>
                <w:szCs w:val="15"/>
              </w:rPr>
            </w:pPr>
          </w:p>
        </w:tc>
        <w:tc>
          <w:tcPr>
            <w:tcW w:w="13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p>
        </w:tc>
        <w:tc>
          <w:tcPr>
            <w:tcW w:w="459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FF0000"/>
                <w:kern w:val="0"/>
                <w:sz w:val="15"/>
                <w:szCs w:val="15"/>
              </w:rPr>
            </w:pPr>
          </w:p>
        </w:tc>
        <w:tc>
          <w:tcPr>
            <w:tcW w:w="68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FF0000"/>
                <w:kern w:val="0"/>
                <w:sz w:val="15"/>
                <w:szCs w:val="15"/>
              </w:rPr>
            </w:pPr>
          </w:p>
        </w:tc>
        <w:tc>
          <w:tcPr>
            <w:tcW w:w="68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FF0000"/>
                <w:kern w:val="0"/>
                <w:sz w:val="15"/>
                <w:szCs w:val="15"/>
              </w:rPr>
            </w:pPr>
          </w:p>
        </w:tc>
        <w:tc>
          <w:tcPr>
            <w:tcW w:w="2686"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FF0000"/>
                <w:kern w:val="0"/>
                <w:sz w:val="15"/>
                <w:szCs w:val="15"/>
              </w:rPr>
            </w:pPr>
          </w:p>
        </w:tc>
        <w:tc>
          <w:tcPr>
            <w:tcW w:w="44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FF0000"/>
                <w:kern w:val="0"/>
                <w:sz w:val="15"/>
                <w:szCs w:val="15"/>
              </w:rPr>
            </w:pPr>
          </w:p>
        </w:tc>
        <w:tc>
          <w:tcPr>
            <w:tcW w:w="48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FF0000"/>
                <w:kern w:val="0"/>
                <w:sz w:val="15"/>
                <w:szCs w:val="15"/>
              </w:rPr>
            </w:pPr>
          </w:p>
        </w:tc>
        <w:tc>
          <w:tcPr>
            <w:tcW w:w="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FF0000"/>
                <w:kern w:val="0"/>
                <w:sz w:val="15"/>
                <w:szCs w:val="15"/>
              </w:rPr>
            </w:pPr>
          </w:p>
        </w:tc>
        <w:tc>
          <w:tcPr>
            <w:tcW w:w="59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FF0000"/>
                <w:kern w:val="0"/>
                <w:sz w:val="15"/>
                <w:szCs w:val="15"/>
              </w:rPr>
            </w:pPr>
          </w:p>
        </w:tc>
        <w:tc>
          <w:tcPr>
            <w:tcW w:w="4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FF0000"/>
                <w:kern w:val="0"/>
                <w:sz w:val="15"/>
                <w:szCs w:val="15"/>
              </w:rPr>
            </w:pPr>
          </w:p>
        </w:tc>
        <w:tc>
          <w:tcPr>
            <w:tcW w:w="602"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FF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w:t>
            </w:r>
          </w:p>
        </w:tc>
        <w:tc>
          <w:tcPr>
            <w:tcW w:w="863"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p>
        </w:tc>
        <w:tc>
          <w:tcPr>
            <w:tcW w:w="92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w:t>
            </w:r>
            <w:r>
              <w:rPr>
                <w:rFonts w:hint="eastAsia" w:ascii="方正仿宋_GBK" w:hAnsi="方正仿宋_GBK" w:eastAsia="方正仿宋_GBK" w:cs="方正仿宋_GBK"/>
                <w:color w:val="000000"/>
                <w:kern w:val="0"/>
                <w:sz w:val="15"/>
                <w:szCs w:val="15"/>
                <w:lang w:val="en-US" w:eastAsia="zh-CN"/>
              </w:rPr>
              <w:t>2</w:t>
            </w:r>
            <w:r>
              <w:rPr>
                <w:rFonts w:hint="eastAsia" w:ascii="方正仿宋_GBK" w:hAnsi="方正仿宋_GBK" w:eastAsia="方正仿宋_GBK" w:cs="方正仿宋_GBK"/>
                <w:color w:val="000000"/>
                <w:kern w:val="0"/>
                <w:sz w:val="15"/>
                <w:szCs w:val="15"/>
              </w:rPr>
              <w:t>工程建设项目办理工伤保险参保登记</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1.事项名称2.事项简述3.办理材料4.办理方式5.办理时限6.结果送达7.收费依据及标准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10.咨询查询途径11.监督投诉渠道</w:t>
            </w:r>
          </w:p>
        </w:tc>
        <w:tc>
          <w:tcPr>
            <w:tcW w:w="459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3.《社会保险费征缴暂行条例》（中华人民共和国国务院令710号）</w:t>
            </w:r>
          </w:p>
        </w:tc>
        <w:tc>
          <w:tcPr>
            <w:tcW w:w="68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8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2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4</w:t>
            </w:r>
          </w:p>
        </w:tc>
        <w:tc>
          <w:tcPr>
            <w:tcW w:w="863"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1.社会保险登记</w:t>
            </w:r>
          </w:p>
        </w:tc>
        <w:tc>
          <w:tcPr>
            <w:tcW w:w="92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w:t>
            </w:r>
            <w:r>
              <w:rPr>
                <w:rFonts w:hint="eastAsia" w:ascii="方正仿宋_GBK" w:hAnsi="方正仿宋_GBK" w:eastAsia="方正仿宋_GBK" w:cs="方正仿宋_GBK"/>
                <w:color w:val="000000"/>
                <w:kern w:val="0"/>
                <w:sz w:val="15"/>
                <w:szCs w:val="15"/>
                <w:lang w:val="en-US" w:eastAsia="zh-CN"/>
              </w:rPr>
              <w:t>3</w:t>
            </w:r>
            <w:r>
              <w:rPr>
                <w:rFonts w:hint="eastAsia" w:ascii="方正仿宋_GBK" w:hAnsi="方正仿宋_GBK" w:eastAsia="方正仿宋_GBK" w:cs="方正仿宋_GBK"/>
                <w:color w:val="000000"/>
                <w:kern w:val="0"/>
                <w:sz w:val="15"/>
                <w:szCs w:val="15"/>
              </w:rPr>
              <w:t>参保单位注销</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1.事项名称2.事项简述3.办理材料4.办理方式5.办理时限6.结果送达7.收费依据及标准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10.咨询查询途径11.监督投诉渠道</w:t>
            </w:r>
          </w:p>
        </w:tc>
        <w:tc>
          <w:tcPr>
            <w:tcW w:w="459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3.《社会保险费征缴暂行条例》（中华人民共和国国务院令710号）</w:t>
            </w:r>
          </w:p>
        </w:tc>
        <w:tc>
          <w:tcPr>
            <w:tcW w:w="68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8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2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5</w:t>
            </w:r>
          </w:p>
        </w:tc>
        <w:tc>
          <w:tcPr>
            <w:tcW w:w="863"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p>
        </w:tc>
        <w:tc>
          <w:tcPr>
            <w:tcW w:w="92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w:t>
            </w:r>
            <w:r>
              <w:rPr>
                <w:rFonts w:hint="eastAsia" w:ascii="方正仿宋_GBK" w:hAnsi="方正仿宋_GBK" w:eastAsia="方正仿宋_GBK" w:cs="方正仿宋_GBK"/>
                <w:color w:val="000000"/>
                <w:kern w:val="0"/>
                <w:sz w:val="15"/>
                <w:szCs w:val="15"/>
                <w:lang w:val="en-US" w:eastAsia="zh-CN"/>
              </w:rPr>
              <w:t>4</w:t>
            </w:r>
            <w:r>
              <w:rPr>
                <w:rFonts w:hint="eastAsia" w:ascii="方正仿宋_GBK" w:hAnsi="方正仿宋_GBK" w:eastAsia="方正仿宋_GBK" w:cs="方正仿宋_GBK"/>
                <w:color w:val="000000"/>
                <w:kern w:val="0"/>
                <w:sz w:val="15"/>
                <w:szCs w:val="15"/>
              </w:rPr>
              <w:t>职工参保登记</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1.事项名称2.事项简述3.办理材料4.办理方式5.办理时限6.结果送达7.收费依据及标准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10.咨询查询途径11.监督投诉渠道</w:t>
            </w:r>
          </w:p>
        </w:tc>
        <w:tc>
          <w:tcPr>
            <w:tcW w:w="459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3.《社会保险费征缴暂行条例》（中华人民共和国国务院令710号）</w:t>
            </w:r>
          </w:p>
        </w:tc>
        <w:tc>
          <w:tcPr>
            <w:tcW w:w="68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8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2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6</w:t>
            </w:r>
          </w:p>
        </w:tc>
        <w:tc>
          <w:tcPr>
            <w:tcW w:w="863"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p>
        </w:tc>
        <w:tc>
          <w:tcPr>
            <w:tcW w:w="92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w:t>
            </w:r>
            <w:r>
              <w:rPr>
                <w:rFonts w:hint="eastAsia" w:ascii="方正仿宋_GBK" w:hAnsi="方正仿宋_GBK" w:eastAsia="方正仿宋_GBK" w:cs="方正仿宋_GBK"/>
                <w:color w:val="000000"/>
                <w:kern w:val="0"/>
                <w:sz w:val="15"/>
                <w:szCs w:val="15"/>
                <w:lang w:val="en-US" w:eastAsia="zh-CN"/>
              </w:rPr>
              <w:t>5</w:t>
            </w:r>
            <w:r>
              <w:rPr>
                <w:rFonts w:hint="eastAsia" w:ascii="方正仿宋_GBK" w:hAnsi="方正仿宋_GBK" w:eastAsia="方正仿宋_GBK" w:cs="方正仿宋_GBK"/>
                <w:color w:val="000000"/>
                <w:kern w:val="0"/>
                <w:sz w:val="15"/>
                <w:szCs w:val="15"/>
              </w:rPr>
              <w:t>城乡居民养老保险参保登记</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1.事项名称2.事项简述3.办理材料4.办理方式5.办理时限6.结果送达7.收费依据及标准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10.咨询查询途径11.监督投诉渠道</w:t>
            </w:r>
          </w:p>
        </w:tc>
        <w:tc>
          <w:tcPr>
            <w:tcW w:w="459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3.《社会保险费征缴暂行条例》（中华人民共和国国务院令710号）</w:t>
            </w:r>
          </w:p>
        </w:tc>
        <w:tc>
          <w:tcPr>
            <w:tcW w:w="68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8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2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7</w:t>
            </w:r>
          </w:p>
        </w:tc>
        <w:tc>
          <w:tcPr>
            <w:tcW w:w="86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2.社会保险参保信息</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维护</w:t>
            </w:r>
          </w:p>
        </w:tc>
        <w:tc>
          <w:tcPr>
            <w:tcW w:w="92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2.1单位（项目）基本信息变更</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1.事项名称2.事项简述3.办理材料4.办理方式5.办理时限6.结果送达7.收费依据及标准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10.咨询查询途径11.监督投诉渠道</w:t>
            </w:r>
          </w:p>
        </w:tc>
        <w:tc>
          <w:tcPr>
            <w:tcW w:w="459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3.《社会保险费征缴暂行条例》（中华人民共和国国务院令710号）</w:t>
            </w:r>
          </w:p>
        </w:tc>
        <w:tc>
          <w:tcPr>
            <w:tcW w:w="68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8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2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w:t>
            </w:r>
          </w:p>
        </w:tc>
        <w:tc>
          <w:tcPr>
            <w:tcW w:w="863"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2.社会保险参保信息</w:t>
            </w:r>
          </w:p>
          <w:p>
            <w:pPr>
              <w:keepNext w:val="0"/>
              <w:keepLines w:val="0"/>
              <w:pageBreakBefore w:val="0"/>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维护</w:t>
            </w:r>
          </w:p>
        </w:tc>
        <w:tc>
          <w:tcPr>
            <w:tcW w:w="92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2.2个人基本信息变更</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1.事项名称2.事项简述3.办理材料4.办理方式5.办理时限6.结果送达7.收费依据及标准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10.咨询查询途径11.监督投诉渠道</w:t>
            </w:r>
          </w:p>
        </w:tc>
        <w:tc>
          <w:tcPr>
            <w:tcW w:w="459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3.《社会保险费征缴暂行条例》（中华人民共和国国务院令710号）</w:t>
            </w:r>
          </w:p>
        </w:tc>
        <w:tc>
          <w:tcPr>
            <w:tcW w:w="68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8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2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9</w:t>
            </w:r>
          </w:p>
        </w:tc>
        <w:tc>
          <w:tcPr>
            <w:tcW w:w="863" w:type="dxa"/>
            <w:vMerge w:val="continue"/>
            <w:shd w:val="clear" w:color="auto" w:fill="FFFFFF"/>
            <w:noWrap w:val="0"/>
            <w:vAlign w:val="center"/>
          </w:tcPr>
          <w:p>
            <w:pPr>
              <w:keepNext w:val="0"/>
              <w:keepLines w:val="0"/>
              <w:pageBreakBefore w:val="0"/>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p>
        </w:tc>
        <w:tc>
          <w:tcPr>
            <w:tcW w:w="92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2.3养老保险待遇发放账户维护申请</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1.事项名称2.事项简述3.办理材料4.办理方式5.办理时限6.结果送达7.收费依据及标准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10.咨询查询途径11.监督投诉渠道</w:t>
            </w:r>
          </w:p>
        </w:tc>
        <w:tc>
          <w:tcPr>
            <w:tcW w:w="459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3.《社会保险费征缴暂行条例》（中华人民共和国国务院令710号）</w:t>
            </w:r>
          </w:p>
        </w:tc>
        <w:tc>
          <w:tcPr>
            <w:tcW w:w="68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8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2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w:t>
            </w:r>
          </w:p>
        </w:tc>
        <w:tc>
          <w:tcPr>
            <w:tcW w:w="86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p>
        </w:tc>
        <w:tc>
          <w:tcPr>
            <w:tcW w:w="92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2.4工伤保险待遇发放账户维护申请</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1.事项名称2.事项简述3.办理材料4.办理方式5.办理时限6.结果送达7.收费依据及标准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10.咨询查询途径11.监督投诉渠道</w:t>
            </w:r>
          </w:p>
        </w:tc>
        <w:tc>
          <w:tcPr>
            <w:tcW w:w="459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3.《社会保险费征缴暂行条例》（中华人民共和国国务院令710号）</w:t>
            </w:r>
          </w:p>
        </w:tc>
        <w:tc>
          <w:tcPr>
            <w:tcW w:w="68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8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2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11</w:t>
            </w:r>
          </w:p>
        </w:tc>
        <w:tc>
          <w:tcPr>
            <w:tcW w:w="863"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p>
        </w:tc>
        <w:tc>
          <w:tcPr>
            <w:tcW w:w="92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2.5失业保险待遇发放账户维护申请</w:t>
            </w:r>
          </w:p>
        </w:tc>
        <w:tc>
          <w:tcPr>
            <w:tcW w:w="135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1.事项名称2.事项简述3.办理材料4.办理方式5.办理时限6.结果送达7.收费依据及标准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10.咨询查询途径11.监督投诉渠道</w:t>
            </w:r>
          </w:p>
        </w:tc>
        <w:tc>
          <w:tcPr>
            <w:tcW w:w="459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3.《社会保险费征缴暂行条例》（中华人民共和国国务院令710号）</w:t>
            </w:r>
          </w:p>
        </w:tc>
        <w:tc>
          <w:tcPr>
            <w:tcW w:w="6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8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1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9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2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12</w:t>
            </w:r>
          </w:p>
        </w:tc>
        <w:tc>
          <w:tcPr>
            <w:tcW w:w="86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3.社会保险缴费申报</w:t>
            </w:r>
          </w:p>
        </w:tc>
        <w:tc>
          <w:tcPr>
            <w:tcW w:w="92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3.1缴费人员增减申报</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1.事项名称2.事项简述3.办理材料4.办理方式5.办理时限6.结果送达7.收费依据及标准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10.咨询查询途径11.监督投诉渠道</w:t>
            </w:r>
          </w:p>
        </w:tc>
        <w:tc>
          <w:tcPr>
            <w:tcW w:w="459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3.《社会保险费征缴暂行条例》（中华人民共和国国务院令710号）</w:t>
            </w:r>
          </w:p>
        </w:tc>
        <w:tc>
          <w:tcPr>
            <w:tcW w:w="68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8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2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13</w:t>
            </w:r>
          </w:p>
        </w:tc>
        <w:tc>
          <w:tcPr>
            <w:tcW w:w="863"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4.社会保险参保缴费记录查询</w:t>
            </w:r>
          </w:p>
        </w:tc>
        <w:tc>
          <w:tcPr>
            <w:tcW w:w="92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4.1单位参保证明查询打印</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1.事项名称2.事项简述3.办理材料4.办理方式5.办理时限6.结果送达7.收费依据及标准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10.咨询查询途径11.监督投诉渠道</w:t>
            </w:r>
          </w:p>
        </w:tc>
        <w:tc>
          <w:tcPr>
            <w:tcW w:w="459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3.《社会保险费征缴暂行条例》（中华人民共和国国务院令710号）</w:t>
            </w:r>
          </w:p>
        </w:tc>
        <w:tc>
          <w:tcPr>
            <w:tcW w:w="68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8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2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14</w:t>
            </w:r>
          </w:p>
        </w:tc>
        <w:tc>
          <w:tcPr>
            <w:tcW w:w="863"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p>
        </w:tc>
        <w:tc>
          <w:tcPr>
            <w:tcW w:w="92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4.2个人权益记录查询打印</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1.事项名称2.事项简述3.办理材料4.办理方式5.办理时限6.结果送达7.收费依据及标准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10.咨询查询途径11.监督投诉渠道</w:t>
            </w:r>
          </w:p>
        </w:tc>
        <w:tc>
          <w:tcPr>
            <w:tcW w:w="459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3.《社会保险费征缴暂行条例》（中华人民共和国国务院令710号）</w:t>
            </w:r>
          </w:p>
        </w:tc>
        <w:tc>
          <w:tcPr>
            <w:tcW w:w="68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8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2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770"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kern w:val="0"/>
                <w:sz w:val="15"/>
                <w:szCs w:val="15"/>
              </w:rPr>
              <w:t>1</w:t>
            </w:r>
            <w:r>
              <w:rPr>
                <w:rFonts w:hint="eastAsia" w:ascii="方正仿宋_GBK" w:hAnsi="方正仿宋_GBK" w:eastAsia="方正仿宋_GBK" w:cs="方正仿宋_GBK"/>
                <w:color w:val="000000"/>
                <w:kern w:val="0"/>
                <w:sz w:val="15"/>
                <w:szCs w:val="15"/>
                <w:lang w:val="en-US" w:eastAsia="zh-CN"/>
              </w:rPr>
              <w:t>5</w:t>
            </w:r>
          </w:p>
        </w:tc>
        <w:tc>
          <w:tcPr>
            <w:tcW w:w="863"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5.养老保险服务</w:t>
            </w:r>
          </w:p>
        </w:tc>
        <w:tc>
          <w:tcPr>
            <w:tcW w:w="92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5.</w:t>
            </w:r>
            <w:r>
              <w:rPr>
                <w:rFonts w:hint="eastAsia" w:ascii="方正仿宋_GBK" w:hAnsi="方正仿宋_GBK" w:eastAsia="方正仿宋_GBK" w:cs="方正仿宋_GBK"/>
                <w:kern w:val="0"/>
                <w:sz w:val="15"/>
                <w:szCs w:val="15"/>
                <w:lang w:val="en-US" w:eastAsia="zh-CN"/>
              </w:rPr>
              <w:t>1</w:t>
            </w:r>
            <w:r>
              <w:rPr>
                <w:rFonts w:hint="eastAsia" w:ascii="方正仿宋_GBK" w:hAnsi="方正仿宋_GBK" w:eastAsia="方正仿宋_GBK" w:cs="方正仿宋_GBK"/>
                <w:kern w:val="0"/>
                <w:sz w:val="15"/>
                <w:szCs w:val="15"/>
              </w:rPr>
              <w:t>城乡居民养老保险待遇申领</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1.事项名称2.事项简述3.办理材料4.办理方式5.办理时限6.结果送达7.收费依据及标准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10.咨询查询途径11.监督投诉渠道</w:t>
            </w:r>
          </w:p>
        </w:tc>
        <w:tc>
          <w:tcPr>
            <w:tcW w:w="459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3.《中华人民共和国劳动保险条例》（1951年2月26，《中华人民共和国劳动保险条例》发布，自1951年02月26日起施行法律法规；1953年1月2日，《中华人民共和国劳动保险条例》经中央人民政府政务院修正）</w:t>
            </w:r>
          </w:p>
        </w:tc>
        <w:tc>
          <w:tcPr>
            <w:tcW w:w="68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8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2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kern w:val="0"/>
                <w:sz w:val="15"/>
                <w:szCs w:val="15"/>
              </w:rPr>
              <w:t>1</w:t>
            </w:r>
            <w:r>
              <w:rPr>
                <w:rFonts w:hint="eastAsia" w:ascii="方正仿宋_GBK" w:hAnsi="方正仿宋_GBK" w:eastAsia="方正仿宋_GBK" w:cs="方正仿宋_GBK"/>
                <w:color w:val="000000"/>
                <w:kern w:val="0"/>
                <w:sz w:val="15"/>
                <w:szCs w:val="15"/>
                <w:lang w:val="en-US" w:eastAsia="zh-CN"/>
              </w:rPr>
              <w:t>6</w:t>
            </w:r>
          </w:p>
        </w:tc>
        <w:tc>
          <w:tcPr>
            <w:tcW w:w="863"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p>
        </w:tc>
        <w:tc>
          <w:tcPr>
            <w:tcW w:w="92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auto"/>
                <w:kern w:val="0"/>
                <w:sz w:val="15"/>
                <w:szCs w:val="15"/>
              </w:rPr>
            </w:pPr>
            <w:r>
              <w:rPr>
                <w:rFonts w:hint="eastAsia" w:ascii="方正仿宋_GBK" w:hAnsi="方正仿宋_GBK" w:eastAsia="方正仿宋_GBK" w:cs="方正仿宋_GBK"/>
                <w:color w:val="auto"/>
                <w:kern w:val="0"/>
                <w:sz w:val="15"/>
                <w:szCs w:val="15"/>
              </w:rPr>
              <w:t>5.</w:t>
            </w:r>
            <w:r>
              <w:rPr>
                <w:rFonts w:hint="eastAsia" w:ascii="方正仿宋_GBK" w:hAnsi="方正仿宋_GBK" w:eastAsia="方正仿宋_GBK" w:cs="方正仿宋_GBK"/>
                <w:color w:val="auto"/>
                <w:kern w:val="0"/>
                <w:sz w:val="15"/>
                <w:szCs w:val="15"/>
                <w:lang w:val="en-US" w:eastAsia="zh-CN"/>
              </w:rPr>
              <w:t>2</w:t>
            </w:r>
            <w:r>
              <w:rPr>
                <w:rFonts w:hint="eastAsia" w:ascii="方正仿宋_GBK" w:hAnsi="方正仿宋_GBK" w:eastAsia="方正仿宋_GBK" w:cs="方正仿宋_GBK"/>
                <w:color w:val="auto"/>
                <w:kern w:val="0"/>
                <w:sz w:val="15"/>
                <w:szCs w:val="15"/>
              </w:rPr>
              <w:t>暂停养老保险待遇申请</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auto"/>
                <w:kern w:val="0"/>
                <w:sz w:val="15"/>
                <w:szCs w:val="15"/>
              </w:rPr>
            </w:pPr>
            <w:r>
              <w:rPr>
                <w:rFonts w:hint="eastAsia" w:ascii="方正仿宋_GBK" w:hAnsi="方正仿宋_GBK" w:eastAsia="方正仿宋_GBK" w:cs="方正仿宋_GBK"/>
                <w:color w:val="auto"/>
                <w:kern w:val="0"/>
                <w:sz w:val="15"/>
                <w:szCs w:val="15"/>
              </w:rPr>
              <w:t>1.事项名称2.事项简述3.办理材料4.办理方式5.办理时限6.结果送达7.收费依据及标准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auto"/>
                <w:kern w:val="0"/>
                <w:sz w:val="15"/>
                <w:szCs w:val="15"/>
              </w:rPr>
            </w:pPr>
            <w:r>
              <w:rPr>
                <w:rFonts w:hint="eastAsia" w:ascii="方正仿宋_GBK" w:hAnsi="方正仿宋_GBK" w:eastAsia="方正仿宋_GBK" w:cs="方正仿宋_GBK"/>
                <w:color w:val="auto"/>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auto"/>
                <w:kern w:val="0"/>
                <w:sz w:val="15"/>
                <w:szCs w:val="15"/>
              </w:rPr>
            </w:pPr>
            <w:r>
              <w:rPr>
                <w:rFonts w:hint="eastAsia" w:ascii="方正仿宋_GBK" w:hAnsi="方正仿宋_GBK" w:eastAsia="方正仿宋_GBK" w:cs="方正仿宋_GBK"/>
                <w:color w:val="auto"/>
                <w:kern w:val="0"/>
                <w:sz w:val="15"/>
                <w:szCs w:val="15"/>
              </w:rPr>
              <w:t>10.咨询查询途径11.监督投诉渠道</w:t>
            </w:r>
          </w:p>
        </w:tc>
        <w:tc>
          <w:tcPr>
            <w:tcW w:w="459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auto"/>
                <w:kern w:val="0"/>
                <w:sz w:val="15"/>
                <w:szCs w:val="15"/>
              </w:rPr>
            </w:pPr>
            <w:r>
              <w:rPr>
                <w:rFonts w:hint="eastAsia" w:ascii="方正仿宋_GBK" w:hAnsi="方正仿宋_GBK" w:eastAsia="方正仿宋_GBK" w:cs="方正仿宋_GBK"/>
                <w:color w:val="auto"/>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auto"/>
                <w:kern w:val="0"/>
                <w:sz w:val="15"/>
                <w:szCs w:val="15"/>
              </w:rPr>
            </w:pPr>
            <w:r>
              <w:rPr>
                <w:rFonts w:hint="eastAsia" w:ascii="方正仿宋_GBK" w:hAnsi="方正仿宋_GBK" w:eastAsia="方正仿宋_GBK" w:cs="方正仿宋_GBK"/>
                <w:color w:val="auto"/>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auto"/>
                <w:kern w:val="0"/>
                <w:sz w:val="15"/>
                <w:szCs w:val="15"/>
              </w:rPr>
            </w:pPr>
            <w:r>
              <w:rPr>
                <w:rFonts w:hint="eastAsia" w:ascii="方正仿宋_GBK" w:hAnsi="方正仿宋_GBK" w:eastAsia="方正仿宋_GBK" w:cs="方正仿宋_GBK"/>
                <w:color w:val="auto"/>
                <w:kern w:val="0"/>
                <w:sz w:val="15"/>
                <w:szCs w:val="15"/>
              </w:rPr>
              <w:t>3.《中华人民共和国劳动保险条例》（1951年2月26，《中华人民共和国劳动保险条例》发布，自1951年02月26日起施行法律法规；1953年1月2日，《中华人民共和国劳动保险条例》经中央人民政府政务院修正）</w:t>
            </w:r>
          </w:p>
        </w:tc>
        <w:tc>
          <w:tcPr>
            <w:tcW w:w="68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auto"/>
                <w:kern w:val="0"/>
                <w:sz w:val="15"/>
                <w:szCs w:val="15"/>
              </w:rPr>
            </w:pPr>
            <w:r>
              <w:rPr>
                <w:rFonts w:hint="eastAsia" w:ascii="方正仿宋_GBK" w:hAnsi="方正仿宋_GBK" w:eastAsia="方正仿宋_GBK" w:cs="方正仿宋_GBK"/>
                <w:color w:val="auto"/>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auto"/>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auto"/>
                <w:kern w:val="0"/>
                <w:sz w:val="15"/>
                <w:szCs w:val="15"/>
              </w:rPr>
            </w:pPr>
            <w:r>
              <w:rPr>
                <w:rFonts w:hint="eastAsia" w:ascii="方正仿宋_GBK" w:hAnsi="方正仿宋_GBK" w:eastAsia="方正仿宋_GBK" w:cs="方正仿宋_GBK"/>
                <w:color w:val="auto"/>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auto"/>
                <w:kern w:val="0"/>
                <w:sz w:val="15"/>
                <w:szCs w:val="15"/>
              </w:rPr>
            </w:pPr>
            <w:r>
              <w:rPr>
                <w:rFonts w:hint="eastAsia" w:ascii="方正仿宋_GBK" w:hAnsi="方正仿宋_GBK" w:eastAsia="方正仿宋_GBK" w:cs="方正仿宋_GBK"/>
                <w:color w:val="auto"/>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auto"/>
                <w:kern w:val="0"/>
                <w:sz w:val="15"/>
                <w:szCs w:val="15"/>
              </w:rPr>
            </w:pPr>
            <w:r>
              <w:rPr>
                <w:rFonts w:hint="eastAsia" w:ascii="方正仿宋_GBK" w:hAnsi="方正仿宋_GBK" w:eastAsia="方正仿宋_GBK" w:cs="方正仿宋_GBK"/>
                <w:color w:val="auto"/>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auto"/>
                <w:kern w:val="0"/>
                <w:sz w:val="15"/>
                <w:szCs w:val="15"/>
              </w:rPr>
            </w:pPr>
            <w:r>
              <w:rPr>
                <w:rFonts w:hint="eastAsia" w:ascii="方正仿宋_GBK" w:hAnsi="方正仿宋_GBK" w:eastAsia="方正仿宋_GBK" w:cs="方正仿宋_GBK"/>
                <w:color w:val="auto"/>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auto"/>
                <w:kern w:val="0"/>
                <w:sz w:val="15"/>
                <w:szCs w:val="15"/>
              </w:rPr>
            </w:pPr>
            <w:r>
              <w:rPr>
                <w:rFonts w:hint="eastAsia" w:ascii="方正仿宋_GBK" w:hAnsi="方正仿宋_GBK" w:eastAsia="方正仿宋_GBK" w:cs="方正仿宋_GBK"/>
                <w:color w:val="auto"/>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auto"/>
                <w:kern w:val="0"/>
                <w:sz w:val="15"/>
                <w:szCs w:val="15"/>
              </w:rPr>
            </w:pPr>
            <w:r>
              <w:rPr>
                <w:rFonts w:hint="eastAsia" w:ascii="方正仿宋_GBK" w:hAnsi="方正仿宋_GBK" w:eastAsia="方正仿宋_GBK" w:cs="方正仿宋_GBK"/>
                <w:color w:val="auto"/>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auto"/>
                <w:kern w:val="0"/>
                <w:sz w:val="15"/>
                <w:szCs w:val="15"/>
              </w:rPr>
            </w:pPr>
            <w:r>
              <w:rPr>
                <w:rFonts w:hint="eastAsia" w:ascii="方正仿宋_GBK" w:hAnsi="方正仿宋_GBK" w:eastAsia="方正仿宋_GBK" w:cs="方正仿宋_GBK"/>
                <w:color w:val="auto"/>
                <w:kern w:val="0"/>
                <w:sz w:val="15"/>
                <w:szCs w:val="15"/>
              </w:rPr>
              <w:t>□精准推送    ■其他</w:t>
            </w:r>
          </w:p>
        </w:tc>
        <w:tc>
          <w:tcPr>
            <w:tcW w:w="4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auto"/>
                <w:kern w:val="0"/>
                <w:sz w:val="15"/>
                <w:szCs w:val="15"/>
              </w:rPr>
            </w:pPr>
            <w:r>
              <w:rPr>
                <w:rFonts w:hint="eastAsia" w:ascii="方正仿宋_GBK" w:hAnsi="方正仿宋_GBK" w:eastAsia="方正仿宋_GBK" w:cs="方正仿宋_GBK"/>
                <w:color w:val="auto"/>
                <w:kern w:val="0"/>
                <w:sz w:val="15"/>
                <w:szCs w:val="15"/>
              </w:rPr>
              <w:t>√</w:t>
            </w:r>
          </w:p>
        </w:tc>
        <w:tc>
          <w:tcPr>
            <w:tcW w:w="48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auto"/>
                <w:kern w:val="0"/>
                <w:sz w:val="15"/>
                <w:szCs w:val="15"/>
              </w:rPr>
            </w:pPr>
            <w:r>
              <w:rPr>
                <w:rFonts w:hint="eastAsia" w:ascii="方正仿宋_GBK" w:hAnsi="方正仿宋_GBK" w:eastAsia="方正仿宋_GBK" w:cs="方正仿宋_GBK"/>
                <w:color w:val="auto"/>
                <w:kern w:val="0"/>
                <w:sz w:val="15"/>
                <w:szCs w:val="15"/>
              </w:rPr>
              <w:t>　</w:t>
            </w:r>
          </w:p>
        </w:tc>
        <w:tc>
          <w:tcPr>
            <w:tcW w:w="4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auto"/>
                <w:kern w:val="0"/>
                <w:sz w:val="15"/>
                <w:szCs w:val="15"/>
              </w:rPr>
            </w:pPr>
            <w:r>
              <w:rPr>
                <w:rFonts w:hint="eastAsia" w:ascii="方正仿宋_GBK" w:hAnsi="方正仿宋_GBK" w:eastAsia="方正仿宋_GBK" w:cs="方正仿宋_GBK"/>
                <w:color w:val="auto"/>
                <w:kern w:val="0"/>
                <w:sz w:val="15"/>
                <w:szCs w:val="15"/>
              </w:rPr>
              <w:t>√</w:t>
            </w:r>
          </w:p>
        </w:tc>
        <w:tc>
          <w:tcPr>
            <w:tcW w:w="5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auto"/>
                <w:kern w:val="0"/>
                <w:sz w:val="15"/>
                <w:szCs w:val="15"/>
              </w:rPr>
            </w:pPr>
            <w:r>
              <w:rPr>
                <w:rFonts w:hint="eastAsia" w:ascii="方正仿宋_GBK" w:hAnsi="方正仿宋_GBK" w:eastAsia="方正仿宋_GBK" w:cs="方正仿宋_GBK"/>
                <w:color w:val="auto"/>
                <w:kern w:val="0"/>
                <w:sz w:val="15"/>
                <w:szCs w:val="15"/>
              </w:rPr>
              <w:t>　</w:t>
            </w:r>
          </w:p>
        </w:tc>
        <w:tc>
          <w:tcPr>
            <w:tcW w:w="42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auto"/>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auto"/>
                <w:kern w:val="0"/>
                <w:sz w:val="15"/>
                <w:szCs w:val="15"/>
              </w:rPr>
            </w:pPr>
            <w:r>
              <w:rPr>
                <w:rFonts w:hint="eastAsia" w:ascii="方正仿宋_GBK" w:hAnsi="方正仿宋_GBK" w:eastAsia="方正仿宋_GBK" w:cs="方正仿宋_GBK"/>
                <w:color w:val="auto"/>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811"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lang w:val="en-US" w:eastAsia="zh-CN"/>
              </w:rPr>
              <w:t>17</w:t>
            </w:r>
          </w:p>
        </w:tc>
        <w:tc>
          <w:tcPr>
            <w:tcW w:w="86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5.养老保险服务</w:t>
            </w:r>
          </w:p>
        </w:tc>
        <w:tc>
          <w:tcPr>
            <w:tcW w:w="92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5.</w:t>
            </w:r>
            <w:r>
              <w:rPr>
                <w:rFonts w:hint="eastAsia" w:ascii="方正仿宋_GBK" w:hAnsi="方正仿宋_GBK" w:eastAsia="方正仿宋_GBK" w:cs="方正仿宋_GBK"/>
                <w:kern w:val="0"/>
                <w:sz w:val="15"/>
                <w:szCs w:val="15"/>
                <w:lang w:val="en-US" w:eastAsia="zh-CN"/>
              </w:rPr>
              <w:t>3</w:t>
            </w:r>
            <w:r>
              <w:rPr>
                <w:rFonts w:hint="eastAsia" w:ascii="方正仿宋_GBK" w:hAnsi="方正仿宋_GBK" w:eastAsia="方正仿宋_GBK" w:cs="方正仿宋_GBK"/>
                <w:kern w:val="0"/>
                <w:sz w:val="15"/>
                <w:szCs w:val="15"/>
              </w:rPr>
              <w:t>丧葬补助金、抚恤金申领</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1.事项名称2.事项简述3.办理材料4.办理方式5.办理时限6.结果送达7.收费依据及标准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10.咨询查询途径11.监督投诉渠道</w:t>
            </w:r>
          </w:p>
        </w:tc>
        <w:tc>
          <w:tcPr>
            <w:tcW w:w="459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3.《中华人民共和国劳动保险条例》（1951年2月26，《中华人民共和国劳动保险条例》发布，自1951年02月26日起施行法律法规；1953年1月2日，《中华人民共和国劳动保险条例》经中央人民政府政务院修正）</w:t>
            </w:r>
          </w:p>
        </w:tc>
        <w:tc>
          <w:tcPr>
            <w:tcW w:w="68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8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2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lang w:val="en-US" w:eastAsia="zh-CN"/>
              </w:rPr>
              <w:t>18</w:t>
            </w:r>
          </w:p>
        </w:tc>
        <w:tc>
          <w:tcPr>
            <w:tcW w:w="863"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5.养老保险服务</w:t>
            </w:r>
          </w:p>
        </w:tc>
        <w:tc>
          <w:tcPr>
            <w:tcW w:w="92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5.</w:t>
            </w:r>
            <w:r>
              <w:rPr>
                <w:rFonts w:hint="eastAsia" w:ascii="方正仿宋_GBK" w:hAnsi="方正仿宋_GBK" w:eastAsia="方正仿宋_GBK" w:cs="方正仿宋_GBK"/>
                <w:kern w:val="0"/>
                <w:sz w:val="15"/>
                <w:szCs w:val="15"/>
                <w:lang w:val="en-US" w:eastAsia="zh-CN"/>
              </w:rPr>
              <w:t>4</w:t>
            </w:r>
            <w:r>
              <w:rPr>
                <w:rFonts w:hint="eastAsia" w:ascii="方正仿宋_GBK" w:hAnsi="方正仿宋_GBK" w:eastAsia="方正仿宋_GBK" w:cs="方正仿宋_GBK"/>
                <w:kern w:val="0"/>
                <w:sz w:val="15"/>
                <w:szCs w:val="15"/>
              </w:rPr>
              <w:t>居民养老保险注销登记</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1.事项名称2.事项简述3.办理材料4.办理方式5.办理时限6.结果送达7.收费依据及标准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10.咨询查询途径11.监督投诉渠道</w:t>
            </w:r>
          </w:p>
        </w:tc>
        <w:tc>
          <w:tcPr>
            <w:tcW w:w="459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3.《中华人民共和国劳动保险条例》（1951年2月26，《中华人民共和国劳动保险条例》发布，自1951年02月26日起施行法律法规；1953年1月2日，《中华人民共和国劳动保险条例》经中央人民政府政务院修正）</w:t>
            </w:r>
          </w:p>
        </w:tc>
        <w:tc>
          <w:tcPr>
            <w:tcW w:w="68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8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2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616"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lang w:val="en-US" w:eastAsia="zh-CN"/>
              </w:rPr>
              <w:t>19</w:t>
            </w:r>
          </w:p>
        </w:tc>
        <w:tc>
          <w:tcPr>
            <w:tcW w:w="863"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p>
        </w:tc>
        <w:tc>
          <w:tcPr>
            <w:tcW w:w="92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5.</w:t>
            </w:r>
            <w:r>
              <w:rPr>
                <w:rFonts w:hint="eastAsia" w:ascii="方正仿宋_GBK" w:hAnsi="方正仿宋_GBK" w:eastAsia="方正仿宋_GBK" w:cs="方正仿宋_GBK"/>
                <w:kern w:val="0"/>
                <w:sz w:val="15"/>
                <w:szCs w:val="15"/>
                <w:lang w:val="en-US" w:eastAsia="zh-CN"/>
              </w:rPr>
              <w:t>5</w:t>
            </w:r>
            <w:r>
              <w:rPr>
                <w:rFonts w:hint="eastAsia" w:ascii="方正仿宋_GBK" w:hAnsi="方正仿宋_GBK" w:eastAsia="方正仿宋_GBK" w:cs="方正仿宋_GBK"/>
                <w:kern w:val="0"/>
                <w:sz w:val="15"/>
                <w:szCs w:val="15"/>
              </w:rPr>
              <w:t>城镇职工基本养老保险关系转移接续申请</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1.事项名称2.事项简述3.办理材料4.办理方式5.办理时限6.结果送达7.收费依据及标准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10.咨询查询途径11.监督投诉渠道</w:t>
            </w:r>
          </w:p>
        </w:tc>
        <w:tc>
          <w:tcPr>
            <w:tcW w:w="459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3.《国务院办公厅关于转发人力资源社会保障部财政部城镇企业职工基本养老保险关系转移接续暂行办法的通知》（国办发﹝2009﹞66号）</w:t>
            </w:r>
          </w:p>
        </w:tc>
        <w:tc>
          <w:tcPr>
            <w:tcW w:w="68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8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2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330"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FF0000"/>
                <w:kern w:val="0"/>
                <w:sz w:val="15"/>
                <w:szCs w:val="15"/>
                <w:lang w:val="en-US" w:eastAsia="zh-CN"/>
              </w:rPr>
            </w:pPr>
            <w:r>
              <w:rPr>
                <w:rFonts w:hint="eastAsia" w:ascii="方正仿宋_GBK" w:hAnsi="方正仿宋_GBK" w:eastAsia="方正仿宋_GBK" w:cs="方正仿宋_GBK"/>
                <w:color w:val="000000"/>
                <w:kern w:val="0"/>
                <w:sz w:val="15"/>
                <w:szCs w:val="15"/>
                <w:lang w:val="en-US" w:eastAsia="zh-CN"/>
              </w:rPr>
              <w:t>20</w:t>
            </w:r>
          </w:p>
        </w:tc>
        <w:tc>
          <w:tcPr>
            <w:tcW w:w="86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5.养老保险服务</w:t>
            </w:r>
          </w:p>
        </w:tc>
        <w:tc>
          <w:tcPr>
            <w:tcW w:w="92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auto"/>
                <w:kern w:val="0"/>
                <w:sz w:val="15"/>
                <w:szCs w:val="15"/>
              </w:rPr>
            </w:pPr>
            <w:r>
              <w:rPr>
                <w:rFonts w:hint="eastAsia" w:ascii="方正仿宋_GBK" w:hAnsi="方正仿宋_GBK" w:eastAsia="方正仿宋_GBK" w:cs="方正仿宋_GBK"/>
                <w:color w:val="auto"/>
                <w:kern w:val="0"/>
                <w:sz w:val="15"/>
                <w:szCs w:val="15"/>
              </w:rPr>
              <w:t>5.</w:t>
            </w:r>
            <w:r>
              <w:rPr>
                <w:rFonts w:hint="eastAsia" w:ascii="方正仿宋_GBK" w:hAnsi="方正仿宋_GBK" w:eastAsia="方正仿宋_GBK" w:cs="方正仿宋_GBK"/>
                <w:color w:val="auto"/>
                <w:kern w:val="0"/>
                <w:sz w:val="15"/>
                <w:szCs w:val="15"/>
                <w:lang w:val="en-US" w:eastAsia="zh-CN"/>
              </w:rPr>
              <w:t>6</w:t>
            </w:r>
            <w:r>
              <w:rPr>
                <w:rFonts w:hint="eastAsia" w:ascii="方正仿宋_GBK" w:hAnsi="方正仿宋_GBK" w:eastAsia="方正仿宋_GBK" w:cs="方正仿宋_GBK"/>
                <w:color w:val="auto"/>
                <w:kern w:val="0"/>
                <w:sz w:val="15"/>
                <w:szCs w:val="15"/>
              </w:rPr>
              <w:t>城乡居民基本养老保险关系转移接续申请</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auto"/>
                <w:kern w:val="0"/>
                <w:sz w:val="15"/>
                <w:szCs w:val="15"/>
              </w:rPr>
            </w:pPr>
            <w:r>
              <w:rPr>
                <w:rFonts w:hint="eastAsia" w:ascii="方正仿宋_GBK" w:hAnsi="方正仿宋_GBK" w:eastAsia="方正仿宋_GBK" w:cs="方正仿宋_GBK"/>
                <w:color w:val="auto"/>
                <w:kern w:val="0"/>
                <w:sz w:val="15"/>
                <w:szCs w:val="15"/>
              </w:rPr>
              <w:t>1.事项名称2.事项简述3.办理材料4.办理方式5.办理时限6.结果送达7.收费依据及标准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auto"/>
                <w:kern w:val="0"/>
                <w:sz w:val="15"/>
                <w:szCs w:val="15"/>
              </w:rPr>
            </w:pPr>
            <w:r>
              <w:rPr>
                <w:rFonts w:hint="eastAsia" w:ascii="方正仿宋_GBK" w:hAnsi="方正仿宋_GBK" w:eastAsia="方正仿宋_GBK" w:cs="方正仿宋_GBK"/>
                <w:color w:val="auto"/>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auto"/>
                <w:kern w:val="0"/>
                <w:sz w:val="15"/>
                <w:szCs w:val="15"/>
              </w:rPr>
            </w:pPr>
            <w:r>
              <w:rPr>
                <w:rFonts w:hint="eastAsia" w:ascii="方正仿宋_GBK" w:hAnsi="方正仿宋_GBK" w:eastAsia="方正仿宋_GBK" w:cs="方正仿宋_GBK"/>
                <w:color w:val="auto"/>
                <w:kern w:val="0"/>
                <w:sz w:val="15"/>
                <w:szCs w:val="15"/>
              </w:rPr>
              <w:t>10.咨询查询途径11.监督投诉渠道</w:t>
            </w:r>
          </w:p>
        </w:tc>
        <w:tc>
          <w:tcPr>
            <w:tcW w:w="459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auto"/>
                <w:kern w:val="0"/>
                <w:sz w:val="15"/>
                <w:szCs w:val="15"/>
              </w:rPr>
            </w:pPr>
            <w:r>
              <w:rPr>
                <w:rFonts w:hint="eastAsia" w:ascii="方正仿宋_GBK" w:hAnsi="方正仿宋_GBK" w:eastAsia="方正仿宋_GBK" w:cs="方正仿宋_GBK"/>
                <w:color w:val="auto"/>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auto"/>
                <w:kern w:val="0"/>
                <w:sz w:val="15"/>
                <w:szCs w:val="15"/>
              </w:rPr>
            </w:pPr>
            <w:r>
              <w:rPr>
                <w:rFonts w:hint="eastAsia" w:ascii="方正仿宋_GBK" w:hAnsi="方正仿宋_GBK" w:eastAsia="方正仿宋_GBK" w:cs="方正仿宋_GBK"/>
                <w:color w:val="auto"/>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auto"/>
                <w:kern w:val="0"/>
                <w:sz w:val="15"/>
                <w:szCs w:val="15"/>
              </w:rPr>
            </w:pPr>
            <w:r>
              <w:rPr>
                <w:rFonts w:hint="eastAsia" w:ascii="方正仿宋_GBK" w:hAnsi="方正仿宋_GBK" w:eastAsia="方正仿宋_GBK" w:cs="方正仿宋_GBK"/>
                <w:color w:val="auto"/>
                <w:kern w:val="0"/>
                <w:sz w:val="15"/>
                <w:szCs w:val="15"/>
              </w:rPr>
              <w:t>3.《中华人民共和国劳动保险条例》（1951年2月26，《中华人民共和国劳动保险条例》发布，自1951年02月26日起施行法律法规；1953年1月2日，《中华人民共和国劳动保险条例》经中央人民政府政务院修正）</w:t>
            </w:r>
          </w:p>
        </w:tc>
        <w:tc>
          <w:tcPr>
            <w:tcW w:w="68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auto"/>
                <w:kern w:val="0"/>
                <w:sz w:val="15"/>
                <w:szCs w:val="15"/>
              </w:rPr>
            </w:pPr>
            <w:r>
              <w:rPr>
                <w:rFonts w:hint="eastAsia" w:ascii="方正仿宋_GBK" w:hAnsi="方正仿宋_GBK" w:eastAsia="方正仿宋_GBK" w:cs="方正仿宋_GBK"/>
                <w:color w:val="auto"/>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auto"/>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auto"/>
                <w:kern w:val="0"/>
                <w:sz w:val="15"/>
                <w:szCs w:val="15"/>
              </w:rPr>
            </w:pPr>
            <w:r>
              <w:rPr>
                <w:rFonts w:hint="eastAsia" w:ascii="方正仿宋_GBK" w:hAnsi="方正仿宋_GBK" w:eastAsia="方正仿宋_GBK" w:cs="方正仿宋_GBK"/>
                <w:color w:val="auto"/>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auto"/>
                <w:kern w:val="0"/>
                <w:sz w:val="15"/>
                <w:szCs w:val="15"/>
              </w:rPr>
            </w:pPr>
            <w:r>
              <w:rPr>
                <w:rFonts w:hint="eastAsia" w:ascii="方正仿宋_GBK" w:hAnsi="方正仿宋_GBK" w:eastAsia="方正仿宋_GBK" w:cs="方正仿宋_GBK"/>
                <w:color w:val="auto"/>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auto"/>
                <w:kern w:val="0"/>
                <w:sz w:val="15"/>
                <w:szCs w:val="15"/>
              </w:rPr>
            </w:pPr>
            <w:r>
              <w:rPr>
                <w:rFonts w:hint="eastAsia" w:ascii="方正仿宋_GBK" w:hAnsi="方正仿宋_GBK" w:eastAsia="方正仿宋_GBK" w:cs="方正仿宋_GBK"/>
                <w:color w:val="auto"/>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auto"/>
                <w:kern w:val="0"/>
                <w:sz w:val="15"/>
                <w:szCs w:val="15"/>
              </w:rPr>
            </w:pPr>
            <w:r>
              <w:rPr>
                <w:rFonts w:hint="eastAsia" w:ascii="方正仿宋_GBK" w:hAnsi="方正仿宋_GBK" w:eastAsia="方正仿宋_GBK" w:cs="方正仿宋_GBK"/>
                <w:color w:val="auto"/>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auto"/>
                <w:kern w:val="0"/>
                <w:sz w:val="15"/>
                <w:szCs w:val="15"/>
              </w:rPr>
            </w:pPr>
            <w:r>
              <w:rPr>
                <w:rFonts w:hint="eastAsia" w:ascii="方正仿宋_GBK" w:hAnsi="方正仿宋_GBK" w:eastAsia="方正仿宋_GBK" w:cs="方正仿宋_GBK"/>
                <w:color w:val="auto"/>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auto"/>
                <w:kern w:val="0"/>
                <w:sz w:val="15"/>
                <w:szCs w:val="15"/>
              </w:rPr>
            </w:pPr>
            <w:r>
              <w:rPr>
                <w:rFonts w:hint="eastAsia" w:ascii="方正仿宋_GBK" w:hAnsi="方正仿宋_GBK" w:eastAsia="方正仿宋_GBK" w:cs="方正仿宋_GBK"/>
                <w:color w:val="auto"/>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auto"/>
                <w:kern w:val="0"/>
                <w:sz w:val="15"/>
                <w:szCs w:val="15"/>
              </w:rPr>
            </w:pPr>
            <w:r>
              <w:rPr>
                <w:rFonts w:hint="eastAsia" w:ascii="方正仿宋_GBK" w:hAnsi="方正仿宋_GBK" w:eastAsia="方正仿宋_GBK" w:cs="方正仿宋_GBK"/>
                <w:color w:val="auto"/>
                <w:kern w:val="0"/>
                <w:sz w:val="15"/>
                <w:szCs w:val="15"/>
              </w:rPr>
              <w:t>□精准推送    ■其他</w:t>
            </w:r>
          </w:p>
        </w:tc>
        <w:tc>
          <w:tcPr>
            <w:tcW w:w="4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auto"/>
                <w:kern w:val="0"/>
                <w:sz w:val="15"/>
                <w:szCs w:val="15"/>
              </w:rPr>
            </w:pPr>
            <w:r>
              <w:rPr>
                <w:rFonts w:hint="eastAsia" w:ascii="方正仿宋_GBK" w:hAnsi="方正仿宋_GBK" w:eastAsia="方正仿宋_GBK" w:cs="方正仿宋_GBK"/>
                <w:color w:val="auto"/>
                <w:kern w:val="0"/>
                <w:sz w:val="15"/>
                <w:szCs w:val="15"/>
              </w:rPr>
              <w:t>√</w:t>
            </w:r>
          </w:p>
        </w:tc>
        <w:tc>
          <w:tcPr>
            <w:tcW w:w="48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auto"/>
                <w:kern w:val="0"/>
                <w:sz w:val="15"/>
                <w:szCs w:val="15"/>
              </w:rPr>
            </w:pPr>
            <w:r>
              <w:rPr>
                <w:rFonts w:hint="eastAsia" w:ascii="方正仿宋_GBK" w:hAnsi="方正仿宋_GBK" w:eastAsia="方正仿宋_GBK" w:cs="方正仿宋_GBK"/>
                <w:color w:val="auto"/>
                <w:kern w:val="0"/>
                <w:sz w:val="15"/>
                <w:szCs w:val="15"/>
              </w:rPr>
              <w:t>　</w:t>
            </w:r>
          </w:p>
        </w:tc>
        <w:tc>
          <w:tcPr>
            <w:tcW w:w="4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auto"/>
                <w:kern w:val="0"/>
                <w:sz w:val="15"/>
                <w:szCs w:val="15"/>
              </w:rPr>
            </w:pPr>
            <w:r>
              <w:rPr>
                <w:rFonts w:hint="eastAsia" w:ascii="方正仿宋_GBK" w:hAnsi="方正仿宋_GBK" w:eastAsia="方正仿宋_GBK" w:cs="方正仿宋_GBK"/>
                <w:color w:val="auto"/>
                <w:kern w:val="0"/>
                <w:sz w:val="15"/>
                <w:szCs w:val="15"/>
              </w:rPr>
              <w:t>√</w:t>
            </w:r>
          </w:p>
        </w:tc>
        <w:tc>
          <w:tcPr>
            <w:tcW w:w="5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auto"/>
                <w:kern w:val="0"/>
                <w:sz w:val="15"/>
                <w:szCs w:val="15"/>
              </w:rPr>
            </w:pPr>
            <w:r>
              <w:rPr>
                <w:rFonts w:hint="eastAsia" w:ascii="方正仿宋_GBK" w:hAnsi="方正仿宋_GBK" w:eastAsia="方正仿宋_GBK" w:cs="方正仿宋_GBK"/>
                <w:color w:val="auto"/>
                <w:kern w:val="0"/>
                <w:sz w:val="15"/>
                <w:szCs w:val="15"/>
              </w:rPr>
              <w:t>　</w:t>
            </w:r>
          </w:p>
        </w:tc>
        <w:tc>
          <w:tcPr>
            <w:tcW w:w="42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auto"/>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auto"/>
                <w:kern w:val="0"/>
                <w:sz w:val="15"/>
                <w:szCs w:val="15"/>
              </w:rPr>
            </w:pPr>
            <w:r>
              <w:rPr>
                <w:rFonts w:hint="eastAsia" w:ascii="方正仿宋_GBK" w:hAnsi="方正仿宋_GBK" w:eastAsia="方正仿宋_GBK" w:cs="方正仿宋_GBK"/>
                <w:color w:val="auto"/>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lang w:val="en-US" w:eastAsia="zh-CN"/>
              </w:rPr>
              <w:t>21</w:t>
            </w:r>
          </w:p>
        </w:tc>
        <w:tc>
          <w:tcPr>
            <w:tcW w:w="86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5.养老保险服务</w:t>
            </w:r>
          </w:p>
        </w:tc>
        <w:tc>
          <w:tcPr>
            <w:tcW w:w="92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5.</w:t>
            </w:r>
            <w:r>
              <w:rPr>
                <w:rFonts w:hint="eastAsia" w:ascii="方正仿宋_GBK" w:hAnsi="方正仿宋_GBK" w:eastAsia="方正仿宋_GBK" w:cs="方正仿宋_GBK"/>
                <w:kern w:val="0"/>
                <w:sz w:val="15"/>
                <w:szCs w:val="15"/>
                <w:lang w:val="en-US" w:eastAsia="zh-CN"/>
              </w:rPr>
              <w:t>7</w:t>
            </w:r>
            <w:r>
              <w:rPr>
                <w:rFonts w:hint="eastAsia" w:ascii="方正仿宋_GBK" w:hAnsi="方正仿宋_GBK" w:eastAsia="方正仿宋_GBK" w:cs="方正仿宋_GBK"/>
                <w:kern w:val="0"/>
                <w:sz w:val="15"/>
                <w:szCs w:val="15"/>
              </w:rPr>
              <w:t>多重养老保险关系个人账户退费</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1.事项名称2.事项简述3.办理材料4.办理方式5.办理时限6.结果送达7.收费依据及标准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10.咨询查询途径11.监督投诉渠道</w:t>
            </w:r>
          </w:p>
        </w:tc>
        <w:tc>
          <w:tcPr>
            <w:tcW w:w="459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3.《人力资源和社会保障部＜关于贯彻落实国务院办公厅转发城镇企业职工基本养老保险关系转移接续暂行办法的通知》（人社部发﹝2009﹞187号）</w:t>
            </w:r>
          </w:p>
        </w:tc>
        <w:tc>
          <w:tcPr>
            <w:tcW w:w="68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8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2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lang w:val="en-US" w:eastAsia="zh-CN"/>
              </w:rPr>
              <w:t>22</w:t>
            </w:r>
          </w:p>
        </w:tc>
        <w:tc>
          <w:tcPr>
            <w:tcW w:w="863"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6.工伤保险服务</w:t>
            </w:r>
          </w:p>
        </w:tc>
        <w:tc>
          <w:tcPr>
            <w:tcW w:w="92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6.1工伤事故备案</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1.事项名称2.事项简述3.办理材料4.办理方式5.办理时限6.结果送达7.收费依据及标准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10.咨询查询途径11.监督投诉渠道</w:t>
            </w:r>
          </w:p>
        </w:tc>
        <w:tc>
          <w:tcPr>
            <w:tcW w:w="459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3.《工伤保险条例》（中华人民共和国国务院令第586号）</w:t>
            </w:r>
          </w:p>
        </w:tc>
        <w:tc>
          <w:tcPr>
            <w:tcW w:w="68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8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2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lang w:val="en-US" w:eastAsia="zh-CN"/>
              </w:rPr>
              <w:t>23</w:t>
            </w:r>
          </w:p>
        </w:tc>
        <w:tc>
          <w:tcPr>
            <w:tcW w:w="863"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p>
        </w:tc>
        <w:tc>
          <w:tcPr>
            <w:tcW w:w="92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6.2工伤认定申请</w:t>
            </w:r>
          </w:p>
        </w:tc>
        <w:tc>
          <w:tcPr>
            <w:tcW w:w="135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1.事项名称</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2.事项简述</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3.办理材料</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4.办理方式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5.办理时限</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6.结果送达</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8.办事时间</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10.咨询查询途径</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12.监督投诉渠道</w:t>
            </w:r>
          </w:p>
        </w:tc>
        <w:tc>
          <w:tcPr>
            <w:tcW w:w="459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3.《工伤保险条例》（中华人民共和国国务院令第586号）</w:t>
            </w:r>
          </w:p>
        </w:tc>
        <w:tc>
          <w:tcPr>
            <w:tcW w:w="6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8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1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9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2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lang w:val="en-US" w:eastAsia="zh-CN"/>
              </w:rPr>
              <w:t>24</w:t>
            </w:r>
          </w:p>
        </w:tc>
        <w:tc>
          <w:tcPr>
            <w:tcW w:w="863" w:type="dxa"/>
            <w:vMerge w:val="restart"/>
            <w:shd w:val="clear" w:color="auto" w:fill="auto"/>
            <w:noWrap w:val="0"/>
            <w:vAlign w:val="center"/>
          </w:tcPr>
          <w:p>
            <w:pPr>
              <w:keepNext w:val="0"/>
              <w:keepLines w:val="0"/>
              <w:pageBreakBefore w:val="0"/>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6.工伤保险服务</w:t>
            </w:r>
          </w:p>
        </w:tc>
        <w:tc>
          <w:tcPr>
            <w:tcW w:w="92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6.3劳动能力鉴定申请</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1.事项名称2.事项简述3.办理材料4.办理方式5.办理时限6.结果送达7.收费依据及标准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10.咨询查询途径11.监督投诉渠道</w:t>
            </w:r>
          </w:p>
        </w:tc>
        <w:tc>
          <w:tcPr>
            <w:tcW w:w="459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3.《工伤保险条例》（中华人民共和国国务院令第586号）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4.《工伤职工劳动能力鉴定管理办法》（中华人民共和国人力资源和社会保障部令第21号）</w:t>
            </w:r>
          </w:p>
        </w:tc>
        <w:tc>
          <w:tcPr>
            <w:tcW w:w="68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8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2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lang w:val="en-US" w:eastAsia="zh-CN"/>
              </w:rPr>
              <w:t>25</w:t>
            </w:r>
          </w:p>
        </w:tc>
        <w:tc>
          <w:tcPr>
            <w:tcW w:w="863"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p>
        </w:tc>
        <w:tc>
          <w:tcPr>
            <w:tcW w:w="92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6.4劳动能力再次鉴定申请</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1.事项名称2.事项简述3.办理材料4.办理方式5.办理时限6.结果送达7.收费依据及标准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10.咨询查询途径11.监督投诉渠道</w:t>
            </w:r>
          </w:p>
        </w:tc>
        <w:tc>
          <w:tcPr>
            <w:tcW w:w="459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3.《工伤保险条例》（中华人民共和国国务院令第586号）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4.《工伤职工劳动能力鉴定管理办法》（中华人民共和国人力资源和社会保障部令第21号）。</w:t>
            </w:r>
          </w:p>
        </w:tc>
        <w:tc>
          <w:tcPr>
            <w:tcW w:w="68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8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2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lang w:val="en-US" w:eastAsia="zh-CN"/>
              </w:rPr>
              <w:t>26</w:t>
            </w:r>
          </w:p>
        </w:tc>
        <w:tc>
          <w:tcPr>
            <w:tcW w:w="86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p>
        </w:tc>
        <w:tc>
          <w:tcPr>
            <w:tcW w:w="92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6.5劳动能力复查鉴定申请</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1.事项名称2.事项简述3.办理材料4.办理方式5.办理时限6.结果送达7.收费依据及标准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10.咨询查询途径11.监督投诉渠道</w:t>
            </w:r>
          </w:p>
        </w:tc>
        <w:tc>
          <w:tcPr>
            <w:tcW w:w="459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3.《工伤保险条例》（中华人民共和国国务院令第586号）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4.《工伤职工劳动能力鉴定管理办法》（中华人民共和国人力资源和社会保障部令第21号）</w:t>
            </w:r>
          </w:p>
        </w:tc>
        <w:tc>
          <w:tcPr>
            <w:tcW w:w="68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8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2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lang w:val="en-US" w:eastAsia="zh-CN"/>
              </w:rPr>
              <w:t>27</w:t>
            </w:r>
          </w:p>
        </w:tc>
        <w:tc>
          <w:tcPr>
            <w:tcW w:w="86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p>
        </w:tc>
        <w:tc>
          <w:tcPr>
            <w:tcW w:w="92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6.6协议医疗机构的确认</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1.事项名称2.事项简述3.办理材料4.办理方式5.办理时限6.结果送达7.收费依据及标准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10.咨询查询途径11.监督投诉渠道</w:t>
            </w:r>
          </w:p>
        </w:tc>
        <w:tc>
          <w:tcPr>
            <w:tcW w:w="459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3.《工伤保险条例》（中华人民共和国国务院令第586号）</w:t>
            </w:r>
          </w:p>
        </w:tc>
        <w:tc>
          <w:tcPr>
            <w:tcW w:w="68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8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2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lang w:val="en-US" w:eastAsia="zh-CN"/>
              </w:rPr>
              <w:t>28</w:t>
            </w:r>
          </w:p>
        </w:tc>
        <w:tc>
          <w:tcPr>
            <w:tcW w:w="863" w:type="dxa"/>
            <w:vMerge w:val="restart"/>
            <w:shd w:val="clear" w:color="auto" w:fill="FFFFFF"/>
            <w:noWrap w:val="0"/>
            <w:vAlign w:val="center"/>
          </w:tcPr>
          <w:p>
            <w:pPr>
              <w:keepNext w:val="0"/>
              <w:keepLines w:val="0"/>
              <w:pageBreakBefore w:val="0"/>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6.工伤保险服务</w:t>
            </w:r>
          </w:p>
        </w:tc>
        <w:tc>
          <w:tcPr>
            <w:tcW w:w="92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6.7协议康复机构的确认</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1.事项名称2.事项简述3.办理材料4.办理方式5.办理时限6.结果送达7.收费依据及标准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10.咨询查询途径11.监督投诉渠道</w:t>
            </w:r>
          </w:p>
        </w:tc>
        <w:tc>
          <w:tcPr>
            <w:tcW w:w="459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3.《工伤保险条例》（中华人民共和国国务院令第586号）</w:t>
            </w:r>
          </w:p>
        </w:tc>
        <w:tc>
          <w:tcPr>
            <w:tcW w:w="68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8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2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lang w:val="en-US" w:eastAsia="zh-CN"/>
              </w:rPr>
              <w:t>29</w:t>
            </w:r>
          </w:p>
        </w:tc>
        <w:tc>
          <w:tcPr>
            <w:tcW w:w="86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p>
        </w:tc>
        <w:tc>
          <w:tcPr>
            <w:tcW w:w="92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6.8辅助器具配置协议机构的确认</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1.事项名称2.事项简述3.办理材料4.办理方式5.办理时限6.结果送达7.收费依据及标准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10.咨询查询途径11.监督投诉渠道</w:t>
            </w:r>
          </w:p>
        </w:tc>
        <w:tc>
          <w:tcPr>
            <w:tcW w:w="459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3.《工伤保险条例》（中华人民共和国国务院令第586号）</w:t>
            </w:r>
          </w:p>
        </w:tc>
        <w:tc>
          <w:tcPr>
            <w:tcW w:w="68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8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2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lang w:val="en-US" w:eastAsia="zh-CN"/>
              </w:rPr>
              <w:t>30</w:t>
            </w:r>
          </w:p>
        </w:tc>
        <w:tc>
          <w:tcPr>
            <w:tcW w:w="863"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p>
        </w:tc>
        <w:tc>
          <w:tcPr>
            <w:tcW w:w="92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6.9异地居住就医申请确认</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1.事项名称2.事项简述3.办理材料4.办理方式5.办理时限6.结果送达7.收费依据及标准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10.咨询查询途径11.监督投诉渠道</w:t>
            </w:r>
          </w:p>
        </w:tc>
        <w:tc>
          <w:tcPr>
            <w:tcW w:w="459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3.《工伤保险条例》（中华人民共和国国务院令第586号）</w:t>
            </w:r>
          </w:p>
        </w:tc>
        <w:tc>
          <w:tcPr>
            <w:tcW w:w="68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8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2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lang w:val="en-US" w:eastAsia="zh-CN"/>
              </w:rPr>
              <w:t>31</w:t>
            </w:r>
          </w:p>
        </w:tc>
        <w:tc>
          <w:tcPr>
            <w:tcW w:w="863"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p>
        </w:tc>
        <w:tc>
          <w:tcPr>
            <w:tcW w:w="92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6.10异地工伤就医报告</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1.事项名称2.事项简述3.办理材料4.办理方式5.办理时限6.结果送达7.收费依据及标准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10.咨询查询途径11.监督投诉渠道</w:t>
            </w:r>
          </w:p>
        </w:tc>
        <w:tc>
          <w:tcPr>
            <w:tcW w:w="459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3.《工伤保险条例》（中华人民共和国国务院令第586号）</w:t>
            </w:r>
          </w:p>
        </w:tc>
        <w:tc>
          <w:tcPr>
            <w:tcW w:w="68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8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2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lang w:val="en-US" w:eastAsia="zh-CN"/>
              </w:rPr>
              <w:t>32</w:t>
            </w:r>
          </w:p>
        </w:tc>
        <w:tc>
          <w:tcPr>
            <w:tcW w:w="863"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6.工伤保险服务</w:t>
            </w:r>
          </w:p>
        </w:tc>
        <w:tc>
          <w:tcPr>
            <w:tcW w:w="92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6.11旧伤复发申请确认</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1.事项名称2.事项简述3.办理材料4.办理方式5.办理时限6.结果送达7.收费依据及标准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10.咨询查询途径11.监督投诉渠道</w:t>
            </w:r>
          </w:p>
        </w:tc>
        <w:tc>
          <w:tcPr>
            <w:tcW w:w="459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3.《工伤保险条例》（中华人民共和国国务院令第586号）</w:t>
            </w:r>
          </w:p>
        </w:tc>
        <w:tc>
          <w:tcPr>
            <w:tcW w:w="68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8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2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lang w:val="en-US" w:eastAsia="zh-CN"/>
              </w:rPr>
              <w:t>33</w:t>
            </w:r>
          </w:p>
        </w:tc>
        <w:tc>
          <w:tcPr>
            <w:tcW w:w="863"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p>
        </w:tc>
        <w:tc>
          <w:tcPr>
            <w:tcW w:w="92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6.12转诊转院申请确认</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1.事项名称2.事项简述3.办理材料4.办理方式5.办理时限6.结果送达7.收费依据及标准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10.咨询查询途径11.监督投诉渠道</w:t>
            </w:r>
          </w:p>
        </w:tc>
        <w:tc>
          <w:tcPr>
            <w:tcW w:w="459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3.《工伤保险条例》（中华人民共和国国务院令第586号）</w:t>
            </w:r>
          </w:p>
        </w:tc>
        <w:tc>
          <w:tcPr>
            <w:tcW w:w="68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8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2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lang w:val="en-US" w:eastAsia="zh-CN"/>
              </w:rPr>
              <w:t>34</w:t>
            </w:r>
          </w:p>
        </w:tc>
        <w:tc>
          <w:tcPr>
            <w:tcW w:w="863"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p>
        </w:tc>
        <w:tc>
          <w:tcPr>
            <w:tcW w:w="92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6.13工伤康复申请确认</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1.事项名称2.事项简述3.办理材料4.办理方式5.办理时限6.结果送达7.收费依据及标准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10.咨询查询途径11.监督投诉渠道</w:t>
            </w:r>
          </w:p>
        </w:tc>
        <w:tc>
          <w:tcPr>
            <w:tcW w:w="459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3.《工伤保险条例》（中华人民共和国国务院令第586号）</w:t>
            </w:r>
          </w:p>
        </w:tc>
        <w:tc>
          <w:tcPr>
            <w:tcW w:w="68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8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2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lang w:val="en-US" w:eastAsia="zh-CN"/>
              </w:rPr>
              <w:t>35</w:t>
            </w:r>
          </w:p>
        </w:tc>
        <w:tc>
          <w:tcPr>
            <w:tcW w:w="86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p>
        </w:tc>
        <w:tc>
          <w:tcPr>
            <w:tcW w:w="92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6.14工伤康复治疗期延长申请</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1.事项名称2.事项简述3.办理材料4.办理方式5.办理时限6.结果送达7.收费依据及标准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10.咨询查询途径11.监督投诉渠道</w:t>
            </w:r>
          </w:p>
        </w:tc>
        <w:tc>
          <w:tcPr>
            <w:tcW w:w="459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3.《工伤保险条例》（中华人民共和国国务院令第586号）</w:t>
            </w:r>
          </w:p>
        </w:tc>
        <w:tc>
          <w:tcPr>
            <w:tcW w:w="68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8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2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lang w:val="en-US" w:eastAsia="zh-CN"/>
              </w:rPr>
              <w:t>36</w:t>
            </w:r>
          </w:p>
        </w:tc>
        <w:tc>
          <w:tcPr>
            <w:tcW w:w="863" w:type="dxa"/>
            <w:vMerge w:val="restart"/>
            <w:shd w:val="clear" w:color="auto" w:fill="FFFFFF"/>
            <w:noWrap w:val="0"/>
            <w:vAlign w:val="center"/>
          </w:tcPr>
          <w:p>
            <w:pPr>
              <w:keepNext w:val="0"/>
              <w:keepLines w:val="0"/>
              <w:pageBreakBefore w:val="0"/>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6.工伤保险服务</w:t>
            </w:r>
          </w:p>
        </w:tc>
        <w:tc>
          <w:tcPr>
            <w:tcW w:w="92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6.15辅助器具配置或更换申请</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1.事项名称2.事项简述3.办理材料4.办理方式5.办理时限6.结果送达7.收费依据及标准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10.咨询查询途径11.监督投诉渠道</w:t>
            </w:r>
          </w:p>
        </w:tc>
        <w:tc>
          <w:tcPr>
            <w:tcW w:w="459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3.《工伤保险条例》（中华人民共和国国务院令第586号）</w:t>
            </w:r>
          </w:p>
        </w:tc>
        <w:tc>
          <w:tcPr>
            <w:tcW w:w="68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8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2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lang w:val="en-US" w:eastAsia="zh-CN"/>
              </w:rPr>
              <w:t>37</w:t>
            </w:r>
          </w:p>
        </w:tc>
        <w:tc>
          <w:tcPr>
            <w:tcW w:w="863" w:type="dxa"/>
            <w:vMerge w:val="continue"/>
            <w:shd w:val="clear" w:color="auto" w:fill="FFFFFF"/>
            <w:noWrap w:val="0"/>
            <w:vAlign w:val="center"/>
          </w:tcPr>
          <w:p>
            <w:pPr>
              <w:keepNext w:val="0"/>
              <w:keepLines w:val="0"/>
              <w:pageBreakBefore w:val="0"/>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p>
        </w:tc>
        <w:tc>
          <w:tcPr>
            <w:tcW w:w="92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6.16辅助器具异地配置申请</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1.事项名称2.事项简述3.办理材料4.办理方式5.办理时限6.结果送达7.收费依据及标准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10.咨询查询途径11.监督投诉渠道</w:t>
            </w:r>
          </w:p>
        </w:tc>
        <w:tc>
          <w:tcPr>
            <w:tcW w:w="459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3.《工伤保险条例》（中华人民共和国国务院令第586号）</w:t>
            </w:r>
          </w:p>
        </w:tc>
        <w:tc>
          <w:tcPr>
            <w:tcW w:w="68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8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2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lang w:val="en-US" w:eastAsia="zh-CN"/>
              </w:rPr>
              <w:t>38</w:t>
            </w:r>
          </w:p>
        </w:tc>
        <w:tc>
          <w:tcPr>
            <w:tcW w:w="86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p>
        </w:tc>
        <w:tc>
          <w:tcPr>
            <w:tcW w:w="92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6.17停工留薪期确认和延长确认</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1.事项名称2.事项简述3.办理材料4.办理方式5.办理时限6.结果送达7.收费依据及标准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10.咨询查询途径11.监督投诉渠道</w:t>
            </w:r>
          </w:p>
        </w:tc>
        <w:tc>
          <w:tcPr>
            <w:tcW w:w="459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3.《工伤保险条例》（中华人民共和国国务院令第586号）</w:t>
            </w:r>
          </w:p>
        </w:tc>
        <w:tc>
          <w:tcPr>
            <w:tcW w:w="68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8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2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lang w:val="en-US" w:eastAsia="zh-CN"/>
              </w:rPr>
              <w:t>39</w:t>
            </w:r>
          </w:p>
        </w:tc>
        <w:tc>
          <w:tcPr>
            <w:tcW w:w="86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p>
        </w:tc>
        <w:tc>
          <w:tcPr>
            <w:tcW w:w="92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6.18工伤医疗（康复）费用申报</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1.事项名称2.事项简述3.办理材料4.办理方式5.办理时限6.结果送达7.收费依据及标准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10.咨询查询途径11.监督投诉渠道</w:t>
            </w:r>
          </w:p>
        </w:tc>
        <w:tc>
          <w:tcPr>
            <w:tcW w:w="459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3.《工伤保险条例》（中华人民共和国国务院令第586号）</w:t>
            </w:r>
          </w:p>
        </w:tc>
        <w:tc>
          <w:tcPr>
            <w:tcW w:w="68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8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2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rPr>
              <w:t>4</w:t>
            </w:r>
            <w:r>
              <w:rPr>
                <w:rFonts w:hint="eastAsia" w:ascii="方正仿宋_GBK" w:hAnsi="方正仿宋_GBK" w:eastAsia="方正仿宋_GBK" w:cs="方正仿宋_GBK"/>
                <w:color w:val="000000"/>
                <w:kern w:val="0"/>
                <w:sz w:val="15"/>
                <w:szCs w:val="15"/>
                <w:lang w:val="en-US" w:eastAsia="zh-CN"/>
              </w:rPr>
              <w:t>0</w:t>
            </w:r>
          </w:p>
        </w:tc>
        <w:tc>
          <w:tcPr>
            <w:tcW w:w="863" w:type="dxa"/>
            <w:vMerge w:val="restart"/>
            <w:shd w:val="clear" w:color="auto" w:fill="FFFFFF"/>
            <w:noWrap w:val="0"/>
            <w:vAlign w:val="center"/>
          </w:tcPr>
          <w:p>
            <w:pPr>
              <w:keepNext w:val="0"/>
              <w:keepLines w:val="0"/>
              <w:pageBreakBefore w:val="0"/>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6.工伤保险服务</w:t>
            </w:r>
          </w:p>
        </w:tc>
        <w:tc>
          <w:tcPr>
            <w:tcW w:w="92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6.19住院伙食补助费申领</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1.事项名称2.事项简述3.办理材料4.办理方式5.办理时限6.结果送达7.收费依据及标准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10.咨询查询途径11.监督投诉渠道</w:t>
            </w:r>
          </w:p>
        </w:tc>
        <w:tc>
          <w:tcPr>
            <w:tcW w:w="459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3.《工伤保险条例》（中华人民共和国国务院令第586号）</w:t>
            </w:r>
          </w:p>
        </w:tc>
        <w:tc>
          <w:tcPr>
            <w:tcW w:w="68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8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2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kern w:val="0"/>
                <w:sz w:val="15"/>
                <w:szCs w:val="15"/>
              </w:rPr>
              <w:t>4</w:t>
            </w:r>
            <w:r>
              <w:rPr>
                <w:rFonts w:hint="eastAsia" w:ascii="方正仿宋_GBK" w:hAnsi="方正仿宋_GBK" w:eastAsia="方正仿宋_GBK" w:cs="方正仿宋_GBK"/>
                <w:color w:val="000000"/>
                <w:kern w:val="0"/>
                <w:sz w:val="15"/>
                <w:szCs w:val="15"/>
                <w:lang w:val="en-US" w:eastAsia="zh-CN"/>
              </w:rPr>
              <w:t>1</w:t>
            </w:r>
          </w:p>
        </w:tc>
        <w:tc>
          <w:tcPr>
            <w:tcW w:w="86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p>
        </w:tc>
        <w:tc>
          <w:tcPr>
            <w:tcW w:w="92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6.20统筹地区以外交通、食宿费申领</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1.事项名称2.事项简述3.办理材料4.办理方式5.办理时限6.结果送达7.收费依据及标准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10.咨询查询途径11.监督投诉渠道</w:t>
            </w:r>
          </w:p>
        </w:tc>
        <w:tc>
          <w:tcPr>
            <w:tcW w:w="459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3.《工伤保险条例》（中华人民共和国国务院令第586号）</w:t>
            </w:r>
          </w:p>
        </w:tc>
        <w:tc>
          <w:tcPr>
            <w:tcW w:w="68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8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2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lang w:val="en-US" w:eastAsia="zh-CN"/>
              </w:rPr>
              <w:t>42</w:t>
            </w:r>
          </w:p>
        </w:tc>
        <w:tc>
          <w:tcPr>
            <w:tcW w:w="863"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p>
        </w:tc>
        <w:tc>
          <w:tcPr>
            <w:tcW w:w="92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6.21一次性工伤医疗补助金申请</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1.事项名称2.事项简述3.办理材料4.办理方式5.办理时限6.结果送达7.收费依据及标准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10.咨询查询途径11.监督投诉渠道</w:t>
            </w:r>
          </w:p>
        </w:tc>
        <w:tc>
          <w:tcPr>
            <w:tcW w:w="459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3.《工伤保险条例》（中华人民共和国国务院令第586号）</w:t>
            </w:r>
          </w:p>
        </w:tc>
        <w:tc>
          <w:tcPr>
            <w:tcW w:w="68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8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2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lang w:val="en-US" w:eastAsia="zh-CN"/>
              </w:rPr>
              <w:t>43</w:t>
            </w:r>
          </w:p>
        </w:tc>
        <w:tc>
          <w:tcPr>
            <w:tcW w:w="863"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p>
        </w:tc>
        <w:tc>
          <w:tcPr>
            <w:tcW w:w="92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6.22辅助器具配置（更换）费用申报</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1.事项名称2.事项简述3.办理材料4.办理方式5.办理时限6.结果送达7.收费依据及标准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10.咨询查询途径11.监督投诉渠道</w:t>
            </w:r>
          </w:p>
        </w:tc>
        <w:tc>
          <w:tcPr>
            <w:tcW w:w="459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3.《工伤保险条例》（中华人民共和国国务院令第586号）</w:t>
            </w:r>
          </w:p>
        </w:tc>
        <w:tc>
          <w:tcPr>
            <w:tcW w:w="68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8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2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lang w:val="en-US" w:eastAsia="zh-CN"/>
              </w:rPr>
              <w:t>44</w:t>
            </w:r>
          </w:p>
        </w:tc>
        <w:tc>
          <w:tcPr>
            <w:tcW w:w="863"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6.工伤保险服务</w:t>
            </w:r>
          </w:p>
        </w:tc>
        <w:tc>
          <w:tcPr>
            <w:tcW w:w="92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6.23伤残待遇申领（一次性伤残补助金、伤残津贴和生活护理费）</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1.事项名称2.事项简述3.办理材料4.办理方式5.办理时限6.结果送达7.收费依据及标准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10.咨询查询途径11.监督投诉渠道</w:t>
            </w:r>
          </w:p>
        </w:tc>
        <w:tc>
          <w:tcPr>
            <w:tcW w:w="459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3.《工伤保险条例》（中华人民共和国国务院令第586号）</w:t>
            </w:r>
          </w:p>
        </w:tc>
        <w:tc>
          <w:tcPr>
            <w:tcW w:w="68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8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2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lang w:val="en-US" w:eastAsia="zh-CN"/>
              </w:rPr>
              <w:t>45</w:t>
            </w:r>
          </w:p>
        </w:tc>
        <w:tc>
          <w:tcPr>
            <w:tcW w:w="863"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p>
        </w:tc>
        <w:tc>
          <w:tcPr>
            <w:tcW w:w="92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6.24一次性工亡补助金（含生活困难，预支50%确认）、丧葬补助金申领</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1.事项名称2.事项简述3.办理材料4.办理方式5.办理时限6.结果送达7.收费依据及标准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10.咨询查询途径11.监督投诉渠道</w:t>
            </w:r>
          </w:p>
        </w:tc>
        <w:tc>
          <w:tcPr>
            <w:tcW w:w="459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3.《工伤保险条例》（中华人民共和国国务院令第586号）</w:t>
            </w:r>
          </w:p>
        </w:tc>
        <w:tc>
          <w:tcPr>
            <w:tcW w:w="68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8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2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lang w:val="en-US" w:eastAsia="zh-CN"/>
              </w:rPr>
              <w:t>46</w:t>
            </w:r>
          </w:p>
        </w:tc>
        <w:tc>
          <w:tcPr>
            <w:tcW w:w="863"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p>
        </w:tc>
        <w:tc>
          <w:tcPr>
            <w:tcW w:w="92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6.25供养亲属抚恤金申领</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1.事项名称2.事项简述3.办理材料4.办理方式5.办理时限6.结果送达7.收费依据及标准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10.咨询查询途径11.监督投诉渠道</w:t>
            </w:r>
          </w:p>
        </w:tc>
        <w:tc>
          <w:tcPr>
            <w:tcW w:w="459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3.《工伤保险条例》（中华人民共和国国务院令第586号）</w:t>
            </w:r>
          </w:p>
        </w:tc>
        <w:tc>
          <w:tcPr>
            <w:tcW w:w="68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8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2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lang w:val="en-US" w:eastAsia="zh-CN"/>
              </w:rPr>
              <w:t>47</w:t>
            </w:r>
          </w:p>
        </w:tc>
        <w:tc>
          <w:tcPr>
            <w:tcW w:w="86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p>
        </w:tc>
        <w:tc>
          <w:tcPr>
            <w:tcW w:w="92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6.26工伤保险待遇变更</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1.事项名称2.事项简述3.办理材料4.办理方式5.办理时限6.结果送达7.收费依据及标准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10.咨询查询途径11.监督投诉渠道</w:t>
            </w:r>
          </w:p>
        </w:tc>
        <w:tc>
          <w:tcPr>
            <w:tcW w:w="459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3.《工伤保险条例》（中华人民共和国国务院令第586号）</w:t>
            </w:r>
          </w:p>
        </w:tc>
        <w:tc>
          <w:tcPr>
            <w:tcW w:w="68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8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2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lang w:val="en-US" w:eastAsia="zh-CN"/>
              </w:rPr>
              <w:t>48</w:t>
            </w:r>
          </w:p>
        </w:tc>
        <w:tc>
          <w:tcPr>
            <w:tcW w:w="863"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7.失业保险服务</w:t>
            </w:r>
          </w:p>
        </w:tc>
        <w:tc>
          <w:tcPr>
            <w:tcW w:w="92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7.1失业保险金申领</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1.事项名称2.事项简述3.办理材料4.办理方式5.办理时限6.结果送达7.收费依据及标准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10.咨询查询途径11.监督投诉渠道</w:t>
            </w:r>
          </w:p>
        </w:tc>
        <w:tc>
          <w:tcPr>
            <w:tcW w:w="459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3.《失业保险条例》（中华人民共和国国务院令第258号）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4.《重庆市失业保险条例》（重庆市人民代表大会常务委员会公告第12号）</w:t>
            </w:r>
          </w:p>
        </w:tc>
        <w:tc>
          <w:tcPr>
            <w:tcW w:w="68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8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2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lang w:val="en-US" w:eastAsia="zh-CN"/>
              </w:rPr>
              <w:t>49</w:t>
            </w:r>
          </w:p>
        </w:tc>
        <w:tc>
          <w:tcPr>
            <w:tcW w:w="863"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p>
        </w:tc>
        <w:tc>
          <w:tcPr>
            <w:tcW w:w="92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7.2丧葬补助金和抚恤金申领</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1.事项名称2.事项简述3.办理材料4.办理方式5.办理时限6.结果送达7.收费依据及标准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10.咨询查询途径11.监督投诉渠道</w:t>
            </w:r>
          </w:p>
        </w:tc>
        <w:tc>
          <w:tcPr>
            <w:tcW w:w="459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3.《失业保险条例》（中华人民共和国国务院令第258号）</w:t>
            </w:r>
          </w:p>
        </w:tc>
        <w:tc>
          <w:tcPr>
            <w:tcW w:w="68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8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2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kern w:val="0"/>
                <w:sz w:val="15"/>
                <w:szCs w:val="15"/>
              </w:rPr>
              <w:t>5</w:t>
            </w:r>
            <w:r>
              <w:rPr>
                <w:rFonts w:hint="eastAsia" w:ascii="方正仿宋_GBK" w:hAnsi="方正仿宋_GBK" w:eastAsia="方正仿宋_GBK" w:cs="方正仿宋_GBK"/>
                <w:color w:val="000000"/>
                <w:kern w:val="0"/>
                <w:sz w:val="15"/>
                <w:szCs w:val="15"/>
                <w:lang w:val="en-US" w:eastAsia="zh-CN"/>
              </w:rPr>
              <w:t>0</w:t>
            </w:r>
          </w:p>
        </w:tc>
        <w:tc>
          <w:tcPr>
            <w:tcW w:w="86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p>
        </w:tc>
        <w:tc>
          <w:tcPr>
            <w:tcW w:w="92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7.3职业培训补贴申领</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1.事项名称2.事项简述3.办理材料4.办理方式5.办理时限6.结果送达7.收费依据及标准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10.咨询查询途径11.监督投诉渠道</w:t>
            </w:r>
          </w:p>
        </w:tc>
        <w:tc>
          <w:tcPr>
            <w:tcW w:w="459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3.《失业保险条例》（中华人民共和国国务院令第258号）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4.《重庆市失业保险条例》（重庆市人民代表大会常务委员会公告第12号）</w:t>
            </w:r>
          </w:p>
        </w:tc>
        <w:tc>
          <w:tcPr>
            <w:tcW w:w="68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8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2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kern w:val="0"/>
                <w:sz w:val="15"/>
                <w:szCs w:val="15"/>
              </w:rPr>
              <w:t>5</w:t>
            </w:r>
            <w:r>
              <w:rPr>
                <w:rFonts w:hint="eastAsia" w:ascii="方正仿宋_GBK" w:hAnsi="方正仿宋_GBK" w:eastAsia="方正仿宋_GBK" w:cs="方正仿宋_GBK"/>
                <w:color w:val="000000"/>
                <w:kern w:val="0"/>
                <w:sz w:val="15"/>
                <w:szCs w:val="15"/>
                <w:lang w:val="en-US" w:eastAsia="zh-CN"/>
              </w:rPr>
              <w:t>1</w:t>
            </w:r>
          </w:p>
        </w:tc>
        <w:tc>
          <w:tcPr>
            <w:tcW w:w="86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p>
        </w:tc>
        <w:tc>
          <w:tcPr>
            <w:tcW w:w="92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7.4职业介绍补贴申领</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1.事项名称2.事项简述3.办理材料4.办理方式5.办理时限6.结果送达7.收费依据及标准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10.咨询查询途径11.监督投诉渠道</w:t>
            </w:r>
          </w:p>
        </w:tc>
        <w:tc>
          <w:tcPr>
            <w:tcW w:w="459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3.《失业保险条例》（中华人民共和国国务院令第258号）</w:t>
            </w:r>
          </w:p>
        </w:tc>
        <w:tc>
          <w:tcPr>
            <w:tcW w:w="68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8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2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lang w:val="en-US" w:eastAsia="zh-CN"/>
              </w:rPr>
              <w:t>52</w:t>
            </w:r>
          </w:p>
        </w:tc>
        <w:tc>
          <w:tcPr>
            <w:tcW w:w="863" w:type="dxa"/>
            <w:vMerge w:val="restart"/>
            <w:shd w:val="clear" w:color="auto" w:fill="FFFFFF"/>
            <w:noWrap w:val="0"/>
            <w:vAlign w:val="center"/>
          </w:tcPr>
          <w:p>
            <w:pPr>
              <w:keepNext w:val="0"/>
              <w:keepLines w:val="0"/>
              <w:pageBreakBefore w:val="0"/>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7.失业保险服务</w:t>
            </w:r>
          </w:p>
        </w:tc>
        <w:tc>
          <w:tcPr>
            <w:tcW w:w="92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7.5代缴基本医疗保险费</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1.事项名称2.事项简述3.办理材料4.办理方式5.办理时限6.结果送达7.收费依据及标准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10.咨询查询途径11.监督投诉渠道</w:t>
            </w:r>
          </w:p>
        </w:tc>
        <w:tc>
          <w:tcPr>
            <w:tcW w:w="459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3.《失业保险条例》（中华人民共和国国务院令第258号）4.《关于做好领取失业保险金人员参加城镇职工基本医疗保险工作的通知》（渝人社发〔2011〕222号）</w:t>
            </w:r>
          </w:p>
        </w:tc>
        <w:tc>
          <w:tcPr>
            <w:tcW w:w="68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8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2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lang w:val="en-US" w:eastAsia="zh-CN"/>
              </w:rPr>
              <w:t>53</w:t>
            </w:r>
          </w:p>
        </w:tc>
        <w:tc>
          <w:tcPr>
            <w:tcW w:w="86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p>
        </w:tc>
        <w:tc>
          <w:tcPr>
            <w:tcW w:w="92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7.6价格临时补贴申领</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1.事项名称2.事项简述3.办理材料4.办理方式5.办理时限6.结果送达7.收费依据及标准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10.咨询查询途径11.监督投诉渠道</w:t>
            </w:r>
          </w:p>
        </w:tc>
        <w:tc>
          <w:tcPr>
            <w:tcW w:w="459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3.《失业保险条例》（中华人民共和国国务院令第258号）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4.《重庆市失业保险条例》（重庆市人民代表大会常务委员会公告第12号）</w:t>
            </w:r>
          </w:p>
        </w:tc>
        <w:tc>
          <w:tcPr>
            <w:tcW w:w="68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8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2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lang w:val="en-US" w:eastAsia="zh-CN"/>
              </w:rPr>
              <w:t>54</w:t>
            </w:r>
          </w:p>
        </w:tc>
        <w:tc>
          <w:tcPr>
            <w:tcW w:w="863"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p>
        </w:tc>
        <w:tc>
          <w:tcPr>
            <w:tcW w:w="92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7.7失业保险关系转移接续</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1.事项名称2.事项简述3.办理材料4.办理方式5.办理时限6.结果送达7.收费依据及标准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10.咨询查询途径11.监督投诉渠道</w:t>
            </w:r>
          </w:p>
        </w:tc>
        <w:tc>
          <w:tcPr>
            <w:tcW w:w="459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3.《失业保险条例》（中华人民共和国国务院令第258号）</w:t>
            </w:r>
          </w:p>
        </w:tc>
        <w:tc>
          <w:tcPr>
            <w:tcW w:w="68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8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2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lang w:val="en-US" w:eastAsia="zh-CN"/>
              </w:rPr>
              <w:t>55</w:t>
            </w:r>
          </w:p>
        </w:tc>
        <w:tc>
          <w:tcPr>
            <w:tcW w:w="863"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p>
        </w:tc>
        <w:tc>
          <w:tcPr>
            <w:tcW w:w="92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7.8失业保险企业稳岗返还申领</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1.事项名称2.事项简述3.办理材料4.办理方式5.办理时限6.结果送达7.收费依据及标准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10.咨询查询途径11.监督投诉渠道</w:t>
            </w:r>
          </w:p>
        </w:tc>
        <w:tc>
          <w:tcPr>
            <w:tcW w:w="459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3.《失业保险条例》（中华人民共和国国务院令第258号）</w:t>
            </w:r>
          </w:p>
        </w:tc>
        <w:tc>
          <w:tcPr>
            <w:tcW w:w="68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8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2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lang w:val="en-US" w:eastAsia="zh-CN"/>
              </w:rPr>
              <w:t>56</w:t>
            </w:r>
          </w:p>
        </w:tc>
        <w:tc>
          <w:tcPr>
            <w:tcW w:w="86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7.失业保险服务</w:t>
            </w:r>
          </w:p>
        </w:tc>
        <w:tc>
          <w:tcPr>
            <w:tcW w:w="92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7.9技能提升补贴申领</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1.事项名称2.事项简述3.办理材料4.办理方式5.办理时限6.结果送达7.收费依据及标准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10.咨询查询途径11.监督投诉渠道</w:t>
            </w:r>
          </w:p>
        </w:tc>
        <w:tc>
          <w:tcPr>
            <w:tcW w:w="459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3.《失业保险条例》（中华人民共和国国务院令第258号）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4.《重庆市失业保险条例》（重庆市人民代表大会常务委员会公告第12号）</w:t>
            </w:r>
          </w:p>
        </w:tc>
        <w:tc>
          <w:tcPr>
            <w:tcW w:w="68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8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2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lang w:val="en-US" w:eastAsia="zh-CN"/>
              </w:rPr>
              <w:t>57</w:t>
            </w:r>
          </w:p>
        </w:tc>
        <w:tc>
          <w:tcPr>
            <w:tcW w:w="863"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8.企业年金方案备案</w:t>
            </w:r>
          </w:p>
        </w:tc>
        <w:tc>
          <w:tcPr>
            <w:tcW w:w="92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8.1企业年金方案备案</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1.事项名称2.事项简述3.办理材料4.办理方式5.办理时限6.结果送达7.收费依据及标准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10.咨询查询途径11.监督投诉渠道</w:t>
            </w:r>
          </w:p>
        </w:tc>
        <w:tc>
          <w:tcPr>
            <w:tcW w:w="459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3.《企业年金办法》（中华人民共和国人力资源和社会保障部、财政部令第36号）</w:t>
            </w:r>
          </w:p>
        </w:tc>
        <w:tc>
          <w:tcPr>
            <w:tcW w:w="68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8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2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lang w:val="en-US" w:eastAsia="zh-CN"/>
              </w:rPr>
              <w:t>58</w:t>
            </w:r>
          </w:p>
        </w:tc>
        <w:tc>
          <w:tcPr>
            <w:tcW w:w="863"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p>
        </w:tc>
        <w:tc>
          <w:tcPr>
            <w:tcW w:w="92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8.2企业年金方案重要条款变更备案</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1.事项名称2.事项简述3.办理材料4.办理方式5.办理时限6.结果送达7.收费依据及标准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10.咨询查询途径11.监督投诉渠道</w:t>
            </w:r>
          </w:p>
        </w:tc>
        <w:tc>
          <w:tcPr>
            <w:tcW w:w="459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3.《企业年金办法》（中华人民共和国人力资源和社会保障部、财政部令第36号）</w:t>
            </w:r>
          </w:p>
        </w:tc>
        <w:tc>
          <w:tcPr>
            <w:tcW w:w="68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8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2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lang w:val="en-US" w:eastAsia="zh-CN"/>
              </w:rPr>
              <w:t>59</w:t>
            </w:r>
          </w:p>
        </w:tc>
        <w:tc>
          <w:tcPr>
            <w:tcW w:w="86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p>
        </w:tc>
        <w:tc>
          <w:tcPr>
            <w:tcW w:w="92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8.3企业年金方案终止备案</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1.事项名称2.事项简述3.办理材料4.办理方式5.办理时限6.结果送达7.收费依据及标准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10.咨询查询途径11.监督投诉渠道</w:t>
            </w:r>
          </w:p>
        </w:tc>
        <w:tc>
          <w:tcPr>
            <w:tcW w:w="459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3.《企业年金办法》（中华人民共和国人力资源和社会保障部、财政部令第36号）</w:t>
            </w:r>
          </w:p>
        </w:tc>
        <w:tc>
          <w:tcPr>
            <w:tcW w:w="68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8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2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lang w:val="en-US" w:eastAsia="zh-CN"/>
              </w:rPr>
              <w:t>60</w:t>
            </w:r>
          </w:p>
        </w:tc>
        <w:tc>
          <w:tcPr>
            <w:tcW w:w="863"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9.社会保障卡服务</w:t>
            </w:r>
          </w:p>
        </w:tc>
        <w:tc>
          <w:tcPr>
            <w:tcW w:w="92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9.1社会保障卡申领</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1.事项名称2.事项简述3.办理材料4.办理方式5.办理时限6.结果送达7.收费依据及标准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10.咨询查询途径11.监督投诉渠道</w:t>
            </w:r>
          </w:p>
        </w:tc>
        <w:tc>
          <w:tcPr>
            <w:tcW w:w="459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3.《人力资源和社会保障部关于印发“中华人民共和国社会保障卡”管理办法的通知》（人社部发[2011]47号）</w:t>
            </w:r>
          </w:p>
        </w:tc>
        <w:tc>
          <w:tcPr>
            <w:tcW w:w="68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8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2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lang w:val="en-US" w:eastAsia="zh-CN"/>
              </w:rPr>
              <w:t>61</w:t>
            </w:r>
          </w:p>
        </w:tc>
        <w:tc>
          <w:tcPr>
            <w:tcW w:w="863"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p>
        </w:tc>
        <w:tc>
          <w:tcPr>
            <w:tcW w:w="92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9.2社会保障卡启用</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1.事项名称2.事项简述3.办理材料4.办理方式5.办理时限6.结果送达7.收费依据及标准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10.咨询查询途径11.监督投诉渠道</w:t>
            </w:r>
          </w:p>
        </w:tc>
        <w:tc>
          <w:tcPr>
            <w:tcW w:w="459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3.《人力资源和社会保障部关于印发“中华人民共和国社会保障卡”管理办法的通知》（人社部发[2011]47号）</w:t>
            </w:r>
          </w:p>
        </w:tc>
        <w:tc>
          <w:tcPr>
            <w:tcW w:w="68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8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2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lang w:val="en-US" w:eastAsia="zh-CN"/>
              </w:rPr>
              <w:t>62</w:t>
            </w:r>
          </w:p>
        </w:tc>
        <w:tc>
          <w:tcPr>
            <w:tcW w:w="86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p>
        </w:tc>
        <w:tc>
          <w:tcPr>
            <w:tcW w:w="92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9.3社会保障卡应用状态查询</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1.事项名称2.事项简述3.办理材料4.办理方式5.办理时限6.结果送达7.收费依据及标准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10.咨询查询途径11.监督投诉渠道</w:t>
            </w:r>
          </w:p>
        </w:tc>
        <w:tc>
          <w:tcPr>
            <w:tcW w:w="459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3.《人力资源和社会保障部关于印发“中华人民共和国社会保障卡”管理办法的通知》（人社部发[2011]47号）</w:t>
            </w:r>
          </w:p>
        </w:tc>
        <w:tc>
          <w:tcPr>
            <w:tcW w:w="68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8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2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lang w:val="en-US" w:eastAsia="zh-CN"/>
              </w:rPr>
              <w:t>63</w:t>
            </w:r>
          </w:p>
        </w:tc>
        <w:tc>
          <w:tcPr>
            <w:tcW w:w="86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p>
        </w:tc>
        <w:tc>
          <w:tcPr>
            <w:tcW w:w="92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9.4社会保障卡信息变更</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1.事项名称2.事项简述3.办理材料4.办理方式5.办理时限6.结果送达7.收费依据及标准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10.咨询查询途径11.监督投诉渠道</w:t>
            </w:r>
          </w:p>
        </w:tc>
        <w:tc>
          <w:tcPr>
            <w:tcW w:w="459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3.《人力资源和社会保障部关于印发“中华人民共和国社会保障卡”管理办法的通知》（人社部发[2011]47号）</w:t>
            </w:r>
          </w:p>
        </w:tc>
        <w:tc>
          <w:tcPr>
            <w:tcW w:w="68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8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2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lang w:val="en-US" w:eastAsia="zh-CN"/>
              </w:rPr>
              <w:t>64</w:t>
            </w:r>
          </w:p>
        </w:tc>
        <w:tc>
          <w:tcPr>
            <w:tcW w:w="863" w:type="dxa"/>
            <w:vMerge w:val="restart"/>
            <w:shd w:val="clear" w:color="auto" w:fill="FFFFFF"/>
            <w:noWrap w:val="0"/>
            <w:vAlign w:val="center"/>
          </w:tcPr>
          <w:p>
            <w:pPr>
              <w:keepNext w:val="0"/>
              <w:keepLines w:val="0"/>
              <w:pageBreakBefore w:val="0"/>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9.社会保障卡服务</w:t>
            </w:r>
          </w:p>
        </w:tc>
        <w:tc>
          <w:tcPr>
            <w:tcW w:w="92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9.5社会保障卡应用锁定与解锁</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1.事项名称2.事项简述3.办理材料4.办理方式5.办理时限6.结果送达7.收费依据及标准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10.咨询查询途径12.监督投诉渠道</w:t>
            </w:r>
          </w:p>
        </w:tc>
        <w:tc>
          <w:tcPr>
            <w:tcW w:w="459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3.《人力资源和社会保障部关于印发“中华人民共和国社会保障卡”管理办法的通知》（人社部发[2011]47号）</w:t>
            </w:r>
          </w:p>
        </w:tc>
        <w:tc>
          <w:tcPr>
            <w:tcW w:w="68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8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2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lang w:val="en-US" w:eastAsia="zh-CN"/>
              </w:rPr>
              <w:t>65</w:t>
            </w:r>
          </w:p>
        </w:tc>
        <w:tc>
          <w:tcPr>
            <w:tcW w:w="86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p>
        </w:tc>
        <w:tc>
          <w:tcPr>
            <w:tcW w:w="92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9.6社会保障卡密码修改与重置</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1.事项名称2.事项简述3.办理材料4.办理方式5.办理时限6.结果送达7.收费依据及标准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10.咨询查询途径11.监督投诉渠道</w:t>
            </w:r>
          </w:p>
        </w:tc>
        <w:tc>
          <w:tcPr>
            <w:tcW w:w="459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3.《人力资源和社会保障部关于印发“中华人民共和国社会保障卡”管理办法的通知》（人社部发[2011]47号）</w:t>
            </w:r>
          </w:p>
        </w:tc>
        <w:tc>
          <w:tcPr>
            <w:tcW w:w="68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8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2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lang w:val="en-US" w:eastAsia="zh-CN"/>
              </w:rPr>
              <w:t>66</w:t>
            </w:r>
          </w:p>
        </w:tc>
        <w:tc>
          <w:tcPr>
            <w:tcW w:w="863"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p>
        </w:tc>
        <w:tc>
          <w:tcPr>
            <w:tcW w:w="92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9.7社会保障卡挂失与解挂</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1.事项名称2.事项简述3.办理材料4.办理方式5.办理时限6.结果送达7.收费依据及标准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10.咨询查询途径11.监督投诉渠道</w:t>
            </w:r>
          </w:p>
        </w:tc>
        <w:tc>
          <w:tcPr>
            <w:tcW w:w="459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3.《人力资源和社会保障部关于印发“中华人民共和国社会保障卡”管理办法的通知》（人社部发[2011]47号）</w:t>
            </w:r>
          </w:p>
        </w:tc>
        <w:tc>
          <w:tcPr>
            <w:tcW w:w="68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8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2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lang w:val="en-US" w:eastAsia="zh-CN"/>
              </w:rPr>
              <w:t>67</w:t>
            </w:r>
          </w:p>
        </w:tc>
        <w:tc>
          <w:tcPr>
            <w:tcW w:w="863"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p>
        </w:tc>
        <w:tc>
          <w:tcPr>
            <w:tcW w:w="92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9.8社会保障卡补领、换领、换发</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1.事项名称2.事项简述3.办理材料4.办理方式5.办理时限6.结果送达7.收费依据及标准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10.咨询查询途径11.监督投诉渠道</w:t>
            </w:r>
          </w:p>
        </w:tc>
        <w:tc>
          <w:tcPr>
            <w:tcW w:w="459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3.《人力资源和社会保障部关于印发“中华人民共和国社会保障卡”管理办法的通知》（人社部发[2011]47号）</w:t>
            </w:r>
          </w:p>
        </w:tc>
        <w:tc>
          <w:tcPr>
            <w:tcW w:w="68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4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8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9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2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lang w:val="en-US" w:eastAsia="zh-CN"/>
              </w:rPr>
              <w:t>68</w:t>
            </w:r>
          </w:p>
        </w:tc>
        <w:tc>
          <w:tcPr>
            <w:tcW w:w="86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9.社会保障卡服务</w:t>
            </w:r>
          </w:p>
        </w:tc>
        <w:tc>
          <w:tcPr>
            <w:tcW w:w="92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9.9社会保障卡注销</w:t>
            </w:r>
          </w:p>
        </w:tc>
        <w:tc>
          <w:tcPr>
            <w:tcW w:w="135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1.事项名称2.事项简述3.办理材料4.办理方式5.办理时限6.结果送达7.收费依据及标准</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8.办事时间9.办理机构及地点</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10.咨询查询途径11.监督投诉渠道</w:t>
            </w:r>
          </w:p>
        </w:tc>
        <w:tc>
          <w:tcPr>
            <w:tcW w:w="459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1.《中华人民共和国政府信息公开条例》（中华人民共和国国务院令第711号）</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3.《人力资源和社会保障部关于印发“中华人民共和国社会保障卡”管理办法的通知》（人社部发[2011]47号）</w:t>
            </w:r>
          </w:p>
        </w:tc>
        <w:tc>
          <w:tcPr>
            <w:tcW w:w="6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公开事项信息形成或变更之日起20个工作日内公开</w:t>
            </w:r>
          </w:p>
        </w:tc>
        <w:tc>
          <w:tcPr>
            <w:tcW w:w="6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lang w:eastAsia="zh-CN"/>
              </w:rPr>
            </w:pPr>
            <w:r>
              <w:rPr>
                <w:rFonts w:hint="eastAsia" w:ascii="方正仿宋_GBK" w:hAnsi="方正仿宋_GBK" w:eastAsia="方正仿宋_GBK" w:cs="方正仿宋_GBK"/>
                <w:color w:val="000000"/>
                <w:sz w:val="15"/>
                <w:szCs w:val="15"/>
                <w:lang w:eastAsia="zh-CN"/>
              </w:rPr>
              <w:t>洛碛镇</w:t>
            </w:r>
          </w:p>
        </w:tc>
        <w:tc>
          <w:tcPr>
            <w:tcW w:w="26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■政府网站    □政府公报</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    □发布会/听证会</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    □纸质媒体</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  ■政务服务中心</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  □入户/现场</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    ■其他</w:t>
            </w:r>
          </w:p>
        </w:tc>
        <w:tc>
          <w:tcPr>
            <w:tcW w:w="4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8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1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59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42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p>
        </w:tc>
        <w:tc>
          <w:tcPr>
            <w:tcW w:w="6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r>
    </w:tbl>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sz w:val="44"/>
          <w:szCs w:val="4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YTA1OGE2YmMyNGI5ZGY2ZGEzY2U3YjI5NGYzMWUifQ=="/>
    <w:docVar w:name="KSO_WPS_MARK_KEY" w:val="e909b222-2ee9-4922-b03c-1b0d28d811ca"/>
  </w:docVars>
  <w:rsids>
    <w:rsidRoot w:val="00000000"/>
    <w:rsid w:val="1DC7686B"/>
    <w:rsid w:val="3189001A"/>
    <w:rsid w:val="3882676D"/>
    <w:rsid w:val="44192A9C"/>
    <w:rsid w:val="55E6122D"/>
    <w:rsid w:val="74FE4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styleId="3">
    <w:name w:val="Body Text"/>
    <w:basedOn w:val="1"/>
    <w:next w:val="1"/>
    <w:qFormat/>
    <w:uiPriority w:val="0"/>
    <w:pPr>
      <w:spacing w:line="560" w:lineRule="exact"/>
      <w:jc w:val="left"/>
    </w:pPr>
    <w:rPr>
      <w:rFonts w:ascii="黑体" w:hAnsi="黑体" w:eastAsia="黑体" w:cs="Times New Roman"/>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8">
    <w:name w:val="tit3"/>
    <w:basedOn w:val="1"/>
    <w:qFormat/>
    <w:uiPriority w:val="0"/>
    <w:pPr>
      <w:widowControl/>
      <w:spacing w:before="100" w:beforeLines="0" w:beforeAutospacing="1" w:after="240" w:afterLines="0"/>
      <w:jc w:val="left"/>
    </w:pPr>
    <w:rPr>
      <w:rFonts w:ascii="宋体" w:hAnsi="宋体" w:cs="宋体"/>
      <w:color w:val="333333"/>
      <w:kern w:val="0"/>
      <w:sz w:val="36"/>
      <w:szCs w:val="36"/>
    </w:rPr>
  </w:style>
  <w:style w:type="character" w:customStyle="1" w:styleId="9">
    <w:name w:val="font31"/>
    <w:qFormat/>
    <w:uiPriority w:val="0"/>
    <w:rPr>
      <w:rFonts w:ascii="Arial" w:hAnsi="Arial" w:cs="Arial"/>
      <w:color w:val="000000"/>
      <w:sz w:val="20"/>
      <w:szCs w:val="20"/>
      <w:u w:val="none"/>
    </w:rPr>
  </w:style>
  <w:style w:type="character" w:customStyle="1" w:styleId="10">
    <w:name w:val="font8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52923</Words>
  <Characters>56491</Characters>
  <Lines>0</Lines>
  <Paragraphs>0</Paragraphs>
  <TotalTime>17</TotalTime>
  <ScaleCrop>false</ScaleCrop>
  <LinksUpToDate>false</LinksUpToDate>
  <CharactersWithSpaces>60516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2025-01-03T06:59:00Z</dcterms:created>
  <dc:creator>admin</dc:creator>
  <cp:lastModifiedBy>杨倩怡</cp:lastModifiedBy>
  <dcterms:modified xsi:type="dcterms:W3CDTF">2025-01-13T01:48:38Z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280BBC1EBD3A4CC0ACD86493EF991A40</vt:lpwstr>
  </property>
</Properties>
</file>