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585" w:rsidRPr="00D31585" w:rsidRDefault="00D31585" w:rsidP="00D31585">
      <w:pPr>
        <w:spacing w:line="560" w:lineRule="exact"/>
        <w:ind w:firstLineChars="200" w:firstLine="640"/>
        <w:rPr>
          <w:rFonts w:ascii="方正仿宋_GBK" w:eastAsia="方正仿宋_GBK" w:hint="eastAsia"/>
          <w:sz w:val="32"/>
          <w:szCs w:val="32"/>
        </w:rPr>
      </w:pPr>
      <w:r w:rsidRPr="00D31585">
        <w:rPr>
          <w:rFonts w:ascii="方正仿宋_GBK" w:eastAsia="方正仿宋_GBK" w:hint="eastAsia"/>
          <w:sz w:val="32"/>
          <w:szCs w:val="32"/>
        </w:rPr>
        <w:t>近年来，电信诈骗案件频繁发生，诈骗手段不断升级，虚假中奖诈骗、网络购物诈骗、冒充公检法工作人员核查账户等各式各样的电信诈骗手段五花八门。为了提高辖区群众防范网络电信诈骗意识、切实做好群众安全防范教育，从根源上预防和减少电信诈骗案件。7月27日，临港社区新时代文明实践站邀请渝北区老科协专家刘明福老师开展了一场电信网络诈骗知识讲座。</w:t>
      </w:r>
    </w:p>
    <w:p w:rsidR="00D31585" w:rsidRPr="00D31585" w:rsidRDefault="00D31585" w:rsidP="00D31585">
      <w:pPr>
        <w:spacing w:line="560" w:lineRule="exact"/>
        <w:ind w:firstLineChars="200" w:firstLine="640"/>
        <w:rPr>
          <w:rFonts w:ascii="方正仿宋_GBK" w:eastAsia="方正仿宋_GBK" w:hint="eastAsia"/>
          <w:sz w:val="32"/>
          <w:szCs w:val="32"/>
        </w:rPr>
      </w:pPr>
      <w:r w:rsidRPr="00D31585">
        <w:rPr>
          <w:rFonts w:ascii="方正仿宋_GBK" w:eastAsia="方正仿宋_GBK" w:hint="eastAsia"/>
          <w:sz w:val="32"/>
          <w:szCs w:val="32"/>
        </w:rPr>
        <w:t>讲座中，刘老师首先向居民介绍了犯罪分子借助于手机、固定电话、网络等通信工具和现代网银技术实施的非接触式网络诈骗。其次给大家列举了一些上当受骗的案例，用活生生的例子给大家敲响了警钟。最后通过一个朗朗上口的防骗小口诀，提醒居民加强防骗意识，不要轻信陌生人的电话和短信，不要向陌生人透露个人信息，不要轻易上了诈骗分子的当。</w:t>
      </w:r>
    </w:p>
    <w:p w:rsidR="00D31585" w:rsidRPr="00D31585" w:rsidRDefault="00D31585" w:rsidP="00D31585">
      <w:pPr>
        <w:spacing w:line="560" w:lineRule="exact"/>
        <w:ind w:firstLineChars="200" w:firstLine="640"/>
        <w:rPr>
          <w:rFonts w:ascii="方正仿宋_GBK" w:eastAsia="方正仿宋_GBK" w:hint="eastAsia"/>
          <w:sz w:val="32"/>
          <w:szCs w:val="32"/>
        </w:rPr>
      </w:pPr>
      <w:r w:rsidRPr="00D31585">
        <w:rPr>
          <w:rFonts w:ascii="方正仿宋_GBK" w:eastAsia="方正仿宋_GBK" w:hint="eastAsia"/>
          <w:sz w:val="32"/>
          <w:szCs w:val="32"/>
        </w:rPr>
        <w:t>通过此次电信网络诈骗知识讲座，进一步提高了辖区居民的安全防范意识和识别能力，增强了居民抵制电信网络诈骗违法犯罪活动的“免疫力”，为辖社区治安持续稳定打下坚定基础。</w:t>
      </w:r>
    </w:p>
    <w:p w:rsidR="0048450F" w:rsidRPr="00D31585" w:rsidRDefault="0048450F" w:rsidP="00D31585">
      <w:pPr>
        <w:spacing w:line="560" w:lineRule="exact"/>
        <w:ind w:firstLineChars="200" w:firstLine="640"/>
        <w:rPr>
          <w:rFonts w:ascii="方正仿宋_GBK" w:eastAsia="方正仿宋_GBK" w:hint="eastAsia"/>
          <w:sz w:val="32"/>
          <w:szCs w:val="32"/>
        </w:rPr>
      </w:pPr>
    </w:p>
    <w:sectPr w:rsidR="0048450F" w:rsidRPr="00D315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50F" w:rsidRDefault="0048450F" w:rsidP="00D31585">
      <w:r>
        <w:separator/>
      </w:r>
    </w:p>
  </w:endnote>
  <w:endnote w:type="continuationSeparator" w:id="1">
    <w:p w:rsidR="0048450F" w:rsidRDefault="0048450F" w:rsidP="00D315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50F" w:rsidRDefault="0048450F" w:rsidP="00D31585">
      <w:r>
        <w:separator/>
      </w:r>
    </w:p>
  </w:footnote>
  <w:footnote w:type="continuationSeparator" w:id="1">
    <w:p w:rsidR="0048450F" w:rsidRDefault="0048450F" w:rsidP="00D315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1585"/>
    <w:rsid w:val="0048450F"/>
    <w:rsid w:val="00D315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15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1585"/>
    <w:rPr>
      <w:sz w:val="18"/>
      <w:szCs w:val="18"/>
    </w:rPr>
  </w:style>
  <w:style w:type="paragraph" w:styleId="a4">
    <w:name w:val="footer"/>
    <w:basedOn w:val="a"/>
    <w:link w:val="Char0"/>
    <w:uiPriority w:val="99"/>
    <w:semiHidden/>
    <w:unhideWhenUsed/>
    <w:rsid w:val="00D315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1585"/>
    <w:rPr>
      <w:sz w:val="18"/>
      <w:szCs w:val="18"/>
    </w:rPr>
  </w:style>
  <w:style w:type="paragraph" w:styleId="a5">
    <w:name w:val="Normal (Web)"/>
    <w:basedOn w:val="a"/>
    <w:uiPriority w:val="99"/>
    <w:semiHidden/>
    <w:unhideWhenUsed/>
    <w:rsid w:val="00D3158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D31585"/>
    <w:rPr>
      <w:sz w:val="18"/>
      <w:szCs w:val="18"/>
    </w:rPr>
  </w:style>
  <w:style w:type="character" w:customStyle="1" w:styleId="Char1">
    <w:name w:val="批注框文本 Char"/>
    <w:basedOn w:val="a0"/>
    <w:link w:val="a6"/>
    <w:uiPriority w:val="99"/>
    <w:semiHidden/>
    <w:rsid w:val="00D31585"/>
    <w:rPr>
      <w:sz w:val="18"/>
      <w:szCs w:val="18"/>
    </w:rPr>
  </w:style>
</w:styles>
</file>

<file path=word/webSettings.xml><?xml version="1.0" encoding="utf-8"?>
<w:webSettings xmlns:r="http://schemas.openxmlformats.org/officeDocument/2006/relationships" xmlns:w="http://schemas.openxmlformats.org/wordprocessingml/2006/main">
  <w:divs>
    <w:div w:id="110870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Microsoft Office Word</Application>
  <DocSecurity>0</DocSecurity>
  <Lines>2</Lines>
  <Paragraphs>1</Paragraphs>
  <ScaleCrop>false</ScaleCrop>
  <Company>微软中国</Company>
  <LinksUpToDate>false</LinksUpToDate>
  <CharactersWithSpaces>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陈文文</dc:creator>
  <cp:keywords/>
  <dc:description/>
  <cp:lastModifiedBy>陈文文</cp:lastModifiedBy>
  <cp:revision>2</cp:revision>
  <dcterms:created xsi:type="dcterms:W3CDTF">2022-08-08T08:19:00Z</dcterms:created>
  <dcterms:modified xsi:type="dcterms:W3CDTF">2022-08-08T08:20:00Z</dcterms:modified>
</cp:coreProperties>
</file>