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01" w:rsidRDefault="0000316A">
      <w:pPr>
        <w:tabs>
          <w:tab w:val="left" w:pos="0"/>
          <w:tab w:val="left" w:pos="8789"/>
        </w:tabs>
        <w:autoSpaceDE w:val="0"/>
        <w:autoSpaceDN w:val="0"/>
        <w:adjustRightInd w:val="0"/>
        <w:jc w:val="center"/>
        <w:outlineLvl w:val="0"/>
        <w:rPr>
          <w:rFonts w:ascii="方正楷体_GBK" w:eastAsia="方正楷体_GBK"/>
          <w:w w:val="90"/>
          <w:szCs w:val="21"/>
        </w:rPr>
      </w:pPr>
      <w:r>
        <w:rPr>
          <w:rFonts w:ascii="方正小标宋_GBK" w:eastAsia="方正小标宋_GBK" w:hAnsi="方正小标宋_GBK" w:cs="方正小标宋_GBK" w:hint="eastAsia"/>
          <w:color w:val="FF0000"/>
          <w:spacing w:val="-20"/>
          <w:w w:val="90"/>
          <w:sz w:val="104"/>
          <w:szCs w:val="104"/>
          <w:lang w:val="zh-CN"/>
        </w:rPr>
        <w:t>防汛抗旱月会商通报</w:t>
      </w:r>
    </w:p>
    <w:p w:rsidR="00CF51B9" w:rsidRDefault="00CF51B9" w:rsidP="00CF51B9">
      <w:pPr>
        <w:tabs>
          <w:tab w:val="left" w:pos="0"/>
          <w:tab w:val="left" w:pos="8280"/>
          <w:tab w:val="left" w:pos="8651"/>
          <w:tab w:val="left" w:pos="8862"/>
        </w:tabs>
        <w:spacing w:line="594" w:lineRule="exact"/>
        <w:ind w:firstLineChars="1200" w:firstLine="3840"/>
        <w:rPr>
          <w:rFonts w:ascii="方正楷体_GBK" w:eastAsia="方正楷体_GBK"/>
          <w:sz w:val="32"/>
          <w:szCs w:val="32"/>
        </w:rPr>
      </w:pPr>
    </w:p>
    <w:p w:rsidR="00F26301" w:rsidRDefault="0000316A" w:rsidP="00CF51B9">
      <w:pPr>
        <w:tabs>
          <w:tab w:val="left" w:pos="0"/>
          <w:tab w:val="left" w:pos="8280"/>
          <w:tab w:val="left" w:pos="8651"/>
          <w:tab w:val="left" w:pos="8862"/>
        </w:tabs>
        <w:spacing w:line="594" w:lineRule="exact"/>
        <w:ind w:firstLineChars="1200" w:firstLine="3840"/>
        <w:rPr>
          <w:rFonts w:ascii="方正楷体_GBK" w:eastAsia="方正楷体_GBK"/>
          <w:sz w:val="32"/>
          <w:szCs w:val="32"/>
        </w:rPr>
      </w:pPr>
      <w:r>
        <w:rPr>
          <w:rFonts w:ascii="方正楷体_GBK" w:eastAsia="方正楷体_GBK" w:hint="eastAsia"/>
          <w:sz w:val="32"/>
          <w:szCs w:val="32"/>
        </w:rPr>
        <w:t>2022年第3期</w:t>
      </w:r>
    </w:p>
    <w:p w:rsidR="00F26301" w:rsidRDefault="0000316A">
      <w:pPr>
        <w:tabs>
          <w:tab w:val="left" w:pos="180"/>
          <w:tab w:val="left" w:pos="8280"/>
          <w:tab w:val="left" w:pos="8651"/>
          <w:tab w:val="left" w:pos="8862"/>
        </w:tabs>
        <w:spacing w:line="594" w:lineRule="exact"/>
        <w:rPr>
          <w:rFonts w:eastAsia="方正楷体_GBK"/>
        </w:rPr>
      </w:pPr>
      <w:r>
        <w:rPr>
          <w:rFonts w:ascii="方正楷体_GBK" w:eastAsia="方正楷体_GBK" w:hint="eastAsia"/>
          <w:sz w:val="32"/>
          <w:szCs w:val="32"/>
        </w:rPr>
        <w:t xml:space="preserve">重庆市渝北区防汛抗旱指挥部办公室       2022年7月1日      </w:t>
      </w:r>
    </w:p>
    <w:p w:rsidR="00F26301" w:rsidRDefault="00AB56F7">
      <w:pPr>
        <w:spacing w:line="594" w:lineRule="exact"/>
        <w:rPr>
          <w:rFonts w:ascii="方正仿宋_GBK" w:eastAsia="方正仿宋_GBK" w:hAnsi="方正仿宋_GBK" w:cs="方正仿宋_GBK"/>
          <w:sz w:val="32"/>
          <w:szCs w:val="32"/>
        </w:rPr>
      </w:pPr>
      <w:r w:rsidRPr="00AB56F7">
        <w:rPr>
          <w:rFonts w:ascii="方正仿宋_GBK" w:eastAsia="方正仿宋_GBK" w:hAnsi="方正仿宋_GBK" w:cs="方正仿宋_GBK"/>
          <w:noProof/>
          <w:color w:val="FF0000"/>
          <w:sz w:val="32"/>
          <w:szCs w:val="32"/>
        </w:rPr>
        <w:pict>
          <v:line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3.7pt" to="451.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"/>
        </w:pict>
      </w:r>
    </w:p>
    <w:p w:rsidR="00F26301" w:rsidRPr="00CF51B9" w:rsidRDefault="0000316A">
      <w:pPr>
        <w:spacing w:line="560" w:lineRule="exact"/>
        <w:ind w:rightChars="41" w:right="86" w:firstLineChars="200" w:firstLine="640"/>
        <w:rPr>
          <w:rFonts w:ascii="方正仿宋_GBK" w:eastAsia="方正仿宋_GBK" w:hAnsi="方正仿宋_GBK" w:cs="方正仿宋_GBK"/>
          <w:kern w:val="0"/>
          <w:sz w:val="32"/>
          <w:szCs w:val="32"/>
        </w:rPr>
      </w:pPr>
      <w:r w:rsidRPr="00CF51B9">
        <w:rPr>
          <w:rFonts w:ascii="方正仿宋_GBK" w:eastAsia="方正仿宋_GBK" w:hAnsi="方正仿宋_GBK" w:cs="方正仿宋_GBK" w:hint="eastAsia"/>
          <w:sz w:val="32"/>
        </w:rPr>
        <w:t>为切实做好7月防汛抗旱工作，</w:t>
      </w:r>
      <w:r w:rsidRPr="00CF51B9">
        <w:rPr>
          <w:rFonts w:ascii="方正仿宋_GBK" w:eastAsia="方正仿宋_GBK" w:hAnsi="方正仿宋_GBK" w:cs="方正仿宋_GBK" w:hint="eastAsia"/>
          <w:sz w:val="32"/>
          <w:szCs w:val="22"/>
        </w:rPr>
        <w:t>近日，</w:t>
      </w:r>
      <w:r w:rsidRPr="00CF51B9">
        <w:rPr>
          <w:rFonts w:ascii="方正仿宋_GBK" w:eastAsia="方正仿宋_GBK" w:hAnsi="方正仿宋_GBK" w:cs="方正仿宋_GBK" w:hint="eastAsia"/>
          <w:sz w:val="32"/>
        </w:rPr>
        <w:t>区防办组织气象、水利部门</w:t>
      </w:r>
      <w:r w:rsidRPr="00CF51B9">
        <w:rPr>
          <w:rFonts w:ascii="方正仿宋_GBK" w:eastAsia="方正仿宋_GBK" w:hAnsi="方正仿宋_GBK" w:cs="方正仿宋_GBK" w:hint="eastAsia"/>
          <w:kern w:val="0"/>
          <w:sz w:val="32"/>
          <w:szCs w:val="32"/>
        </w:rPr>
        <w:t>对7月份全区汛旱情趋势开展会商研判，现将有关情况通报如下：</w:t>
      </w:r>
    </w:p>
    <w:p w:rsidR="00F26301" w:rsidRPr="00CF51B9" w:rsidRDefault="0000316A">
      <w:pPr>
        <w:spacing w:line="560" w:lineRule="exact"/>
        <w:ind w:rightChars="41" w:right="86" w:firstLineChars="200" w:firstLine="640"/>
        <w:rPr>
          <w:rFonts w:ascii="方正黑体_GBK" w:eastAsia="方正黑体_GBK" w:hAnsi="方正黑体_GBK" w:cs="方正黑体_GBK"/>
          <w:snapToGrid w:val="0"/>
          <w:kern w:val="0"/>
          <w:sz w:val="32"/>
          <w:szCs w:val="32"/>
        </w:rPr>
      </w:pPr>
      <w:r w:rsidRPr="00CF51B9">
        <w:rPr>
          <w:rFonts w:ascii="方正黑体_GBK" w:eastAsia="方正黑体_GBK" w:hAnsi="方正黑体_GBK" w:cs="方正黑体_GBK" w:hint="eastAsia"/>
          <w:snapToGrid w:val="0"/>
          <w:kern w:val="0"/>
          <w:sz w:val="32"/>
          <w:szCs w:val="32"/>
        </w:rPr>
        <w:t>一、7月汛旱险情预测</w:t>
      </w:r>
      <w:bookmarkStart w:id="0" w:name="_GoBack"/>
      <w:bookmarkEnd w:id="0"/>
    </w:p>
    <w:p w:rsidR="00F26301" w:rsidRPr="00CF51B9" w:rsidRDefault="0000316A">
      <w:pPr>
        <w:spacing w:line="560" w:lineRule="exact"/>
        <w:ind w:firstLineChars="200" w:firstLine="640"/>
        <w:rPr>
          <w:rFonts w:ascii="方正楷体_GBK" w:eastAsia="方正楷体_GBK" w:hAnsi="方正楷体_GBK" w:cs="方正楷体_GBK"/>
          <w:snapToGrid w:val="0"/>
          <w:color w:val="000000" w:themeColor="text1"/>
          <w:kern w:val="0"/>
          <w:sz w:val="32"/>
          <w:szCs w:val="32"/>
        </w:rPr>
      </w:pPr>
      <w:r w:rsidRPr="00CF51B9">
        <w:rPr>
          <w:rFonts w:ascii="方正楷体_GBK" w:eastAsia="方正楷体_GBK" w:hAnsi="方正楷体_GBK" w:cs="方正楷体_GBK" w:hint="eastAsia"/>
          <w:snapToGrid w:val="0"/>
          <w:color w:val="000000" w:themeColor="text1"/>
          <w:kern w:val="0"/>
          <w:sz w:val="32"/>
          <w:szCs w:val="32"/>
        </w:rPr>
        <w:t>（一）气候趋势预测</w:t>
      </w:r>
    </w:p>
    <w:p w:rsidR="00F26301" w:rsidRPr="00CF51B9" w:rsidRDefault="0000316A">
      <w:pPr>
        <w:widowControl/>
        <w:spacing w:line="560" w:lineRule="exact"/>
        <w:ind w:leftChars="304" w:left="638"/>
        <w:jc w:val="left"/>
        <w:rPr>
          <w:rFonts w:ascii="方正仿宋_GBK" w:eastAsia="方正仿宋_GBK" w:hAnsi="方正仿宋_GBK" w:cs="方正仿宋_GBK"/>
          <w:color w:val="000000" w:themeColor="text1"/>
          <w:kern w:val="0"/>
          <w:sz w:val="32"/>
          <w:szCs w:val="32"/>
          <w:lang/>
        </w:rPr>
      </w:pPr>
      <w:r w:rsidRPr="00CF51B9">
        <w:rPr>
          <w:rFonts w:ascii="方正仿宋_GBK" w:eastAsia="方正仿宋_GBK" w:hAnsi="方正仿宋_GBK" w:cs="方正仿宋_GBK" w:hint="eastAsia"/>
          <w:color w:val="000000" w:themeColor="text1"/>
          <w:sz w:val="32"/>
          <w:szCs w:val="32"/>
        </w:rPr>
        <w:t>预计</w:t>
      </w:r>
      <w:r w:rsidRPr="00CF51B9">
        <w:rPr>
          <w:rFonts w:ascii="方正仿宋_GBK" w:eastAsia="方正仿宋_GBK" w:hAnsi="方正仿宋_GBK" w:cs="方正仿宋_GBK" w:hint="eastAsia"/>
          <w:color w:val="000000" w:themeColor="text1"/>
          <w:kern w:val="0"/>
          <w:sz w:val="32"/>
          <w:szCs w:val="32"/>
          <w:lang/>
        </w:rPr>
        <w:t>2022 年 7 月平均气温为 28～29℃，较常年同期偏高</w:t>
      </w:r>
    </w:p>
    <w:p w:rsidR="00F26301" w:rsidRPr="00CF51B9" w:rsidRDefault="0000316A">
      <w:pPr>
        <w:widowControl/>
        <w:spacing w:line="560" w:lineRule="exact"/>
        <w:jc w:val="left"/>
        <w:rPr>
          <w:rFonts w:ascii="方正仿宋_GBK" w:eastAsia="方正仿宋_GBK" w:hAnsi="方正仿宋_GBK" w:cs="方正仿宋_GBK"/>
          <w:color w:val="000000" w:themeColor="text1"/>
          <w:sz w:val="32"/>
          <w:szCs w:val="32"/>
        </w:rPr>
      </w:pPr>
      <w:r w:rsidRPr="00CF51B9">
        <w:rPr>
          <w:rFonts w:ascii="方正仿宋_GBK" w:eastAsia="方正仿宋_GBK" w:hAnsi="方正仿宋_GBK" w:cs="方正仿宋_GBK" w:hint="eastAsia"/>
          <w:color w:val="000000" w:themeColor="text1"/>
          <w:kern w:val="0"/>
          <w:sz w:val="32"/>
          <w:szCs w:val="32"/>
          <w:lang/>
        </w:rPr>
        <w:t>1～1.5℃；降水量为 135～150mm，较常年同期相比偏少1成。</w:t>
      </w:r>
    </w:p>
    <w:p w:rsidR="00F26301" w:rsidRPr="00CF51B9" w:rsidRDefault="0000316A">
      <w:pPr>
        <w:spacing w:line="560" w:lineRule="exact"/>
        <w:ind w:firstLineChars="200" w:firstLine="640"/>
        <w:jc w:val="left"/>
        <w:rPr>
          <w:rFonts w:ascii="方正仿宋_GBK" w:eastAsia="方正仿宋_GBK" w:hAnsi="方正仿宋_GBK" w:cs="方正仿宋_GBK"/>
          <w:color w:val="000000" w:themeColor="text1"/>
          <w:sz w:val="32"/>
          <w:szCs w:val="32"/>
        </w:rPr>
      </w:pPr>
      <w:r w:rsidRPr="00CF51B9">
        <w:rPr>
          <w:rFonts w:ascii="方正仿宋_GBK" w:eastAsia="方正仿宋_GBK" w:hAnsi="方正仿宋_GBK" w:cs="方正仿宋_GBK" w:hint="eastAsia"/>
          <w:color w:val="000000" w:themeColor="text1"/>
          <w:sz w:val="32"/>
          <w:szCs w:val="32"/>
        </w:rPr>
        <w:t>月内主要降温降雨天气过程预测如下：</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sz w:val="32"/>
          <w:szCs w:val="32"/>
        </w:rPr>
      </w:pPr>
      <w:r w:rsidRPr="00CF51B9">
        <w:rPr>
          <w:rFonts w:ascii="方正仿宋_GBK" w:eastAsia="方正仿宋_GBK" w:hAnsi="方正仿宋_GBK" w:cs="方正仿宋_GBK" w:hint="eastAsia"/>
          <w:color w:val="000000" w:themeColor="text1"/>
          <w:kern w:val="0"/>
          <w:sz w:val="32"/>
          <w:szCs w:val="32"/>
          <w:lang/>
        </w:rPr>
        <w:t xml:space="preserve">1-2 日，小雨到中雨，局地大雨； </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sz w:val="32"/>
          <w:szCs w:val="32"/>
        </w:rPr>
      </w:pPr>
      <w:r w:rsidRPr="00CF51B9">
        <w:rPr>
          <w:rFonts w:ascii="方正仿宋_GBK" w:eastAsia="方正仿宋_GBK" w:hAnsi="方正仿宋_GBK" w:cs="方正仿宋_GBK" w:hint="eastAsia"/>
          <w:color w:val="000000" w:themeColor="text1"/>
          <w:kern w:val="0"/>
          <w:sz w:val="32"/>
          <w:szCs w:val="32"/>
          <w:lang/>
        </w:rPr>
        <w:t xml:space="preserve">7-8 日，分散性阵雨； </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sz w:val="32"/>
          <w:szCs w:val="32"/>
        </w:rPr>
      </w:pPr>
      <w:r w:rsidRPr="00CF51B9">
        <w:rPr>
          <w:rFonts w:ascii="方正仿宋_GBK" w:eastAsia="方正仿宋_GBK" w:hAnsi="方正仿宋_GBK" w:cs="方正仿宋_GBK" w:hint="eastAsia"/>
          <w:color w:val="000000" w:themeColor="text1"/>
          <w:kern w:val="0"/>
          <w:sz w:val="32"/>
          <w:szCs w:val="32"/>
          <w:lang/>
        </w:rPr>
        <w:t xml:space="preserve">12-13 日，小雨到中雨； </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sz w:val="32"/>
          <w:szCs w:val="32"/>
        </w:rPr>
      </w:pPr>
      <w:r w:rsidRPr="00CF51B9">
        <w:rPr>
          <w:rFonts w:ascii="方正仿宋_GBK" w:eastAsia="方正仿宋_GBK" w:hAnsi="方正仿宋_GBK" w:cs="方正仿宋_GBK" w:hint="eastAsia"/>
          <w:color w:val="000000" w:themeColor="text1"/>
          <w:kern w:val="0"/>
          <w:sz w:val="32"/>
          <w:szCs w:val="32"/>
          <w:lang/>
        </w:rPr>
        <w:t xml:space="preserve">16-17 日，中雨到大雨，局地暴雨； </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kern w:val="0"/>
          <w:sz w:val="32"/>
          <w:szCs w:val="32"/>
          <w:lang/>
        </w:rPr>
      </w:pPr>
      <w:r w:rsidRPr="00CF51B9">
        <w:rPr>
          <w:rFonts w:ascii="方正仿宋_GBK" w:eastAsia="方正仿宋_GBK" w:hAnsi="方正仿宋_GBK" w:cs="方正仿宋_GBK" w:hint="eastAsia"/>
          <w:color w:val="000000" w:themeColor="text1"/>
          <w:kern w:val="0"/>
          <w:sz w:val="32"/>
          <w:szCs w:val="32"/>
          <w:lang/>
        </w:rPr>
        <w:t>23-24 日，分散性阵雨；</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sz w:val="32"/>
          <w:szCs w:val="32"/>
        </w:rPr>
      </w:pPr>
      <w:r w:rsidRPr="00CF51B9">
        <w:rPr>
          <w:rFonts w:ascii="方正仿宋_GBK" w:eastAsia="方正仿宋_GBK" w:hAnsi="方正仿宋_GBK" w:cs="方正仿宋_GBK" w:hint="eastAsia"/>
          <w:color w:val="000000" w:themeColor="text1"/>
          <w:kern w:val="0"/>
          <w:sz w:val="32"/>
          <w:szCs w:val="32"/>
          <w:lang/>
        </w:rPr>
        <w:t>27-28 日，小雨到中雨，局地大雨。</w:t>
      </w:r>
    </w:p>
    <w:p w:rsidR="00F26301" w:rsidRPr="00CF51B9" w:rsidRDefault="0000316A">
      <w:pPr>
        <w:spacing w:line="560" w:lineRule="exact"/>
        <w:ind w:firstLineChars="200" w:firstLine="640"/>
        <w:rPr>
          <w:rFonts w:ascii="方正楷体_GBK" w:eastAsia="方正楷体_GBK" w:hAnsi="方正楷体_GBK" w:cs="方正楷体_GBK"/>
          <w:snapToGrid w:val="0"/>
          <w:color w:val="000000" w:themeColor="text1"/>
          <w:kern w:val="0"/>
          <w:sz w:val="32"/>
          <w:szCs w:val="32"/>
        </w:rPr>
      </w:pPr>
      <w:r w:rsidRPr="00CF51B9">
        <w:rPr>
          <w:rFonts w:ascii="方正楷体_GBK" w:eastAsia="方正楷体_GBK" w:hAnsi="方正楷体_GBK" w:cs="方正楷体_GBK" w:hint="eastAsia"/>
          <w:snapToGrid w:val="0"/>
          <w:color w:val="000000" w:themeColor="text1"/>
          <w:kern w:val="0"/>
          <w:sz w:val="32"/>
          <w:szCs w:val="32"/>
        </w:rPr>
        <w:t>（二）水旱灾害趋势分析</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kern w:val="0"/>
          <w:sz w:val="32"/>
          <w:szCs w:val="32"/>
          <w:lang/>
        </w:rPr>
      </w:pPr>
      <w:r w:rsidRPr="00CF51B9">
        <w:rPr>
          <w:rFonts w:ascii="方正仿宋_GBK" w:eastAsia="方正仿宋_GBK" w:hAnsi="方正仿宋_GBK" w:cs="方正仿宋_GBK" w:hint="eastAsia"/>
          <w:color w:val="000000" w:themeColor="text1"/>
          <w:kern w:val="0"/>
          <w:sz w:val="32"/>
          <w:szCs w:val="32"/>
          <w:lang/>
        </w:rPr>
        <w:lastRenderedPageBreak/>
        <w:t>1．水情：根据气象、水文资料分析预测，7月汛情总体基本稳定。</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kern w:val="0"/>
          <w:sz w:val="32"/>
          <w:szCs w:val="32"/>
          <w:lang/>
        </w:rPr>
      </w:pPr>
      <w:r w:rsidRPr="00CF51B9">
        <w:rPr>
          <w:rFonts w:ascii="方正仿宋_GBK" w:eastAsia="方正仿宋_GBK" w:hAnsi="方正仿宋_GBK" w:cs="方正仿宋_GBK" w:hint="eastAsia"/>
          <w:color w:val="000000" w:themeColor="text1"/>
          <w:kern w:val="0"/>
          <w:sz w:val="32"/>
          <w:szCs w:val="32"/>
          <w:lang/>
        </w:rPr>
        <w:t>（1）预计长江、嘉陵江渝北段最高水位正常偏高，最高水位可能接近或达到警戒水位。</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kern w:val="0"/>
          <w:sz w:val="32"/>
          <w:szCs w:val="32"/>
          <w:lang/>
        </w:rPr>
      </w:pPr>
      <w:r w:rsidRPr="00CF51B9">
        <w:rPr>
          <w:rFonts w:ascii="方正仿宋_GBK" w:eastAsia="方正仿宋_GBK" w:hAnsi="方正仿宋_GBK" w:cs="方正仿宋_GBK" w:hint="eastAsia"/>
          <w:color w:val="000000" w:themeColor="text1"/>
          <w:kern w:val="0"/>
          <w:sz w:val="32"/>
          <w:szCs w:val="32"/>
          <w:lang/>
        </w:rPr>
        <w:t>（2）7月降水过程较多，部分中小河流可能发生涨水、山洪等灾害，重点关注偏北地区和御临河沿线。</w:t>
      </w:r>
    </w:p>
    <w:p w:rsidR="00F26301" w:rsidRPr="00CF51B9" w:rsidRDefault="0000316A">
      <w:pPr>
        <w:widowControl/>
        <w:spacing w:line="560" w:lineRule="exact"/>
        <w:ind w:firstLineChars="200" w:firstLine="640"/>
        <w:jc w:val="left"/>
        <w:rPr>
          <w:rFonts w:ascii="方正仿宋_GBK" w:eastAsia="方正仿宋_GBK" w:hAnsi="方正仿宋_GBK" w:cs="方正仿宋_GBK"/>
          <w:color w:val="000000" w:themeColor="text1"/>
          <w:kern w:val="0"/>
          <w:sz w:val="32"/>
          <w:szCs w:val="32"/>
          <w:lang/>
        </w:rPr>
      </w:pPr>
      <w:r w:rsidRPr="00CF51B9">
        <w:rPr>
          <w:rFonts w:ascii="方正仿宋_GBK" w:eastAsia="方正仿宋_GBK" w:hAnsi="方正仿宋_GBK" w:cs="方正仿宋_GBK" w:hint="eastAsia"/>
          <w:color w:val="000000" w:themeColor="text1"/>
          <w:kern w:val="0"/>
          <w:sz w:val="32"/>
          <w:szCs w:val="32"/>
          <w:lang/>
        </w:rPr>
        <w:t>2．墒情：预计7月我区土壤将逐步退墒，部分镇街可能会出现缺墒，需做好蓄水抗旱准备。</w:t>
      </w:r>
    </w:p>
    <w:p w:rsidR="00F26301" w:rsidRPr="00CF51B9" w:rsidRDefault="0000316A">
      <w:pPr>
        <w:widowControl/>
        <w:spacing w:line="560" w:lineRule="exact"/>
        <w:ind w:firstLineChars="200" w:firstLine="640"/>
        <w:jc w:val="left"/>
        <w:rPr>
          <w:rFonts w:ascii="方正仿宋_GBK" w:eastAsia="方正仿宋_GBK" w:hAnsi="宋体"/>
          <w:sz w:val="32"/>
          <w:szCs w:val="32"/>
        </w:rPr>
      </w:pPr>
      <w:r w:rsidRPr="00CF51B9">
        <w:rPr>
          <w:rFonts w:ascii="方正仿宋_GBK" w:eastAsia="方正仿宋_GBK" w:hAnsi="方正仿宋_GBK" w:cs="方正仿宋_GBK" w:hint="eastAsia"/>
          <w:color w:val="000000" w:themeColor="text1"/>
          <w:kern w:val="0"/>
          <w:sz w:val="32"/>
          <w:szCs w:val="32"/>
          <w:lang/>
        </w:rPr>
        <w:t xml:space="preserve">3．工情：截止6月30日， 全区水利工程应蓄水13791.00万立方米，实际蓄水11736.85万立方米，实蓄占应蓄的85.11%。   </w:t>
      </w:r>
      <w:r w:rsidRPr="00CF51B9">
        <w:rPr>
          <w:rFonts w:ascii="方正仿宋_GBK" w:eastAsia="方正仿宋_GBK" w:hAnsi="宋体" w:hint="eastAsia"/>
          <w:sz w:val="32"/>
          <w:szCs w:val="32"/>
        </w:rPr>
        <w:t xml:space="preserve"> </w:t>
      </w:r>
    </w:p>
    <w:p w:rsidR="00F26301" w:rsidRPr="00CF51B9" w:rsidRDefault="0000316A">
      <w:pPr>
        <w:spacing w:line="560" w:lineRule="exact"/>
        <w:ind w:rightChars="41" w:right="86" w:firstLine="630"/>
        <w:rPr>
          <w:rFonts w:ascii="方正黑体_GBK" w:eastAsia="方正黑体_GBK" w:hAnsi="方正黑体_GBK" w:cs="方正黑体_GBK"/>
          <w:snapToGrid w:val="0"/>
          <w:kern w:val="0"/>
          <w:sz w:val="32"/>
          <w:szCs w:val="32"/>
        </w:rPr>
      </w:pPr>
      <w:r w:rsidRPr="00CF51B9">
        <w:rPr>
          <w:rFonts w:ascii="方正黑体_GBK" w:eastAsia="方正黑体_GBK" w:hAnsi="方正黑体_GBK" w:cs="方正黑体_GBK" w:hint="eastAsia"/>
          <w:snapToGrid w:val="0"/>
          <w:kern w:val="0"/>
          <w:sz w:val="32"/>
          <w:szCs w:val="32"/>
        </w:rPr>
        <w:t>二、工作建议</w:t>
      </w:r>
    </w:p>
    <w:p w:rsidR="00F26301" w:rsidRPr="00CF51B9" w:rsidRDefault="0000316A">
      <w:pPr>
        <w:pStyle w:val="Default"/>
        <w:spacing w:line="560" w:lineRule="exact"/>
        <w:ind w:firstLineChars="200" w:firstLine="640"/>
        <w:jc w:val="both"/>
        <w:rPr>
          <w:rFonts w:ascii="方正仿宋_GBK" w:eastAsia="方正仿宋_GBK" w:hAnsi="方正楷体_GBK" w:cs="方正楷体_GBK"/>
          <w:sz w:val="32"/>
          <w:szCs w:val="32"/>
          <w:lang/>
        </w:rPr>
      </w:pPr>
      <w:r w:rsidRPr="00CF51B9">
        <w:rPr>
          <w:rFonts w:ascii="方正楷体_GBK" w:eastAsia="方正楷体_GBK" w:hAnsi="方正楷体_GBK" w:cs="方正楷体_GBK" w:hint="eastAsia"/>
          <w:sz w:val="32"/>
          <w:szCs w:val="32"/>
          <w:lang/>
        </w:rPr>
        <w:t>（一）</w:t>
      </w:r>
      <w:r w:rsidRPr="00CF51B9">
        <w:rPr>
          <w:rFonts w:ascii="方正楷体_GBK" w:eastAsia="方正楷体_GBK" w:hAnsi="方正楷体_GBK" w:cs="方正楷体_GBK" w:hint="eastAsia"/>
          <w:sz w:val="32"/>
          <w:szCs w:val="32"/>
          <w:shd w:val="clear" w:color="auto" w:fill="FFFFFF"/>
        </w:rPr>
        <w:t>提高思想认识，严防懈怠情绪</w:t>
      </w:r>
      <w:r w:rsidRPr="00CF51B9">
        <w:rPr>
          <w:rFonts w:ascii="方正楷体_GBK" w:eastAsia="方正楷体_GBK" w:hAnsi="方正楷体_GBK" w:cs="方正楷体_GBK" w:hint="eastAsia"/>
          <w:sz w:val="32"/>
          <w:szCs w:val="32"/>
          <w:lang/>
        </w:rPr>
        <w:t>。</w:t>
      </w:r>
      <w:r w:rsidRPr="00CF51B9">
        <w:rPr>
          <w:rFonts w:ascii="方正仿宋_GBK" w:eastAsia="方正仿宋_GBK" w:hAnsi="方正仿宋_GBK" w:cs="方正仿宋_GBK" w:hint="eastAsia"/>
          <w:color w:val="222222"/>
          <w:sz w:val="32"/>
          <w:szCs w:val="32"/>
          <w:shd w:val="clear" w:color="auto" w:fill="FFFFFF"/>
        </w:rPr>
        <w:t>“七下八上”是防汛关键期，</w:t>
      </w:r>
      <w:r w:rsidRPr="00CF51B9">
        <w:rPr>
          <w:rFonts w:ascii="方正仿宋_GBK" w:eastAsia="方正仿宋_GBK" w:hAnsi="方正仿宋_GBK" w:cs="方正仿宋_GBK" w:hint="eastAsia"/>
          <w:sz w:val="32"/>
          <w:szCs w:val="32"/>
          <w:shd w:val="clear" w:color="auto" w:fill="FFFFFF"/>
        </w:rPr>
        <w:t>各单位要贯彻落实习近平总书记在四川考察时关于防汛救灾工作的重要指示精神，增强风险意识和责任意识，坚决克服麻痹思想、厌战情绪、松劲心态，要以“时时放心不下”的责任感，立足防大汛、抗大险、救大灾，进一步强化防汛救灾各项工作部署，细化实化各项措施，切实把保障人民群众生命财产安全放在第一位落到实处</w:t>
      </w:r>
      <w:r w:rsidRPr="00CF51B9">
        <w:rPr>
          <w:rFonts w:ascii="方正仿宋_GBK" w:eastAsia="方正仿宋_GBK" w:hAnsi="方正仿宋_GBK" w:cs="方正仿宋_GBK" w:hint="eastAsia"/>
          <w:sz w:val="32"/>
          <w:szCs w:val="32"/>
        </w:rPr>
        <w:t>。</w:t>
      </w:r>
    </w:p>
    <w:p w:rsidR="00F26301" w:rsidRPr="00CF51B9" w:rsidRDefault="0000316A">
      <w:pPr>
        <w:pStyle w:val="Default"/>
        <w:spacing w:line="560" w:lineRule="exact"/>
        <w:ind w:firstLineChars="200" w:firstLine="640"/>
        <w:jc w:val="both"/>
        <w:rPr>
          <w:rFonts w:ascii="方正楷体_GBK" w:eastAsia="方正楷体_GBK" w:hAnsi="方正楷体_GBK" w:cs="方正楷体_GBK"/>
          <w:bCs/>
          <w:kern w:val="2"/>
          <w:sz w:val="32"/>
          <w:szCs w:val="32"/>
        </w:rPr>
      </w:pPr>
      <w:r w:rsidRPr="00CF51B9">
        <w:rPr>
          <w:rFonts w:ascii="方正楷体_GBK" w:eastAsia="方正楷体_GBK" w:hAnsi="方正楷体_GBK" w:cs="方正楷体_GBK" w:hint="eastAsia"/>
          <w:sz w:val="32"/>
          <w:szCs w:val="32"/>
          <w:shd w:val="clear" w:color="auto" w:fill="FFFFFF"/>
        </w:rPr>
        <w:t>（二）强化预警联动，</w:t>
      </w:r>
      <w:r w:rsidRPr="00CF51B9">
        <w:rPr>
          <w:rFonts w:ascii="方正楷体_GBK" w:eastAsia="方正楷体_GBK" w:hAnsi="方正楷体_GBK" w:cs="方正楷体_GBK" w:hint="eastAsia"/>
          <w:sz w:val="32"/>
          <w:szCs w:val="32"/>
        </w:rPr>
        <w:t>做好防范应对</w:t>
      </w:r>
      <w:r w:rsidRPr="00CF51B9">
        <w:rPr>
          <w:rFonts w:ascii="方正楷体_GBK" w:eastAsia="方正楷体_GBK" w:hAnsi="方正楷体_GBK" w:cs="方正楷体_GBK" w:hint="eastAsia"/>
          <w:sz w:val="32"/>
          <w:szCs w:val="32"/>
          <w:shd w:val="clear" w:color="auto" w:fill="FFFFFF"/>
        </w:rPr>
        <w:t>。</w:t>
      </w:r>
      <w:r w:rsidRPr="00CF51B9">
        <w:rPr>
          <w:rFonts w:ascii="方正仿宋_GBK" w:eastAsia="方正仿宋_GBK" w:hAnsi="方正仿宋_GBK" w:cs="方正仿宋_GBK" w:hint="eastAsia"/>
          <w:sz w:val="32"/>
          <w:szCs w:val="32"/>
        </w:rPr>
        <w:t>密切关注雨情、水情、汛情的发展变化，将气象预警发布普适性防御指南，转化为行业、镇街具体行政指令，切实增强灾害预警发布的针对性、权威性、时效性，确保预警信息收得到、看得懂、能管用。要强化气象预警和应急响应联动，</w:t>
      </w:r>
      <w:r w:rsidRPr="00CF51B9">
        <w:rPr>
          <w:rFonts w:ascii="方正仿宋_GBK" w:eastAsia="方正仿宋_GBK" w:hAnsi="方正仿宋_GBK" w:cs="方正仿宋_GBK" w:hint="eastAsia"/>
          <w:color w:val="000000" w:themeColor="text1"/>
          <w:sz w:val="32"/>
          <w:szCs w:val="32"/>
          <w:shd w:val="clear" w:color="auto" w:fill="FFFFFF"/>
        </w:rPr>
        <w:t>按照预案标准及时启动应急响应。</w:t>
      </w:r>
      <w:r w:rsidRPr="00CF51B9">
        <w:rPr>
          <w:rFonts w:ascii="方正仿宋_GBK" w:eastAsia="方正仿宋_GBK" w:hAnsi="方正仿宋_GBK" w:cs="方正仿宋_GBK" w:hint="eastAsia"/>
          <w:color w:val="000000" w:themeColor="text1"/>
          <w:sz w:val="32"/>
          <w:szCs w:val="32"/>
        </w:rPr>
        <w:t>遇险情时，</w:t>
      </w:r>
      <w:r w:rsidRPr="00CF51B9">
        <w:rPr>
          <w:rFonts w:ascii="方正仿宋_GBK" w:eastAsia="方正仿宋_GBK" w:hAnsi="方正仿宋_GBK" w:cs="方正仿宋_GBK" w:hint="eastAsia"/>
          <w:color w:val="000000" w:themeColor="text1"/>
          <w:sz w:val="32"/>
          <w:szCs w:val="32"/>
        </w:rPr>
        <w:lastRenderedPageBreak/>
        <w:t>及时、果断、坚决撤离受威</w:t>
      </w:r>
      <w:r w:rsidRPr="00CF51B9">
        <w:rPr>
          <w:rFonts w:ascii="方正仿宋_GBK" w:eastAsia="方正仿宋_GBK" w:hAnsi="方正仿宋_GBK" w:cs="方正仿宋_GBK" w:hint="eastAsia"/>
          <w:sz w:val="32"/>
          <w:szCs w:val="32"/>
        </w:rPr>
        <w:t>胁人员。紧急情况下，按预案及时启动停学、停工、停业、停运、停游、停航措施。</w:t>
      </w:r>
    </w:p>
    <w:p w:rsidR="00F26301" w:rsidRPr="00CF51B9" w:rsidRDefault="0000316A">
      <w:pPr>
        <w:pStyle w:val="Default"/>
        <w:spacing w:line="560" w:lineRule="exact"/>
        <w:ind w:firstLineChars="200" w:firstLine="640"/>
        <w:jc w:val="both"/>
        <w:rPr>
          <w:rFonts w:ascii="方正楷体_GBK" w:eastAsia="方正楷体_GBK" w:hAnsi="方正楷体_GBK" w:cs="方正楷体_GBK"/>
          <w:bCs/>
          <w:kern w:val="2"/>
          <w:sz w:val="32"/>
          <w:szCs w:val="32"/>
        </w:rPr>
      </w:pPr>
      <w:r w:rsidRPr="00CF51B9">
        <w:rPr>
          <w:rFonts w:ascii="方正楷体_GBK" w:eastAsia="方正楷体_GBK" w:hAnsi="方正楷体_GBK" w:cs="方正楷体_GBK" w:hint="eastAsia"/>
          <w:sz w:val="32"/>
          <w:szCs w:val="32"/>
          <w:lang/>
        </w:rPr>
        <w:t>（三）加强隐患排查，压实防汛责任。</w:t>
      </w:r>
      <w:r w:rsidRPr="00CF51B9">
        <w:rPr>
          <w:rFonts w:ascii="方正仿宋_GBK" w:eastAsia="方正仿宋_GBK" w:hAnsi="方正仿宋_GBK" w:cs="方正仿宋_GBK" w:hint="eastAsia"/>
          <w:sz w:val="32"/>
          <w:szCs w:val="32"/>
        </w:rPr>
        <w:t>吸取巫溪“6·23”岩石滑坡灾害教训，盯紧重点区域（地灾滑坡点、漫水桥、渣场、高边坡、高位山坪塘、地下空间、低洼地带、地下车库、城市内涝、山洪易发区、危旧房屋）、重点工程（地质灾害点治理工程、涉水在建工程）、重点人群，加强巡查值守，针对排查发现的隐患，“点对点”落实整改措施，防止风险变隐患、隐患变事故。</w:t>
      </w:r>
      <w:r w:rsidRPr="00CF51B9">
        <w:rPr>
          <w:rFonts w:ascii="方正仿宋_GBK" w:eastAsia="方正仿宋_GBK" w:hint="eastAsia"/>
          <w:sz w:val="32"/>
          <w:szCs w:val="32"/>
          <w:lang/>
        </w:rPr>
        <w:t>特别是</w:t>
      </w:r>
      <w:r w:rsidRPr="00CF51B9">
        <w:rPr>
          <w:rFonts w:ascii="方正仿宋_GBK" w:eastAsia="方正仿宋_GBK" w:hAnsi="方正仿宋_GBK" w:cs="方正仿宋_GBK" w:hint="eastAsia"/>
          <w:sz w:val="32"/>
          <w:szCs w:val="32"/>
        </w:rPr>
        <w:t>暑期将至，要加强防溺水安全教育，</w:t>
      </w:r>
      <w:r w:rsidRPr="00CF51B9">
        <w:rPr>
          <w:rFonts w:ascii="方正仿宋_GBK" w:eastAsia="方正仿宋_GBK" w:hint="eastAsia"/>
          <w:sz w:val="32"/>
          <w:szCs w:val="32"/>
          <w:lang/>
        </w:rPr>
        <w:t>减少涉水意外事件的发生。</w:t>
      </w:r>
    </w:p>
    <w:p w:rsidR="00F26301" w:rsidRPr="00CF51B9" w:rsidRDefault="0000316A">
      <w:pPr>
        <w:spacing w:line="560" w:lineRule="exact"/>
        <w:ind w:firstLineChars="200" w:firstLine="640"/>
        <w:rPr>
          <w:rFonts w:ascii="方正楷体_GBK" w:eastAsia="方正楷体_GBK" w:hAnsi="方正楷体_GBK" w:cs="方正楷体_GBK"/>
          <w:sz w:val="32"/>
          <w:szCs w:val="32"/>
          <w:lang/>
        </w:rPr>
      </w:pPr>
      <w:r w:rsidRPr="00CF51B9">
        <w:rPr>
          <w:rFonts w:ascii="方正楷体_GBK" w:eastAsia="方正楷体_GBK" w:hAnsi="方正楷体_GBK" w:cs="方正楷体_GBK" w:hint="eastAsia"/>
          <w:bCs/>
          <w:sz w:val="32"/>
          <w:szCs w:val="32"/>
        </w:rPr>
        <w:t>（四）坚持</w:t>
      </w:r>
      <w:r w:rsidRPr="00CF51B9">
        <w:rPr>
          <w:rFonts w:ascii="方正楷体_GBK" w:eastAsia="方正楷体_GBK" w:hAnsi="方正楷体_GBK" w:cs="方正楷体_GBK" w:hint="eastAsia"/>
          <w:sz w:val="32"/>
          <w:szCs w:val="32"/>
          <w:lang/>
        </w:rPr>
        <w:t>统筹兼顾</w:t>
      </w:r>
      <w:r w:rsidRPr="00CF51B9">
        <w:rPr>
          <w:rFonts w:ascii="方正楷体_GBK" w:eastAsia="方正楷体_GBK" w:hAnsi="方正楷体_GBK" w:cs="方正楷体_GBK"/>
          <w:sz w:val="32"/>
          <w:szCs w:val="32"/>
          <w:lang/>
        </w:rPr>
        <w:t>，抗旱要</w:t>
      </w:r>
      <w:r w:rsidRPr="00CF51B9">
        <w:rPr>
          <w:rFonts w:ascii="方正楷体_GBK" w:eastAsia="方正楷体_GBK" w:hAnsi="方正楷体_GBK" w:cs="方正楷体_GBK" w:hint="eastAsia"/>
          <w:sz w:val="32"/>
          <w:szCs w:val="32"/>
          <w:lang/>
        </w:rPr>
        <w:t>早</w:t>
      </w:r>
      <w:r w:rsidRPr="00CF51B9">
        <w:rPr>
          <w:rFonts w:ascii="方正楷体_GBK" w:eastAsia="方正楷体_GBK" w:hAnsi="方正楷体_GBK" w:cs="方正楷体_GBK"/>
          <w:sz w:val="32"/>
          <w:szCs w:val="32"/>
          <w:lang/>
        </w:rPr>
        <w:t>准备。</w:t>
      </w:r>
      <w:r w:rsidRPr="00CF51B9">
        <w:rPr>
          <w:rFonts w:ascii="仿宋" w:eastAsia="仿宋" w:hAnsi="仿宋" w:hint="eastAsia"/>
          <w:color w:val="000000" w:themeColor="text1"/>
          <w:sz w:val="32"/>
          <w:szCs w:val="32"/>
        </w:rPr>
        <w:t>7月</w:t>
      </w:r>
      <w:r w:rsidRPr="00CF51B9">
        <w:rPr>
          <w:rFonts w:ascii="仿宋" w:eastAsia="仿宋" w:hAnsi="仿宋" w:hint="eastAsia"/>
          <w:color w:val="000000" w:themeColor="text1"/>
          <w:sz w:val="32"/>
          <w:szCs w:val="32"/>
          <w:lang/>
        </w:rPr>
        <w:t>处于汛旱交替关键期，洪旱急转和极端气象天气的风险大，抗旱工作要高度</w:t>
      </w:r>
      <w:r w:rsidRPr="00CF51B9">
        <w:rPr>
          <w:rFonts w:ascii="仿宋" w:eastAsia="仿宋" w:hAnsi="仿宋"/>
          <w:color w:val="000000" w:themeColor="text1"/>
          <w:sz w:val="32"/>
          <w:szCs w:val="32"/>
          <w:lang/>
        </w:rPr>
        <w:t>关注高山地区、采空区等重点区域</w:t>
      </w:r>
      <w:r w:rsidRPr="00CF51B9">
        <w:rPr>
          <w:rFonts w:ascii="仿宋" w:eastAsia="仿宋" w:hAnsi="仿宋" w:hint="eastAsia"/>
          <w:color w:val="000000" w:themeColor="text1"/>
          <w:sz w:val="32"/>
          <w:szCs w:val="32"/>
          <w:lang/>
        </w:rPr>
        <w:t>，孤寡老人、留守儿童</w:t>
      </w:r>
      <w:r w:rsidRPr="00CF51B9">
        <w:rPr>
          <w:rFonts w:ascii="仿宋" w:eastAsia="仿宋" w:hAnsi="仿宋"/>
          <w:color w:val="000000" w:themeColor="text1"/>
          <w:sz w:val="32"/>
          <w:szCs w:val="32"/>
          <w:lang/>
        </w:rPr>
        <w:t>等特殊群体</w:t>
      </w:r>
      <w:r w:rsidRPr="00CF51B9">
        <w:rPr>
          <w:rFonts w:ascii="仿宋" w:eastAsia="仿宋" w:hAnsi="仿宋" w:hint="eastAsia"/>
          <w:color w:val="000000" w:themeColor="text1"/>
          <w:sz w:val="32"/>
          <w:szCs w:val="32"/>
          <w:lang/>
        </w:rPr>
        <w:t>饮用水及干旱</w:t>
      </w:r>
      <w:r w:rsidRPr="00CF51B9">
        <w:rPr>
          <w:rFonts w:ascii="仿宋" w:eastAsia="仿宋" w:hAnsi="仿宋"/>
          <w:color w:val="000000" w:themeColor="text1"/>
          <w:sz w:val="32"/>
          <w:szCs w:val="32"/>
          <w:lang/>
        </w:rPr>
        <w:t>期间水质安全</w:t>
      </w:r>
      <w:r w:rsidRPr="00CF51B9">
        <w:rPr>
          <w:rFonts w:ascii="仿宋" w:eastAsia="仿宋" w:hAnsi="仿宋" w:hint="eastAsia"/>
          <w:color w:val="000000" w:themeColor="text1"/>
          <w:sz w:val="32"/>
          <w:szCs w:val="32"/>
        </w:rPr>
        <w:t>。</w:t>
      </w:r>
      <w:r w:rsidRPr="00CF51B9">
        <w:rPr>
          <w:rFonts w:ascii="方正仿宋_GBK" w:eastAsia="方正仿宋_GBK" w:hAnsi="方正仿宋_GBK" w:cs="方正仿宋_GBK" w:hint="eastAsia"/>
          <w:sz w:val="32"/>
          <w:szCs w:val="22"/>
        </w:rPr>
        <w:t>要坚持防汛抗旱两手抓，</w:t>
      </w:r>
      <w:r w:rsidRPr="00CF51B9">
        <w:rPr>
          <w:rFonts w:ascii="方正仿宋_GBK" w:eastAsia="方正仿宋_GBK" w:hAnsi="方正仿宋_GBK" w:cs="方正仿宋_GBK" w:hint="eastAsia"/>
          <w:sz w:val="32"/>
          <w:szCs w:val="30"/>
        </w:rPr>
        <w:t>制定科学合理的蓄水计划，在保障防汛安全的前提下多蓄水</w:t>
      </w:r>
      <w:r w:rsidRPr="00CF51B9">
        <w:rPr>
          <w:rFonts w:ascii="方正仿宋_GBK" w:eastAsia="方正仿宋_GBK" w:hAnsi="方正仿宋_GBK" w:cs="方正仿宋_GBK" w:hint="eastAsia"/>
          <w:sz w:val="32"/>
          <w:szCs w:val="22"/>
        </w:rPr>
        <w:t>，</w:t>
      </w:r>
      <w:r w:rsidRPr="00CF51B9">
        <w:rPr>
          <w:rFonts w:ascii="方正仿宋_GBK" w:eastAsia="方正仿宋_GBK" w:hAnsi="方正仿宋_GBK" w:cs="方正仿宋_GBK" w:hint="eastAsia"/>
          <w:sz w:val="32"/>
          <w:szCs w:val="30"/>
        </w:rPr>
        <w:t>各有关单位要及时做好供水设施的维修维护工作，强化饮用水源和饮用水的水质监测，配备必要的抗旱物资和装备，做好抗御伏旱，保障城乡生产生活用水安全准备</w:t>
      </w:r>
      <w:r w:rsidRPr="00CF51B9">
        <w:rPr>
          <w:rFonts w:ascii="方正仿宋_GBK" w:eastAsia="方正仿宋_GBK" w:hAnsi="方正仿宋_GBK" w:cs="方正仿宋_GBK" w:hint="eastAsia"/>
          <w:sz w:val="32"/>
          <w:szCs w:val="22"/>
        </w:rPr>
        <w:t>。</w:t>
      </w:r>
    </w:p>
    <w:p w:rsidR="00F26301" w:rsidRPr="00CF51B9" w:rsidRDefault="0000316A" w:rsidP="00CF51B9">
      <w:pPr>
        <w:widowControl/>
        <w:shd w:val="clear" w:color="auto" w:fill="FFFFFF"/>
        <w:spacing w:line="560" w:lineRule="exact"/>
        <w:ind w:firstLineChars="200" w:firstLine="640"/>
        <w:jc w:val="left"/>
        <w:textAlignment w:val="baseline"/>
        <w:rPr>
          <w:rFonts w:ascii="方正仿宋_GBK" w:eastAsia="方正仿宋_GBK" w:hAnsi="方正仿宋_GBK" w:cs="方正仿宋_GBK"/>
          <w:color w:val="000000" w:themeColor="text1"/>
          <w:sz w:val="32"/>
          <w:szCs w:val="32"/>
          <w:shd w:val="clear" w:color="auto" w:fill="FEFEFE"/>
        </w:rPr>
      </w:pPr>
      <w:r w:rsidRPr="00CF51B9">
        <w:rPr>
          <w:rFonts w:ascii="方正楷体_GBK" w:eastAsia="方正楷体_GBK" w:hAnsi="方正楷体_GBK" w:cs="方正楷体_GBK" w:hint="eastAsia"/>
          <w:sz w:val="32"/>
          <w:szCs w:val="32"/>
        </w:rPr>
        <w:t>（五）做足应急准备，</w:t>
      </w:r>
      <w:r w:rsidRPr="00CF51B9">
        <w:rPr>
          <w:rFonts w:ascii="方正楷体_GBK" w:eastAsia="方正楷体_GBK" w:hAnsi="方正楷体_GBK" w:cs="方正楷体_GBK" w:hint="eastAsia"/>
          <w:color w:val="000000"/>
          <w:sz w:val="32"/>
          <w:szCs w:val="32"/>
        </w:rPr>
        <w:t>信息报送及时</w:t>
      </w:r>
      <w:r w:rsidRPr="00CF51B9">
        <w:rPr>
          <w:rFonts w:ascii="方正楷体_GBK" w:eastAsia="方正楷体_GBK" w:hAnsi="方正楷体_GBK" w:cs="方正楷体_GBK" w:hint="eastAsia"/>
          <w:sz w:val="32"/>
          <w:szCs w:val="32"/>
        </w:rPr>
        <w:t>。</w:t>
      </w:r>
      <w:r w:rsidRPr="00CF51B9">
        <w:rPr>
          <w:rFonts w:ascii="方正仿宋_GBK" w:eastAsia="方正仿宋_GBK" w:hAnsi="方正仿宋_GBK" w:cs="方正仿宋_GBK" w:hint="eastAsia"/>
          <w:sz w:val="32"/>
          <w:szCs w:val="32"/>
        </w:rPr>
        <w:t>严格落实汛期党政领导双值班制度和24小时值班制度，各级应急救援队伍时刻保持战斗状态，确保灾害来临时拉得出、打得赢，必要时，</w:t>
      </w:r>
      <w:r w:rsidRPr="00CF51B9">
        <w:rPr>
          <w:rStyle w:val="NormalCharacter"/>
          <w:rFonts w:ascii="Times New Roman" w:eastAsia="方正仿宋_GBK" w:hAnsi="Times New Roman" w:hint="eastAsia"/>
          <w:color w:val="000000"/>
          <w:sz w:val="32"/>
          <w:szCs w:val="32"/>
        </w:rPr>
        <w:t>采取</w:t>
      </w:r>
      <w:r w:rsidRPr="00CF51B9">
        <w:rPr>
          <w:rStyle w:val="NormalCharacter"/>
          <w:rFonts w:ascii="Times New Roman" w:eastAsia="方正仿宋_GBK" w:hAnsi="Times New Roman"/>
          <w:color w:val="000000"/>
          <w:sz w:val="32"/>
          <w:szCs w:val="32"/>
        </w:rPr>
        <w:t>前置物资和力量的</w:t>
      </w:r>
      <w:r w:rsidRPr="00CF51B9">
        <w:rPr>
          <w:rStyle w:val="NormalCharacter"/>
          <w:rFonts w:ascii="Times New Roman" w:eastAsia="方正仿宋_GBK" w:hAnsi="Times New Roman"/>
          <w:color w:val="000000"/>
          <w:sz w:val="32"/>
          <w:szCs w:val="32"/>
        </w:rPr>
        <w:t>“</w:t>
      </w:r>
      <w:r w:rsidRPr="00CF51B9">
        <w:rPr>
          <w:rStyle w:val="NormalCharacter"/>
          <w:rFonts w:ascii="Times New Roman" w:eastAsia="方正仿宋_GBK" w:hAnsi="Times New Roman"/>
          <w:color w:val="000000"/>
          <w:sz w:val="32"/>
          <w:szCs w:val="32"/>
        </w:rPr>
        <w:t>一线救灾</w:t>
      </w:r>
      <w:r w:rsidRPr="00CF51B9">
        <w:rPr>
          <w:rStyle w:val="NormalCharacter"/>
          <w:rFonts w:ascii="Times New Roman" w:eastAsia="方正仿宋_GBK" w:hAnsi="Times New Roman"/>
          <w:color w:val="000000"/>
          <w:sz w:val="32"/>
          <w:szCs w:val="32"/>
        </w:rPr>
        <w:t>”</w:t>
      </w:r>
      <w:r w:rsidRPr="00CF51B9">
        <w:rPr>
          <w:rStyle w:val="NormalCharacter"/>
          <w:rFonts w:ascii="Times New Roman" w:eastAsia="方正仿宋_GBK" w:hAnsi="Times New Roman"/>
          <w:color w:val="000000"/>
          <w:sz w:val="32"/>
          <w:szCs w:val="32"/>
        </w:rPr>
        <w:t>工作法，</w:t>
      </w:r>
      <w:r w:rsidRPr="00CF51B9">
        <w:rPr>
          <w:rFonts w:ascii="Times New Roman" w:eastAsia="方正仿宋_GBK" w:hAnsi="Times New Roman" w:hint="eastAsia"/>
          <w:sz w:val="32"/>
          <w:szCs w:val="32"/>
          <w:lang/>
        </w:rPr>
        <w:t>做好</w:t>
      </w:r>
      <w:r w:rsidRPr="00CF51B9">
        <w:rPr>
          <w:rFonts w:ascii="Times New Roman" w:eastAsia="方正仿宋_GBK" w:hAnsi="Times New Roman"/>
          <w:sz w:val="32"/>
          <w:szCs w:val="32"/>
          <w:lang/>
        </w:rPr>
        <w:t>万全准备，应对</w:t>
      </w:r>
      <w:r w:rsidRPr="00CF51B9">
        <w:rPr>
          <w:rFonts w:ascii="Times New Roman" w:eastAsia="方正仿宋_GBK" w:hAnsi="Times New Roman" w:hint="eastAsia"/>
          <w:sz w:val="32"/>
          <w:szCs w:val="32"/>
          <w:lang/>
        </w:rPr>
        <w:t>万一之灾。</w:t>
      </w:r>
      <w:r w:rsidRPr="00CF51B9">
        <w:rPr>
          <w:rFonts w:ascii="方正仿宋_GBK" w:eastAsia="方正仿宋_GBK" w:hAnsi="方正仿宋_GBK" w:cs="方正仿宋_GBK" w:hint="eastAsia"/>
          <w:color w:val="000000" w:themeColor="text1"/>
          <w:sz w:val="32"/>
          <w:szCs w:val="32"/>
          <w:lang/>
        </w:rPr>
        <w:t>要加强信息报送，</w:t>
      </w:r>
      <w:r w:rsidRPr="00CF51B9">
        <w:rPr>
          <w:rFonts w:ascii="方正仿宋_GBK" w:eastAsia="方正仿宋_GBK" w:hAnsi="方正仿宋_GBK" w:cs="方正仿宋_GBK" w:hint="eastAsia"/>
          <w:color w:val="000000" w:themeColor="text1"/>
          <w:sz w:val="32"/>
          <w:szCs w:val="32"/>
          <w:shd w:val="clear" w:color="auto" w:fill="FEFEFE"/>
        </w:rPr>
        <w:t>做到第一时间发现、第一时间报告、第一时间</w:t>
      </w:r>
      <w:r w:rsidRPr="00CF51B9">
        <w:rPr>
          <w:rFonts w:ascii="方正仿宋_GBK" w:eastAsia="方正仿宋_GBK" w:hAnsi="方正仿宋_GBK" w:cs="方正仿宋_GBK" w:hint="eastAsia"/>
          <w:color w:val="000000" w:themeColor="text1"/>
          <w:sz w:val="32"/>
          <w:szCs w:val="32"/>
          <w:shd w:val="clear" w:color="auto" w:fill="FEFEFE"/>
        </w:rPr>
        <w:lastRenderedPageBreak/>
        <w:t>处置，严肃工作纪律，强化责任追究，坚决杜绝迟报、漏报和瞒报等现象发生，对因措施不当、组织不力造成不良后果的单位或个人，依规依纪依法严肃追责问责。</w:t>
      </w: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Default="00CF51B9" w:rsidP="00CF51B9">
      <w:pPr>
        <w:pStyle w:val="Default"/>
      </w:pPr>
    </w:p>
    <w:p w:rsidR="00CF51B9" w:rsidRPr="00CF51B9" w:rsidRDefault="00CF51B9" w:rsidP="00CF51B9">
      <w:pPr>
        <w:pStyle w:val="Default"/>
      </w:pPr>
    </w:p>
    <w:p w:rsidR="00F26301" w:rsidRDefault="00F26301">
      <w:pPr>
        <w:pStyle w:val="a5"/>
        <w:rPr>
          <w:lang/>
        </w:rPr>
      </w:pPr>
    </w:p>
    <w:p w:rsidR="00F26301" w:rsidRDefault="00F26301">
      <w:pPr>
        <w:pStyle w:val="a5"/>
        <w:rPr>
          <w:lang/>
        </w:rPr>
      </w:pPr>
    </w:p>
    <w:p w:rsidR="00CF51B9" w:rsidRDefault="00CF51B9">
      <w:pPr>
        <w:pStyle w:val="a5"/>
        <w:rPr>
          <w:lang/>
        </w:rPr>
      </w:pPr>
    </w:p>
    <w:p w:rsidR="00F26301" w:rsidRDefault="00F26301">
      <w:pPr>
        <w:pStyle w:val="a5"/>
        <w:rPr>
          <w:lang/>
        </w:rPr>
      </w:pPr>
    </w:p>
    <w:p w:rsidR="00F26301" w:rsidRDefault="00F26301">
      <w:pPr>
        <w:pStyle w:val="a5"/>
        <w:rPr>
          <w:lang/>
        </w:rPr>
      </w:pPr>
    </w:p>
    <w:p w:rsidR="00F26301" w:rsidRDefault="00F26301">
      <w:pPr>
        <w:pStyle w:val="a5"/>
        <w:rPr>
          <w:lang/>
        </w:rPr>
      </w:pPr>
    </w:p>
    <w:p w:rsidR="00F26301" w:rsidRDefault="00F26301">
      <w:pPr>
        <w:pStyle w:val="a5"/>
        <w:rPr>
          <w:lang/>
        </w:rPr>
      </w:pPr>
    </w:p>
    <w:p w:rsidR="00F26301" w:rsidRDefault="00AB56F7" w:rsidP="00CF51B9">
      <w:pPr>
        <w:autoSpaceDE w:val="0"/>
        <w:autoSpaceDN w:val="0"/>
        <w:adjustRightInd w:val="0"/>
        <w:spacing w:line="520" w:lineRule="exact"/>
        <w:jc w:val="left"/>
        <w:rPr>
          <w:rFonts w:eastAsia="方正仿宋_GBK"/>
          <w:sz w:val="28"/>
          <w:szCs w:val="28"/>
          <w:lang w:val="zh-CN"/>
        </w:rPr>
      </w:pPr>
      <w:r>
        <w:rPr>
          <w:rFonts w:eastAsia="方正仿宋_GBK"/>
          <w:noProof/>
          <w:sz w:val="28"/>
          <w:szCs w:val="28"/>
        </w:rPr>
        <w:pict>
          <v:line id="直接连接符 5" o:spid="_x0000_s1028"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25pt,3.05pt" to="44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"/>
        </w:pict>
      </w:r>
      <w:r w:rsidR="0000316A">
        <w:rPr>
          <w:rFonts w:eastAsia="方正仿宋_GBK"/>
          <w:sz w:val="28"/>
          <w:szCs w:val="28"/>
        </w:rPr>
        <w:t>主送：</w:t>
      </w:r>
      <w:r w:rsidR="0000316A">
        <w:rPr>
          <w:rFonts w:eastAsia="方正仿宋_GBK"/>
          <w:sz w:val="28"/>
          <w:szCs w:val="28"/>
          <w:lang w:val="zh-CN"/>
        </w:rPr>
        <w:t>各</w:t>
      </w:r>
      <w:r w:rsidR="0000316A">
        <w:rPr>
          <w:rFonts w:eastAsia="方正仿宋_GBK" w:hint="eastAsia"/>
          <w:sz w:val="28"/>
          <w:szCs w:val="28"/>
          <w:lang w:val="zh-CN"/>
        </w:rPr>
        <w:t>镇街，区</w:t>
      </w:r>
      <w:r w:rsidR="0000316A">
        <w:rPr>
          <w:rFonts w:eastAsia="方正仿宋_GBK"/>
          <w:sz w:val="28"/>
          <w:szCs w:val="28"/>
          <w:lang w:val="zh-CN"/>
        </w:rPr>
        <w:t>防指各成员单位。</w:t>
      </w:r>
    </w:p>
    <w:p w:rsidR="00F26301" w:rsidRDefault="0000316A" w:rsidP="00CF51B9">
      <w:pPr>
        <w:autoSpaceDE w:val="0"/>
        <w:autoSpaceDN w:val="0"/>
        <w:adjustRightInd w:val="0"/>
        <w:spacing w:line="520" w:lineRule="exact"/>
        <w:jc w:val="left"/>
        <w:rPr>
          <w:rFonts w:eastAsia="方正仿宋_GBK"/>
          <w:w w:val="95"/>
          <w:sz w:val="28"/>
          <w:szCs w:val="28"/>
          <w:lang w:val="zh-CN"/>
        </w:rPr>
      </w:pPr>
      <w:r>
        <w:rPr>
          <w:rFonts w:eastAsia="方正仿宋_GBK"/>
          <w:sz w:val="28"/>
          <w:szCs w:val="28"/>
          <w:lang w:val="zh-CN"/>
        </w:rPr>
        <w:t>抄送：</w:t>
      </w:r>
      <w:r>
        <w:rPr>
          <w:rFonts w:eastAsia="方正仿宋_GBK" w:hint="eastAsia"/>
          <w:w w:val="95"/>
          <w:sz w:val="28"/>
          <w:szCs w:val="28"/>
          <w:lang w:val="zh-CN"/>
        </w:rPr>
        <w:t>区</w:t>
      </w:r>
      <w:r>
        <w:rPr>
          <w:rFonts w:eastAsia="方正仿宋_GBK"/>
          <w:w w:val="95"/>
          <w:sz w:val="28"/>
          <w:szCs w:val="28"/>
          <w:lang w:val="zh-CN"/>
        </w:rPr>
        <w:t>委办公</w:t>
      </w:r>
      <w:r>
        <w:rPr>
          <w:rFonts w:eastAsia="方正仿宋_GBK" w:hint="eastAsia"/>
          <w:w w:val="95"/>
          <w:sz w:val="28"/>
          <w:szCs w:val="28"/>
          <w:lang w:val="zh-CN"/>
        </w:rPr>
        <w:t>室</w:t>
      </w:r>
      <w:r>
        <w:rPr>
          <w:rFonts w:eastAsia="方正仿宋_GBK"/>
          <w:w w:val="95"/>
          <w:sz w:val="28"/>
          <w:szCs w:val="28"/>
          <w:lang w:val="zh-CN"/>
        </w:rPr>
        <w:t>（值班室）</w:t>
      </w:r>
      <w:r>
        <w:rPr>
          <w:rFonts w:eastAsia="方正仿宋_GBK" w:hint="eastAsia"/>
          <w:w w:val="95"/>
          <w:sz w:val="28"/>
          <w:szCs w:val="28"/>
          <w:lang w:val="zh-CN"/>
        </w:rPr>
        <w:t>，区</w:t>
      </w:r>
      <w:r>
        <w:rPr>
          <w:rFonts w:eastAsia="方正仿宋_GBK"/>
          <w:w w:val="95"/>
          <w:sz w:val="28"/>
          <w:szCs w:val="28"/>
          <w:lang w:val="zh-CN"/>
        </w:rPr>
        <w:t>政府办公</w:t>
      </w:r>
      <w:r>
        <w:rPr>
          <w:rFonts w:eastAsia="方正仿宋_GBK" w:hint="eastAsia"/>
          <w:w w:val="95"/>
          <w:sz w:val="28"/>
          <w:szCs w:val="28"/>
          <w:lang w:val="zh-CN"/>
        </w:rPr>
        <w:t>室</w:t>
      </w:r>
      <w:r>
        <w:rPr>
          <w:rFonts w:eastAsia="方正仿宋_GBK"/>
          <w:w w:val="95"/>
          <w:sz w:val="28"/>
          <w:szCs w:val="28"/>
          <w:lang w:val="zh-CN"/>
        </w:rPr>
        <w:t>（值班室）。</w:t>
      </w:r>
    </w:p>
    <w:p w:rsidR="00F26301" w:rsidRDefault="00AB56F7" w:rsidP="00CF51B9">
      <w:pPr>
        <w:autoSpaceDE w:val="0"/>
        <w:autoSpaceDN w:val="0"/>
        <w:adjustRightInd w:val="0"/>
        <w:spacing w:line="520" w:lineRule="exact"/>
        <w:jc w:val="left"/>
        <w:rPr>
          <w:rFonts w:ascii="方正仿宋_GBK" w:eastAsia="方正仿宋_GBK" w:cs="方正仿宋_GBK"/>
          <w:w w:val="90"/>
          <w:sz w:val="28"/>
          <w:szCs w:val="28"/>
        </w:rPr>
      </w:pPr>
      <w:r w:rsidRPr="00AB56F7">
        <w:rPr>
          <w:rFonts w:eastAsia="方正仿宋_GBK"/>
          <w:noProof/>
          <w:w w:val="90"/>
          <w:sz w:val="28"/>
          <w:szCs w:val="28"/>
        </w:rPr>
        <w:pict>
          <v:line id="直接连接符 6" o:spid="_x0000_s1027"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25pt,1.4pt" to="44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"/>
        </w:pict>
      </w:r>
      <w:r w:rsidR="0000316A">
        <w:rPr>
          <w:rFonts w:eastAsia="方正仿宋_GBK"/>
          <w:w w:val="90"/>
          <w:sz w:val="28"/>
          <w:szCs w:val="28"/>
          <w:lang w:val="zh-CN"/>
        </w:rPr>
        <w:t>拟稿：</w:t>
      </w:r>
      <w:r w:rsidR="0000316A">
        <w:rPr>
          <w:rFonts w:eastAsia="方正仿宋_GBK" w:hint="eastAsia"/>
          <w:w w:val="90"/>
          <w:sz w:val="28"/>
          <w:szCs w:val="28"/>
        </w:rPr>
        <w:t>许泽洪</w:t>
      </w:r>
      <w:r w:rsidR="0000316A">
        <w:rPr>
          <w:rFonts w:eastAsia="方正仿宋_GBK"/>
          <w:w w:val="90"/>
          <w:sz w:val="28"/>
          <w:szCs w:val="28"/>
        </w:rPr>
        <w:t xml:space="preserve">   </w:t>
      </w:r>
      <w:r w:rsidR="0000316A">
        <w:rPr>
          <w:rFonts w:eastAsia="方正仿宋_GBK"/>
          <w:w w:val="90"/>
          <w:sz w:val="28"/>
          <w:szCs w:val="28"/>
          <w:lang w:val="zh-CN"/>
        </w:rPr>
        <w:t>校对：</w:t>
      </w:r>
      <w:r w:rsidR="0000316A">
        <w:rPr>
          <w:rFonts w:eastAsia="方正仿宋_GBK" w:hint="eastAsia"/>
          <w:w w:val="90"/>
          <w:sz w:val="28"/>
          <w:szCs w:val="28"/>
          <w:lang w:val="zh-CN"/>
        </w:rPr>
        <w:t>许泽洪</w:t>
      </w:r>
      <w:r w:rsidR="0000316A">
        <w:rPr>
          <w:rFonts w:eastAsia="方正仿宋_GBK"/>
          <w:w w:val="90"/>
          <w:sz w:val="28"/>
          <w:szCs w:val="28"/>
          <w:lang w:val="zh-CN"/>
        </w:rPr>
        <w:t xml:space="preserve">   </w:t>
      </w:r>
      <w:r w:rsidR="0000316A">
        <w:rPr>
          <w:rFonts w:eastAsia="方正仿宋_GBK"/>
          <w:w w:val="90"/>
          <w:sz w:val="28"/>
          <w:szCs w:val="28"/>
          <w:lang w:val="zh-CN"/>
        </w:rPr>
        <w:t>签发：</w:t>
      </w:r>
      <w:r w:rsidR="0000316A">
        <w:rPr>
          <w:rFonts w:eastAsia="方正仿宋_GBK" w:hint="eastAsia"/>
          <w:w w:val="90"/>
          <w:sz w:val="28"/>
          <w:szCs w:val="28"/>
          <w:lang w:val="zh-CN"/>
        </w:rPr>
        <w:t>幸文明</w:t>
      </w:r>
      <w:r w:rsidR="0000316A">
        <w:rPr>
          <w:rFonts w:eastAsia="方正仿宋_GBK"/>
          <w:w w:val="90"/>
          <w:sz w:val="28"/>
          <w:szCs w:val="28"/>
          <w:lang w:val="zh-CN"/>
        </w:rPr>
        <w:t xml:space="preserve">   </w:t>
      </w:r>
      <w:r w:rsidR="0000316A">
        <w:rPr>
          <w:rFonts w:eastAsia="方正仿宋_GBK"/>
          <w:w w:val="90"/>
          <w:sz w:val="28"/>
          <w:szCs w:val="28"/>
          <w:lang w:val="zh-CN"/>
        </w:rPr>
        <w:t>联系电话：</w:t>
      </w:r>
      <w:r w:rsidR="0000316A">
        <w:rPr>
          <w:rFonts w:eastAsia="方正仿宋_GBK"/>
          <w:w w:val="90"/>
          <w:sz w:val="28"/>
          <w:szCs w:val="28"/>
        </w:rPr>
        <w:t>023-</w:t>
      </w:r>
      <w:r w:rsidR="0000316A">
        <w:rPr>
          <w:rFonts w:eastAsia="方正仿宋_GBK" w:hint="eastAsia"/>
          <w:w w:val="90"/>
          <w:sz w:val="28"/>
          <w:szCs w:val="28"/>
        </w:rPr>
        <w:t>67589122</w:t>
      </w:r>
    </w:p>
    <w:p w:rsidR="00F26301" w:rsidRDefault="00F26301"/>
    <w:sectPr w:rsidR="00F26301" w:rsidSect="00AB56F7">
      <w:headerReference w:type="even" r:id="rId7"/>
      <w:headerReference w:type="default" r:id="rId8"/>
      <w:footerReference w:type="even" r:id="rId9"/>
      <w:footerReference w:type="default" r:id="rId10"/>
      <w:pgSz w:w="11907" w:h="16840"/>
      <w:pgMar w:top="1985" w:right="1531" w:bottom="1701" w:left="1531" w:header="851" w:footer="1077" w:gutter="0"/>
      <w:pgNumType w:fmt="numberInDash"/>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6F7" w:rsidRDefault="0000316A">
      <w:r>
        <w:separator/>
      </w:r>
    </w:p>
  </w:endnote>
  <w:endnote w:type="continuationSeparator" w:id="0">
    <w:p w:rsidR="00AB56F7" w:rsidRDefault="00003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294398"/>
    </w:sdtPr>
    <w:sdtEndPr>
      <w:rPr>
        <w:rFonts w:asciiTheme="minorEastAsia" w:eastAsiaTheme="minorEastAsia" w:hAnsiTheme="minorEastAsia"/>
        <w:sz w:val="28"/>
        <w:szCs w:val="28"/>
        <w:lang w:val="zh-CN"/>
      </w:rPr>
    </w:sdtEndPr>
    <w:sdtContent>
      <w:p w:rsidR="00F26301" w:rsidRDefault="00AB56F7">
        <w:pPr>
          <w:pStyle w:val="a6"/>
          <w:rPr>
            <w:rFonts w:asciiTheme="minorEastAsia" w:eastAsiaTheme="minorEastAsia" w:hAnsiTheme="minorEastAsia"/>
            <w:sz w:val="28"/>
            <w:szCs w:val="28"/>
          </w:rPr>
        </w:pPr>
        <w:r w:rsidRPr="00AB56F7">
          <w:rPr>
            <w:rFonts w:asciiTheme="minorEastAsia" w:eastAsiaTheme="minorEastAsia" w:hAnsiTheme="minorEastAsia"/>
            <w:sz w:val="28"/>
            <w:szCs w:val="28"/>
          </w:rPr>
          <w:fldChar w:fldCharType="begin"/>
        </w:r>
        <w:r w:rsidR="0000316A">
          <w:rPr>
            <w:rFonts w:asciiTheme="minorEastAsia" w:eastAsiaTheme="minorEastAsia" w:hAnsiTheme="minorEastAsia"/>
            <w:sz w:val="28"/>
            <w:szCs w:val="28"/>
          </w:rPr>
          <w:instrText xml:space="preserve"> PAGE   \* MERGEFORMAT </w:instrText>
        </w:r>
        <w:r w:rsidRPr="00AB56F7">
          <w:rPr>
            <w:rFonts w:asciiTheme="minorEastAsia" w:eastAsiaTheme="minorEastAsia" w:hAnsiTheme="minorEastAsia"/>
            <w:sz w:val="28"/>
            <w:szCs w:val="28"/>
          </w:rPr>
          <w:fldChar w:fldCharType="separate"/>
        </w:r>
        <w:r w:rsidR="002103D1" w:rsidRPr="002103D1">
          <w:rPr>
            <w:rFonts w:asciiTheme="minorEastAsia" w:eastAsiaTheme="minorEastAsia" w:hAnsiTheme="minorEastAsia"/>
            <w:noProof/>
            <w:sz w:val="28"/>
            <w:szCs w:val="28"/>
            <w:lang w:val="zh-CN"/>
          </w:rPr>
          <w:t>-</w:t>
        </w:r>
        <w:r w:rsidR="002103D1">
          <w:rPr>
            <w:rFonts w:asciiTheme="minorEastAsia" w:eastAsiaTheme="minorEastAsia" w:hAnsiTheme="minorEastAsia"/>
            <w:noProof/>
            <w:sz w:val="28"/>
            <w:szCs w:val="28"/>
          </w:rPr>
          <w:t xml:space="preserve"> 2 -</w:t>
        </w:r>
        <w:r>
          <w:rPr>
            <w:rFonts w:asciiTheme="minorEastAsia" w:eastAsiaTheme="minorEastAsia" w:hAnsiTheme="minorEastAsia"/>
            <w:sz w:val="28"/>
            <w:szCs w:val="28"/>
            <w:lang w:val="zh-CN"/>
          </w:rPr>
          <w:fldChar w:fldCharType="end"/>
        </w:r>
      </w:p>
    </w:sdtContent>
  </w:sdt>
  <w:p w:rsidR="00F26301" w:rsidRDefault="00F2630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01" w:rsidRDefault="00AB56F7">
    <w:pPr>
      <w:pStyle w:val="a6"/>
      <w:framePr w:wrap="around" w:vAnchor="text" w:hAnchor="margin" w:xAlign="outside" w:y="1"/>
      <w:rPr>
        <w:rStyle w:val="a9"/>
        <w:rFonts w:ascii="宋体" w:hAnsi="宋体"/>
        <w:sz w:val="28"/>
        <w:szCs w:val="28"/>
      </w:rPr>
    </w:pPr>
    <w:r>
      <w:rPr>
        <w:rFonts w:ascii="宋体" w:hAnsi="宋体"/>
        <w:sz w:val="28"/>
        <w:szCs w:val="28"/>
      </w:rPr>
      <w:fldChar w:fldCharType="begin"/>
    </w:r>
    <w:r w:rsidR="0000316A">
      <w:rPr>
        <w:rStyle w:val="a9"/>
        <w:rFonts w:ascii="宋体" w:hAnsi="宋体"/>
        <w:sz w:val="28"/>
        <w:szCs w:val="28"/>
      </w:rPr>
      <w:instrText xml:space="preserve">PAGE  </w:instrText>
    </w:r>
    <w:r>
      <w:rPr>
        <w:rFonts w:ascii="宋体" w:hAnsi="宋体"/>
        <w:sz w:val="28"/>
        <w:szCs w:val="28"/>
      </w:rPr>
      <w:fldChar w:fldCharType="separate"/>
    </w:r>
    <w:r w:rsidR="002103D1">
      <w:rPr>
        <w:rStyle w:val="a9"/>
        <w:rFonts w:ascii="宋体" w:hAnsi="宋体"/>
        <w:noProof/>
        <w:sz w:val="28"/>
        <w:szCs w:val="28"/>
      </w:rPr>
      <w:t>- 3 -</w:t>
    </w:r>
    <w:r>
      <w:rPr>
        <w:rFonts w:ascii="宋体" w:hAnsi="宋体"/>
        <w:sz w:val="28"/>
        <w:szCs w:val="28"/>
      </w:rPr>
      <w:fldChar w:fldCharType="end"/>
    </w:r>
  </w:p>
  <w:p w:rsidR="00F26301" w:rsidRDefault="00F26301">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6F7" w:rsidRDefault="0000316A">
      <w:r>
        <w:separator/>
      </w:r>
    </w:p>
  </w:footnote>
  <w:footnote w:type="continuationSeparator" w:id="0">
    <w:p w:rsidR="00AB56F7" w:rsidRDefault="00003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01" w:rsidRDefault="00F26301">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01" w:rsidRDefault="00F26301">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VerticalSpacing w:val="156"/>
  <w:noPunctuationKerning/>
  <w:characterSpacingControl w:val="compressPunctuation"/>
  <w:savePreviewPicture/>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hhNmU4ZTUwYzExZWIyZTNiYmUyYjExZTI2YjdhNGQifQ=="/>
  </w:docVars>
  <w:rsids>
    <w:rsidRoot w:val="4F3A52F9"/>
    <w:rsid w:val="0000316A"/>
    <w:rsid w:val="002103D1"/>
    <w:rsid w:val="00697F13"/>
    <w:rsid w:val="008176F6"/>
    <w:rsid w:val="00AB56F7"/>
    <w:rsid w:val="00CF51B9"/>
    <w:rsid w:val="00E93099"/>
    <w:rsid w:val="00F26301"/>
    <w:rsid w:val="06952D48"/>
    <w:rsid w:val="08F4242E"/>
    <w:rsid w:val="0D166455"/>
    <w:rsid w:val="18160CD3"/>
    <w:rsid w:val="19930537"/>
    <w:rsid w:val="1C460C72"/>
    <w:rsid w:val="1D1D3E1B"/>
    <w:rsid w:val="1F435C19"/>
    <w:rsid w:val="210B54B9"/>
    <w:rsid w:val="26E65860"/>
    <w:rsid w:val="29555FA1"/>
    <w:rsid w:val="2D8D50C0"/>
    <w:rsid w:val="2E0322B6"/>
    <w:rsid w:val="33F6198E"/>
    <w:rsid w:val="36BD2A17"/>
    <w:rsid w:val="38820775"/>
    <w:rsid w:val="39D52EDB"/>
    <w:rsid w:val="419B116E"/>
    <w:rsid w:val="4C57548E"/>
    <w:rsid w:val="4E335CBD"/>
    <w:rsid w:val="4F3A52F9"/>
    <w:rsid w:val="4F670DEC"/>
    <w:rsid w:val="50227957"/>
    <w:rsid w:val="54707A15"/>
    <w:rsid w:val="558D0A77"/>
    <w:rsid w:val="574406B4"/>
    <w:rsid w:val="5AEC3554"/>
    <w:rsid w:val="5DED5C8B"/>
    <w:rsid w:val="62BB0679"/>
    <w:rsid w:val="63185738"/>
    <w:rsid w:val="65CC08FE"/>
    <w:rsid w:val="65FF1A48"/>
    <w:rsid w:val="663935EB"/>
    <w:rsid w:val="6DCB5128"/>
    <w:rsid w:val="74C8232C"/>
    <w:rsid w:val="7D972312"/>
    <w:rsid w:val="7FBD7F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Message Header"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AB56F7"/>
    <w:pPr>
      <w:widowControl w:val="0"/>
      <w:jc w:val="both"/>
    </w:pPr>
    <w:rPr>
      <w:rFonts w:ascii="等线" w:eastAsia="等线" w:hAnsi="等线"/>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AB56F7"/>
    <w:pPr>
      <w:widowControl w:val="0"/>
      <w:autoSpaceDE w:val="0"/>
      <w:autoSpaceDN w:val="0"/>
      <w:adjustRightInd w:val="0"/>
    </w:pPr>
    <w:rPr>
      <w:rFonts w:ascii="仿宋_GB2312" w:eastAsia="仿宋_GB2312" w:hAnsi="等线" w:cs="仿宋_GB2312"/>
      <w:color w:val="000000"/>
      <w:sz w:val="24"/>
      <w:szCs w:val="24"/>
    </w:rPr>
  </w:style>
  <w:style w:type="paragraph" w:styleId="a3">
    <w:name w:val="Body Text"/>
    <w:basedOn w:val="a"/>
    <w:next w:val="a4"/>
    <w:qFormat/>
    <w:rsid w:val="00AB56F7"/>
    <w:pPr>
      <w:spacing w:after="120"/>
    </w:pPr>
    <w:rPr>
      <w:szCs w:val="24"/>
    </w:rPr>
  </w:style>
  <w:style w:type="paragraph" w:customStyle="1" w:styleId="a4">
    <w:name w:val="默认"/>
    <w:qFormat/>
    <w:rsid w:val="00AB56F7"/>
    <w:rPr>
      <w:rFonts w:ascii="Helvetica" w:eastAsia="Helvetica" w:hAnsi="Helvetica" w:cs="Helvetica"/>
      <w:color w:val="000000"/>
      <w:sz w:val="22"/>
      <w:szCs w:val="22"/>
    </w:rPr>
  </w:style>
  <w:style w:type="paragraph" w:styleId="a5">
    <w:name w:val="Plain Text"/>
    <w:basedOn w:val="a"/>
    <w:qFormat/>
    <w:rsid w:val="00AB56F7"/>
    <w:rPr>
      <w:rFonts w:ascii="宋体" w:hAnsi="Courier New" w:cs="Courier New"/>
      <w:szCs w:val="21"/>
    </w:rPr>
  </w:style>
  <w:style w:type="paragraph" w:styleId="a6">
    <w:name w:val="footer"/>
    <w:basedOn w:val="a"/>
    <w:link w:val="Char"/>
    <w:uiPriority w:val="99"/>
    <w:qFormat/>
    <w:rsid w:val="00AB56F7"/>
    <w:pPr>
      <w:tabs>
        <w:tab w:val="center" w:pos="4153"/>
        <w:tab w:val="right" w:pos="8306"/>
      </w:tabs>
      <w:snapToGrid w:val="0"/>
      <w:jc w:val="left"/>
    </w:pPr>
    <w:rPr>
      <w:sz w:val="18"/>
    </w:rPr>
  </w:style>
  <w:style w:type="paragraph" w:styleId="a7">
    <w:name w:val="header"/>
    <w:basedOn w:val="a"/>
    <w:qFormat/>
    <w:rsid w:val="00AB56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Message Header"/>
    <w:basedOn w:val="a"/>
    <w:next w:val="a3"/>
    <w:qFormat/>
    <w:rsid w:val="00AB56F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character" w:styleId="a9">
    <w:name w:val="page number"/>
    <w:basedOn w:val="a0"/>
    <w:qFormat/>
    <w:rsid w:val="00AB56F7"/>
  </w:style>
  <w:style w:type="character" w:styleId="aa">
    <w:name w:val="Emphasis"/>
    <w:basedOn w:val="a0"/>
    <w:qFormat/>
    <w:rsid w:val="00AB56F7"/>
    <w:rPr>
      <w:i/>
    </w:rPr>
  </w:style>
  <w:style w:type="paragraph" w:customStyle="1" w:styleId="1">
    <w:name w:val="信息标题1"/>
    <w:basedOn w:val="a"/>
    <w:next w:val="a3"/>
    <w:qFormat/>
    <w:rsid w:val="00AB56F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character" w:customStyle="1" w:styleId="Char">
    <w:name w:val="页脚 Char"/>
    <w:basedOn w:val="a0"/>
    <w:link w:val="a6"/>
    <w:uiPriority w:val="99"/>
    <w:qFormat/>
    <w:rsid w:val="00AB56F7"/>
    <w:rPr>
      <w:rFonts w:ascii="等线" w:eastAsia="等线" w:hAnsi="等线"/>
      <w:kern w:val="2"/>
      <w:sz w:val="18"/>
    </w:rPr>
  </w:style>
  <w:style w:type="character" w:customStyle="1" w:styleId="NormalCharacter">
    <w:name w:val="NormalCharacter"/>
    <w:semiHidden/>
    <w:qFormat/>
    <w:rsid w:val="00AB56F7"/>
    <w:rPr>
      <w:kern w:val="2"/>
      <w:sz w:val="21"/>
      <w:szCs w:val="22"/>
      <w:lang w:val="en-US" w:eastAsia="zh-CN" w:bidi="ar-SA"/>
    </w:rPr>
  </w:style>
  <w:style w:type="paragraph" w:styleId="ab">
    <w:name w:val="Balloon Text"/>
    <w:basedOn w:val="a"/>
    <w:link w:val="Char0"/>
    <w:rsid w:val="002103D1"/>
    <w:rPr>
      <w:sz w:val="18"/>
      <w:szCs w:val="18"/>
    </w:rPr>
  </w:style>
  <w:style w:type="character" w:customStyle="1" w:styleId="Char0">
    <w:name w:val="批注框文本 Char"/>
    <w:basedOn w:val="a0"/>
    <w:link w:val="ab"/>
    <w:rsid w:val="002103D1"/>
    <w:rPr>
      <w:rFonts w:ascii="等线" w:eastAsia="等线" w:hAnsi="等线"/>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1513</Words>
  <Characters>180</Characters>
  <Application>Microsoft Office Word</Application>
  <DocSecurity>0</DocSecurity>
  <Lines>1</Lines>
  <Paragraphs>3</Paragraphs>
  <ScaleCrop>false</ScaleCrop>
  <Company>微软中国</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任强</dc:creator>
  <cp:lastModifiedBy>Administrator</cp:lastModifiedBy>
  <cp:revision>7</cp:revision>
  <cp:lastPrinted>2022-07-01T07:27:00Z</cp:lastPrinted>
  <dcterms:created xsi:type="dcterms:W3CDTF">2021-05-07T02:37:00Z</dcterms:created>
  <dcterms:modified xsi:type="dcterms:W3CDTF">2022-07-01T08:05:00Z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CBD2B21DFF0E4C63B0B616A49117165D</vt:lpwstr>
  </property>
</Properties>
</file>