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06" w:rsidRDefault="00DF0EDA" w:rsidP="001E7206">
      <w:pPr>
        <w:pStyle w:val="1"/>
      </w:pPr>
      <w:r>
        <w:t>重庆市</w:t>
      </w:r>
      <w:proofErr w:type="gramStart"/>
      <w:r w:rsidR="001E7206">
        <w:t>渝</w:t>
      </w:r>
      <w:proofErr w:type="gramEnd"/>
      <w:r w:rsidR="001E7206">
        <w:t>北区应急管理局</w:t>
      </w:r>
    </w:p>
    <w:p w:rsidR="001E7206" w:rsidRDefault="001E7206" w:rsidP="00417AFA">
      <w:pPr>
        <w:pStyle w:val="1"/>
      </w:pPr>
      <w:r>
        <w:t>关于</w:t>
      </w:r>
      <w:r w:rsidR="00417AFA" w:rsidRPr="00417AFA">
        <w:rPr>
          <w:rFonts w:hint="eastAsia"/>
        </w:rPr>
        <w:t>渝北</w:t>
      </w:r>
      <w:proofErr w:type="gramStart"/>
      <w:r w:rsidR="00417AFA" w:rsidRPr="00417AFA">
        <w:rPr>
          <w:rFonts w:hint="eastAsia"/>
        </w:rPr>
        <w:t>洛碛</w:t>
      </w:r>
      <w:proofErr w:type="gramEnd"/>
      <w:r w:rsidR="00417AFA" w:rsidRPr="00417AFA">
        <w:rPr>
          <w:rFonts w:hint="eastAsia"/>
        </w:rPr>
        <w:t>四川中泰鑫能源发展有限公司“</w:t>
      </w:r>
      <w:r w:rsidR="00417AFA">
        <w:t>6·25</w:t>
      </w:r>
      <w:r w:rsidR="00417AFA">
        <w:rPr>
          <w:rFonts w:hint="eastAsia"/>
        </w:rPr>
        <w:t>”</w:t>
      </w:r>
      <w:r w:rsidR="00417AFA">
        <w:t>一般物体打击</w:t>
      </w:r>
      <w:r w:rsidR="00513634">
        <w:t>事故</w:t>
      </w:r>
      <w:r>
        <w:t>调查情况的公示</w:t>
      </w:r>
    </w:p>
    <w:p w:rsidR="001E7206" w:rsidRPr="001E7206" w:rsidRDefault="001E7206" w:rsidP="001E7206">
      <w:pPr>
        <w:ind w:firstLine="640"/>
      </w:pPr>
    </w:p>
    <w:p w:rsidR="009573E9" w:rsidRDefault="00417AFA">
      <w:pPr>
        <w:ind w:firstLine="640"/>
      </w:pPr>
      <w:bookmarkStart w:id="0" w:name="_GoBack"/>
      <w:r w:rsidRPr="00417AFA">
        <w:t>2024年6月25日，渝北区洛碛镇四川中泰鑫能源发展有限公司实施的重庆三峰御临环保发电有限公司清灰作业过程中发生一起物体打击事故，造成1人死亡，直接经济损失约130万元。</w:t>
      </w:r>
    </w:p>
    <w:p w:rsidR="001E7206" w:rsidRDefault="00513634">
      <w:pPr>
        <w:ind w:firstLine="640"/>
      </w:pPr>
      <w:r w:rsidRPr="00513634">
        <w:rPr>
          <w:rFonts w:hint="eastAsia"/>
        </w:rPr>
        <w:t>事故发生后，根据《中华人民共和国安全生产法》《生产安全事故报告和调查处理条例》（国务院令第</w:t>
      </w:r>
      <w:r w:rsidRPr="00513634">
        <w:t>493号）和《重庆市安全生产条例》（2015年版）的相关规定，经区政府授权</w:t>
      </w:r>
      <w:r w:rsidR="001E7206">
        <w:rPr>
          <w:rFonts w:hint="eastAsia"/>
        </w:rPr>
        <w:t>，</w:t>
      </w:r>
      <w:r w:rsidR="001E7206">
        <w:t>区应急管理局牵头成立了事故调查组</w:t>
      </w:r>
      <w:r w:rsidR="001E7206">
        <w:rPr>
          <w:rFonts w:hint="eastAsia"/>
        </w:rPr>
        <w:t>。</w:t>
      </w:r>
      <w:r w:rsidR="001E7206">
        <w:t>事故调查报告经区政府批复同意</w:t>
      </w:r>
      <w:r w:rsidR="001E7206">
        <w:rPr>
          <w:rFonts w:hint="eastAsia"/>
        </w:rPr>
        <w:t>，</w:t>
      </w:r>
      <w:r w:rsidR="001E7206">
        <w:t>现将事故调查报告予以公示</w:t>
      </w:r>
      <w:r w:rsidR="001E7206">
        <w:rPr>
          <w:rFonts w:hint="eastAsia"/>
        </w:rPr>
        <w:t>。</w:t>
      </w:r>
    </w:p>
    <w:p w:rsidR="001E7206" w:rsidRDefault="001E7206">
      <w:pPr>
        <w:ind w:firstLine="640"/>
      </w:pPr>
    </w:p>
    <w:p w:rsidR="001E7206" w:rsidRDefault="001E7206" w:rsidP="00AC3028">
      <w:pPr>
        <w:ind w:firstLine="640"/>
      </w:pPr>
      <w:r>
        <w:t>附件</w:t>
      </w:r>
      <w:r>
        <w:rPr>
          <w:rFonts w:hint="eastAsia"/>
        </w:rPr>
        <w:t>：</w:t>
      </w:r>
      <w:r w:rsidR="00417AFA" w:rsidRPr="00417AFA">
        <w:rPr>
          <w:rFonts w:hint="eastAsia"/>
        </w:rPr>
        <w:t>渝北</w:t>
      </w:r>
      <w:proofErr w:type="gramStart"/>
      <w:r w:rsidR="00417AFA" w:rsidRPr="00417AFA">
        <w:rPr>
          <w:rFonts w:hint="eastAsia"/>
        </w:rPr>
        <w:t>洛碛</w:t>
      </w:r>
      <w:proofErr w:type="gramEnd"/>
      <w:r w:rsidR="00417AFA" w:rsidRPr="00417AFA">
        <w:rPr>
          <w:rFonts w:hint="eastAsia"/>
        </w:rPr>
        <w:t>四川中泰鑫能源发展有限公司“</w:t>
      </w:r>
      <w:r w:rsidR="00417AFA">
        <w:t>6·25</w:t>
      </w:r>
      <w:r w:rsidR="00417AFA">
        <w:rPr>
          <w:rFonts w:hint="eastAsia"/>
        </w:rPr>
        <w:t>”</w:t>
      </w:r>
      <w:r w:rsidR="00417AFA" w:rsidRPr="00417AFA">
        <w:t>一般物体打击事故</w:t>
      </w:r>
      <w:r w:rsidRPr="001E7206">
        <w:t>调查报告</w:t>
      </w:r>
    </w:p>
    <w:p w:rsidR="001E7206" w:rsidRDefault="001E7206">
      <w:pPr>
        <w:ind w:firstLine="640"/>
      </w:pPr>
    </w:p>
    <w:p w:rsidR="001E7206" w:rsidRDefault="00DF0EDA" w:rsidP="001E7206">
      <w:pPr>
        <w:wordWrap w:val="0"/>
        <w:ind w:firstLine="640"/>
        <w:jc w:val="right"/>
      </w:pPr>
      <w:r>
        <w:t>重庆市</w:t>
      </w:r>
      <w:proofErr w:type="gramStart"/>
      <w:r w:rsidR="001E7206">
        <w:t>渝</w:t>
      </w:r>
      <w:proofErr w:type="gramEnd"/>
      <w:r w:rsidR="001E7206">
        <w:t>北区应急管理局</w:t>
      </w:r>
      <w:r w:rsidR="001E7206">
        <w:rPr>
          <w:rFonts w:hint="eastAsia"/>
        </w:rPr>
        <w:t xml:space="preserve"> </w:t>
      </w:r>
    </w:p>
    <w:p w:rsidR="001E7206" w:rsidRDefault="001E7206" w:rsidP="001E7206">
      <w:pPr>
        <w:wordWrap w:val="0"/>
        <w:ind w:firstLine="640"/>
        <w:jc w:val="right"/>
      </w:pPr>
      <w:r>
        <w:rPr>
          <w:rFonts w:hint="eastAsia"/>
        </w:rPr>
        <w:t>2</w:t>
      </w:r>
      <w:r>
        <w:t>024年</w:t>
      </w:r>
      <w:r w:rsidR="00513634">
        <w:t>9</w:t>
      </w:r>
      <w:r>
        <w:rPr>
          <w:rFonts w:hint="eastAsia"/>
        </w:rPr>
        <w:t>月</w:t>
      </w:r>
      <w:r w:rsidR="00513634">
        <w:t>2</w:t>
      </w:r>
      <w:r>
        <w:t>日</w:t>
      </w:r>
      <w:bookmarkEnd w:id="0"/>
      <w:r w:rsidR="00DF0EDA">
        <w:rPr>
          <w:rFonts w:hint="eastAsia"/>
        </w:rPr>
        <w:t xml:space="preserve"> </w:t>
      </w:r>
      <w:r w:rsidR="00DF0EDA">
        <w:t xml:space="preserve"> </w:t>
      </w:r>
      <w:r>
        <w:rPr>
          <w:rFonts w:hint="eastAsia"/>
        </w:rPr>
        <w:t xml:space="preserve"> </w:t>
      </w:r>
    </w:p>
    <w:sectPr w:rsidR="001E7206" w:rsidSect="005E5734">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21B" w:rsidRDefault="00ED121B" w:rsidP="001E7206">
      <w:pPr>
        <w:spacing w:line="240" w:lineRule="auto"/>
        <w:ind w:firstLine="640"/>
      </w:pPr>
      <w:r>
        <w:separator/>
      </w:r>
    </w:p>
  </w:endnote>
  <w:endnote w:type="continuationSeparator" w:id="0">
    <w:p w:rsidR="00ED121B" w:rsidRDefault="00ED121B" w:rsidP="001E720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06" w:rsidRDefault="001E720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06" w:rsidRDefault="001E720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06" w:rsidRDefault="001E720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21B" w:rsidRDefault="00ED121B" w:rsidP="001E7206">
      <w:pPr>
        <w:spacing w:line="240" w:lineRule="auto"/>
        <w:ind w:firstLine="640"/>
      </w:pPr>
      <w:r>
        <w:separator/>
      </w:r>
    </w:p>
  </w:footnote>
  <w:footnote w:type="continuationSeparator" w:id="0">
    <w:p w:rsidR="00ED121B" w:rsidRDefault="00ED121B" w:rsidP="001E7206">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06" w:rsidRDefault="001E720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06" w:rsidRDefault="001E7206" w:rsidP="001E7206">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06" w:rsidRDefault="001E720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89"/>
    <w:rsid w:val="00067406"/>
    <w:rsid w:val="000F051E"/>
    <w:rsid w:val="001403C5"/>
    <w:rsid w:val="00186A3C"/>
    <w:rsid w:val="001E7206"/>
    <w:rsid w:val="0024421B"/>
    <w:rsid w:val="003B0782"/>
    <w:rsid w:val="00417AFA"/>
    <w:rsid w:val="0043385F"/>
    <w:rsid w:val="00505875"/>
    <w:rsid w:val="00513634"/>
    <w:rsid w:val="005E5734"/>
    <w:rsid w:val="0079257E"/>
    <w:rsid w:val="008C7991"/>
    <w:rsid w:val="009573E9"/>
    <w:rsid w:val="00AC3028"/>
    <w:rsid w:val="00DA0589"/>
    <w:rsid w:val="00DF0EDA"/>
    <w:rsid w:val="00ED121B"/>
    <w:rsid w:val="00FA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E"/>
    <w:pPr>
      <w:widowControl w:val="0"/>
      <w:spacing w:line="560" w:lineRule="exact"/>
      <w:ind w:firstLineChars="200" w:firstLine="200"/>
      <w:jc w:val="both"/>
    </w:pPr>
    <w:rPr>
      <w:rFonts w:ascii="方正仿宋_GBK" w:eastAsia="方正仿宋_GBK" w:hAnsi="方正仿宋_GBK" w:cs="Times New Roman"/>
      <w:sz w:val="32"/>
      <w:szCs w:val="20"/>
    </w:rPr>
  </w:style>
  <w:style w:type="paragraph" w:styleId="1">
    <w:name w:val="heading 1"/>
    <w:basedOn w:val="a"/>
    <w:next w:val="a"/>
    <w:link w:val="1Char"/>
    <w:autoRedefine/>
    <w:uiPriority w:val="9"/>
    <w:qFormat/>
    <w:rsid w:val="001E7206"/>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autoRedefine/>
    <w:uiPriority w:val="9"/>
    <w:unhideWhenUsed/>
    <w:qFormat/>
    <w:rsid w:val="008C7991"/>
    <w:pPr>
      <w:keepNext/>
      <w:keepLines/>
      <w:outlineLvl w:val="1"/>
    </w:pPr>
    <w:rPr>
      <w:rFonts w:asciiTheme="majorHAnsi" w:eastAsia="方正黑体_GBK" w:hAnsiTheme="majorHAnsi" w:cstheme="majorBidi"/>
      <w:bCs/>
      <w:szCs w:val="32"/>
    </w:rPr>
  </w:style>
  <w:style w:type="paragraph" w:styleId="3">
    <w:name w:val="heading 3"/>
    <w:basedOn w:val="a"/>
    <w:next w:val="a"/>
    <w:link w:val="3Char"/>
    <w:autoRedefine/>
    <w:uiPriority w:val="9"/>
    <w:unhideWhenUsed/>
    <w:qFormat/>
    <w:rsid w:val="008C7991"/>
    <w:pPr>
      <w:keepNext/>
      <w:keepLines/>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7206"/>
    <w:rPr>
      <w:rFonts w:ascii="方正仿宋_GBK" w:eastAsia="方正小标宋_GBK" w:hAnsi="方正仿宋_GBK" w:cs="Times New Roman"/>
      <w:bCs/>
      <w:kern w:val="44"/>
      <w:sz w:val="44"/>
      <w:szCs w:val="44"/>
    </w:rPr>
  </w:style>
  <w:style w:type="character" w:customStyle="1" w:styleId="2Char">
    <w:name w:val="标题 2 Char"/>
    <w:basedOn w:val="a0"/>
    <w:link w:val="2"/>
    <w:uiPriority w:val="9"/>
    <w:rsid w:val="008C7991"/>
    <w:rPr>
      <w:rFonts w:asciiTheme="majorHAnsi" w:eastAsia="方正黑体_GBK" w:hAnsiTheme="majorHAnsi" w:cstheme="majorBidi"/>
      <w:bCs/>
      <w:sz w:val="32"/>
      <w:szCs w:val="32"/>
    </w:rPr>
  </w:style>
  <w:style w:type="character" w:customStyle="1" w:styleId="3Char">
    <w:name w:val="标题 3 Char"/>
    <w:basedOn w:val="a0"/>
    <w:link w:val="3"/>
    <w:uiPriority w:val="9"/>
    <w:rsid w:val="008C7991"/>
    <w:rPr>
      <w:rFonts w:ascii="方正仿宋_GBK" w:eastAsia="方正楷体_GBK" w:hAnsi="方正仿宋_GBK"/>
      <w:bCs/>
      <w:sz w:val="32"/>
      <w:szCs w:val="32"/>
    </w:rPr>
  </w:style>
  <w:style w:type="paragraph" w:styleId="a3">
    <w:name w:val="header"/>
    <w:basedOn w:val="a"/>
    <w:link w:val="Char"/>
    <w:uiPriority w:val="99"/>
    <w:unhideWhenUsed/>
    <w:rsid w:val="001E720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1E7206"/>
    <w:rPr>
      <w:rFonts w:ascii="方正仿宋_GBK" w:eastAsia="方正仿宋_GBK" w:hAnsi="方正仿宋_GBK" w:cs="Times New Roman"/>
      <w:sz w:val="18"/>
      <w:szCs w:val="18"/>
    </w:rPr>
  </w:style>
  <w:style w:type="paragraph" w:styleId="a4">
    <w:name w:val="footer"/>
    <w:basedOn w:val="a"/>
    <w:link w:val="Char0"/>
    <w:uiPriority w:val="99"/>
    <w:unhideWhenUsed/>
    <w:rsid w:val="001E720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1E7206"/>
    <w:rPr>
      <w:rFonts w:ascii="方正仿宋_GBK" w:eastAsia="方正仿宋_GBK" w:hAnsi="方正仿宋_GBK" w:cs="Times New Roman"/>
      <w:sz w:val="18"/>
      <w:szCs w:val="18"/>
    </w:rPr>
  </w:style>
  <w:style w:type="paragraph" w:styleId="a5">
    <w:name w:val="No Spacing"/>
    <w:uiPriority w:val="1"/>
    <w:qFormat/>
    <w:rsid w:val="001E7206"/>
    <w:pPr>
      <w:widowControl w:val="0"/>
      <w:ind w:firstLineChars="200" w:firstLine="200"/>
      <w:jc w:val="both"/>
    </w:pPr>
    <w:rPr>
      <w:rFonts w:ascii="方正仿宋_GBK" w:eastAsia="方正仿宋_GBK" w:hAnsi="方正仿宋_GBK"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E"/>
    <w:pPr>
      <w:widowControl w:val="0"/>
      <w:spacing w:line="560" w:lineRule="exact"/>
      <w:ind w:firstLineChars="200" w:firstLine="200"/>
      <w:jc w:val="both"/>
    </w:pPr>
    <w:rPr>
      <w:rFonts w:ascii="方正仿宋_GBK" w:eastAsia="方正仿宋_GBK" w:hAnsi="方正仿宋_GBK" w:cs="Times New Roman"/>
      <w:sz w:val="32"/>
      <w:szCs w:val="20"/>
    </w:rPr>
  </w:style>
  <w:style w:type="paragraph" w:styleId="1">
    <w:name w:val="heading 1"/>
    <w:basedOn w:val="a"/>
    <w:next w:val="a"/>
    <w:link w:val="1Char"/>
    <w:autoRedefine/>
    <w:uiPriority w:val="9"/>
    <w:qFormat/>
    <w:rsid w:val="001E7206"/>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autoRedefine/>
    <w:uiPriority w:val="9"/>
    <w:unhideWhenUsed/>
    <w:qFormat/>
    <w:rsid w:val="008C7991"/>
    <w:pPr>
      <w:keepNext/>
      <w:keepLines/>
      <w:outlineLvl w:val="1"/>
    </w:pPr>
    <w:rPr>
      <w:rFonts w:asciiTheme="majorHAnsi" w:eastAsia="方正黑体_GBK" w:hAnsiTheme="majorHAnsi" w:cstheme="majorBidi"/>
      <w:bCs/>
      <w:szCs w:val="32"/>
    </w:rPr>
  </w:style>
  <w:style w:type="paragraph" w:styleId="3">
    <w:name w:val="heading 3"/>
    <w:basedOn w:val="a"/>
    <w:next w:val="a"/>
    <w:link w:val="3Char"/>
    <w:autoRedefine/>
    <w:uiPriority w:val="9"/>
    <w:unhideWhenUsed/>
    <w:qFormat/>
    <w:rsid w:val="008C7991"/>
    <w:pPr>
      <w:keepNext/>
      <w:keepLines/>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7206"/>
    <w:rPr>
      <w:rFonts w:ascii="方正仿宋_GBK" w:eastAsia="方正小标宋_GBK" w:hAnsi="方正仿宋_GBK" w:cs="Times New Roman"/>
      <w:bCs/>
      <w:kern w:val="44"/>
      <w:sz w:val="44"/>
      <w:szCs w:val="44"/>
    </w:rPr>
  </w:style>
  <w:style w:type="character" w:customStyle="1" w:styleId="2Char">
    <w:name w:val="标题 2 Char"/>
    <w:basedOn w:val="a0"/>
    <w:link w:val="2"/>
    <w:uiPriority w:val="9"/>
    <w:rsid w:val="008C7991"/>
    <w:rPr>
      <w:rFonts w:asciiTheme="majorHAnsi" w:eastAsia="方正黑体_GBK" w:hAnsiTheme="majorHAnsi" w:cstheme="majorBidi"/>
      <w:bCs/>
      <w:sz w:val="32"/>
      <w:szCs w:val="32"/>
    </w:rPr>
  </w:style>
  <w:style w:type="character" w:customStyle="1" w:styleId="3Char">
    <w:name w:val="标题 3 Char"/>
    <w:basedOn w:val="a0"/>
    <w:link w:val="3"/>
    <w:uiPriority w:val="9"/>
    <w:rsid w:val="008C7991"/>
    <w:rPr>
      <w:rFonts w:ascii="方正仿宋_GBK" w:eastAsia="方正楷体_GBK" w:hAnsi="方正仿宋_GBK"/>
      <w:bCs/>
      <w:sz w:val="32"/>
      <w:szCs w:val="32"/>
    </w:rPr>
  </w:style>
  <w:style w:type="paragraph" w:styleId="a3">
    <w:name w:val="header"/>
    <w:basedOn w:val="a"/>
    <w:link w:val="Char"/>
    <w:uiPriority w:val="99"/>
    <w:unhideWhenUsed/>
    <w:rsid w:val="001E720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1E7206"/>
    <w:rPr>
      <w:rFonts w:ascii="方正仿宋_GBK" w:eastAsia="方正仿宋_GBK" w:hAnsi="方正仿宋_GBK" w:cs="Times New Roman"/>
      <w:sz w:val="18"/>
      <w:szCs w:val="18"/>
    </w:rPr>
  </w:style>
  <w:style w:type="paragraph" w:styleId="a4">
    <w:name w:val="footer"/>
    <w:basedOn w:val="a"/>
    <w:link w:val="Char0"/>
    <w:uiPriority w:val="99"/>
    <w:unhideWhenUsed/>
    <w:rsid w:val="001E720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1E7206"/>
    <w:rPr>
      <w:rFonts w:ascii="方正仿宋_GBK" w:eastAsia="方正仿宋_GBK" w:hAnsi="方正仿宋_GBK" w:cs="Times New Roman"/>
      <w:sz w:val="18"/>
      <w:szCs w:val="18"/>
    </w:rPr>
  </w:style>
  <w:style w:type="paragraph" w:styleId="a5">
    <w:name w:val="No Spacing"/>
    <w:uiPriority w:val="1"/>
    <w:qFormat/>
    <w:rsid w:val="001E7206"/>
    <w:pPr>
      <w:widowControl w:val="0"/>
      <w:ind w:firstLineChars="200" w:firstLine="200"/>
      <w:jc w:val="both"/>
    </w:pPr>
    <w:rPr>
      <w:rFonts w:ascii="方正仿宋_GBK" w:eastAsia="方正仿宋_GBK" w:hAnsi="方正仿宋_GBK"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AJJ</cp:lastModifiedBy>
  <cp:revision>8</cp:revision>
  <dcterms:created xsi:type="dcterms:W3CDTF">2024-05-13T03:27:00Z</dcterms:created>
  <dcterms:modified xsi:type="dcterms:W3CDTF">2024-09-03T07:40:00Z</dcterms:modified>
</cp:coreProperties>
</file>