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重庆市渝北区应急管理局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关于《重庆市渝北区人民政府关于加强重庆江北国际机场净空保护的通告（征求意见稿）》公开征求意见结果的公示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2022年11月1日——2022年11月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日，区应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急管理局在网站上就《重庆市渝北区人民政府关于加强重庆江北国际机场净空保护的通告（征求意见稿）》向社会公开征求意见，截止征求意见时间结束，未收到相关反馈意见。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特此公示。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40" w:lineRule="exact"/>
        <w:ind w:left="0" w:leftChars="0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重庆市渝北区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eastAsia="zh-CN"/>
        </w:rPr>
        <w:t>应急管理局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240" w:firstLineChars="1950"/>
        <w:textAlignment w:val="auto"/>
        <w:rPr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年7月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color w:val="auto"/>
          <w:kern w:val="0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2ExMTIwMTRkM2UxZmVlNTQwMTU4Y2Y4YzBmMWUifQ=="/>
  </w:docVars>
  <w:rsids>
    <w:rsidRoot w:val="246A163B"/>
    <w:rsid w:val="246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方正仿宋_GBK"/>
      <w:sz w:val="32"/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2023-07-11T02:35:00Z</dcterms:created>
  <dc:creator>莫慢待</dc:creator>
  <cp:lastModifiedBy>莫慢待</cp:lastModifiedBy>
  <dcterms:modified xsi:type="dcterms:W3CDTF">2023-07-11T02:41:50Z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050D470812814FE3940E013DB0A113F7</vt:lpwstr>
  </property>
</Properties>
</file>