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05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1</w:t>
      </w:r>
    </w:p>
    <w:p>
      <w:pPr>
        <w:spacing w:before="232" w:line="216" w:lineRule="auto"/>
        <w:ind w:left="4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 xml:space="preserve">行（产）业分类：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89" w:line="203" w:lineRule="auto"/>
        <w:ind w:left="1607"/>
        <w:outlineLvl w:val="0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 xml:space="preserve">2024 </w:t>
      </w:r>
      <w:r>
        <w:rPr>
          <w:spacing w:val="-1"/>
          <w:sz w:val="44"/>
          <w:szCs w:val="44"/>
        </w:rPr>
        <w:t>年</w:t>
      </w:r>
      <w:r>
        <w:rPr>
          <w:spacing w:val="-6"/>
          <w:sz w:val="44"/>
          <w:szCs w:val="44"/>
        </w:rPr>
        <w:t>＿＿＿＿</w:t>
      </w:r>
      <w:r>
        <w:rPr>
          <w:spacing w:val="-1"/>
          <w:sz w:val="44"/>
          <w:szCs w:val="44"/>
        </w:rPr>
        <w:t>项目实施方案</w:t>
      </w:r>
    </w:p>
    <w:p>
      <w:pPr>
        <w:spacing w:before="76"/>
      </w:pPr>
    </w:p>
    <w:p>
      <w:pPr>
        <w:spacing w:before="76"/>
      </w:pPr>
    </w:p>
    <w:p>
      <w:pPr>
        <w:spacing w:before="75"/>
      </w:pPr>
    </w:p>
    <w:p>
      <w:pPr>
        <w:sectPr>
          <w:footerReference r:id="rId3" w:type="default"/>
          <w:pgSz w:w="11907" w:h="16839"/>
          <w:pgMar w:top="1431" w:right="1785" w:bottom="400" w:left="1451" w:header="850" w:footer="992" w:gutter="0"/>
          <w:pgNumType w:fmt="numberInDash" w:start="13"/>
          <w:cols w:equalWidth="0" w:num="1">
            <w:col w:w="8670"/>
          </w:cols>
        </w:sectPr>
      </w:pPr>
    </w:p>
    <w:p>
      <w:pPr>
        <w:spacing w:before="64" w:line="216" w:lineRule="auto"/>
        <w:ind w:left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项目名称：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831" w:lineRule="exact"/>
        <w:ind w:left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39"/>
          <w:sz w:val="32"/>
          <w:szCs w:val="32"/>
        </w:rPr>
        <w:t>项目实施单位：</w:t>
      </w:r>
    </w:p>
    <w:p>
      <w:pPr>
        <w:spacing w:line="219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通讯地址：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4" w:line="830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39"/>
          <w:sz w:val="32"/>
          <w:szCs w:val="32"/>
        </w:rPr>
        <w:t>邮政编码：</w:t>
      </w:r>
    </w:p>
    <w:p>
      <w:pPr>
        <w:spacing w:before="1" w:line="219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联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人：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5" w:line="218" w:lineRule="auto"/>
        <w:ind w:left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办公电话：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05" w:line="831" w:lineRule="exact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39"/>
          <w:sz w:val="32"/>
          <w:szCs w:val="32"/>
        </w:rPr>
        <w:t>项目主管部门：</w:t>
      </w:r>
    </w:p>
    <w:p>
      <w:pPr>
        <w:spacing w:before="1" w:line="219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联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人：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4" w:line="830" w:lineRule="exact"/>
        <w:ind w:left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39"/>
          <w:sz w:val="32"/>
          <w:szCs w:val="32"/>
        </w:rPr>
        <w:t>办公电话：</w:t>
      </w:r>
    </w:p>
    <w:p>
      <w:pPr>
        <w:spacing w:line="184" w:lineRule="auto"/>
        <w:ind w:left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填制日期：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83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39"/>
          <w:sz w:val="32"/>
          <w:szCs w:val="32"/>
        </w:rPr>
        <w:t>职务</w:t>
      </w:r>
      <w:r>
        <w:rPr>
          <w:rFonts w:ascii="宋体" w:hAnsi="宋体" w:eastAsia="宋体" w:cs="宋体"/>
          <w:spacing w:val="-12"/>
          <w:position w:val="39"/>
          <w:sz w:val="32"/>
          <w:szCs w:val="32"/>
        </w:rPr>
        <w:t>/</w:t>
      </w:r>
      <w:r>
        <w:rPr>
          <w:rFonts w:ascii="仿宋" w:hAnsi="仿宋" w:eastAsia="仿宋" w:cs="仿宋"/>
          <w:spacing w:val="-12"/>
          <w:position w:val="39"/>
          <w:sz w:val="32"/>
          <w:szCs w:val="32"/>
        </w:rPr>
        <w:t>职称：</w:t>
      </w:r>
    </w:p>
    <w:p>
      <w:pPr>
        <w:spacing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手机：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5" w:line="83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39"/>
          <w:sz w:val="32"/>
          <w:szCs w:val="32"/>
        </w:rPr>
        <w:t>职务</w:t>
      </w:r>
      <w:r>
        <w:rPr>
          <w:rFonts w:ascii="宋体" w:hAnsi="宋体" w:eastAsia="宋体" w:cs="宋体"/>
          <w:spacing w:val="-12"/>
          <w:position w:val="39"/>
          <w:sz w:val="32"/>
          <w:szCs w:val="32"/>
        </w:rPr>
        <w:t>/</w:t>
      </w:r>
      <w:r>
        <w:rPr>
          <w:rFonts w:ascii="仿宋" w:hAnsi="仿宋" w:eastAsia="仿宋" w:cs="仿宋"/>
          <w:spacing w:val="-12"/>
          <w:position w:val="39"/>
          <w:sz w:val="32"/>
          <w:szCs w:val="32"/>
        </w:rPr>
        <w:t>职称：</w:t>
      </w:r>
    </w:p>
    <w:p>
      <w:pPr>
        <w:spacing w:before="1"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手机：</w:t>
      </w:r>
    </w:p>
    <w:p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type w:val="continuous"/>
          <w:pgSz w:w="11907" w:h="16839"/>
          <w:pgMar w:top="1431" w:right="1785" w:bottom="400" w:left="1451" w:header="0" w:footer="0" w:gutter="0"/>
          <w:pgNumType w:fmt="numberInDash"/>
          <w:cols w:equalWidth="0" w:num="2">
            <w:col w:w="4371" w:space="100"/>
            <w:col w:w="4199"/>
          </w:cols>
        </w:sectPr>
      </w:pPr>
    </w:p>
    <w:p>
      <w:pPr>
        <w:spacing w:line="405" w:lineRule="auto"/>
        <w:rPr>
          <w:rFonts w:ascii="Arial"/>
          <w:sz w:val="21"/>
        </w:rPr>
      </w:pPr>
    </w:p>
    <w:p>
      <w:pPr>
        <w:spacing w:before="104" w:line="184" w:lineRule="auto"/>
        <w:ind w:left="2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重庆市农业农村委员会 制</w:t>
      </w:r>
    </w:p>
    <w:p>
      <w:pPr>
        <w:spacing w:line="184" w:lineRule="auto"/>
        <w:rPr>
          <w:rFonts w:ascii="仿宋" w:hAnsi="仿宋" w:eastAsia="仿宋" w:cs="仿宋"/>
          <w:sz w:val="32"/>
          <w:szCs w:val="32"/>
        </w:rPr>
        <w:sectPr>
          <w:type w:val="continuous"/>
          <w:pgSz w:w="11907" w:h="16839"/>
          <w:pgMar w:top="1431" w:right="1785" w:bottom="400" w:left="1451" w:header="0" w:footer="0" w:gutter="0"/>
          <w:pgNumType w:fmt="numberInDash"/>
          <w:cols w:equalWidth="0" w:num="1">
            <w:col w:w="8670"/>
          </w:cols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一、项目所涉产业发展现状（或工作开展情况）</w:t>
      </w:r>
    </w:p>
    <w:p>
      <w:pPr>
        <w:spacing w:before="33" w:line="216" w:lineRule="auto"/>
        <w:ind w:left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（上年度实施此项目单位应简单总结项目实施情况）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104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二、项目任务计划</w:t>
      </w:r>
    </w:p>
    <w:p>
      <w:pPr>
        <w:spacing w:before="33" w:line="217" w:lineRule="auto"/>
        <w:ind w:left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（一）项目任务来由（背景）</w:t>
      </w:r>
    </w:p>
    <w:p>
      <w:pPr>
        <w:spacing w:before="39" w:line="218" w:lineRule="auto"/>
        <w:ind w:left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（二）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建设地点及规模</w:t>
      </w:r>
    </w:p>
    <w:p>
      <w:pPr>
        <w:spacing w:before="37" w:line="229" w:lineRule="auto"/>
        <w:ind w:left="7" w:right="1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（三）项目内容（分项具体说明， 既要有定性表述，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又</w:t>
      </w:r>
      <w:r>
        <w:rPr>
          <w:rFonts w:ascii="仿宋" w:hAnsi="仿宋" w:eastAsia="仿宋" w:cs="仿宋"/>
          <w:spacing w:val="-18"/>
          <w:sz w:val="32"/>
          <w:szCs w:val="32"/>
        </w:rPr>
        <w:t>要有定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量数据）</w:t>
      </w:r>
    </w:p>
    <w:p>
      <w:pPr>
        <w:spacing w:before="36" w:line="218" w:lineRule="auto"/>
        <w:ind w:left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（四）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建设进度</w:t>
      </w:r>
    </w:p>
    <w:p>
      <w:pPr>
        <w:spacing w:before="36" w:line="218" w:lineRule="auto"/>
        <w:ind w:left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（五）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项目推进及管理措施</w:t>
      </w:r>
    </w:p>
    <w:p>
      <w:pPr>
        <w:spacing w:before="38" w:line="229" w:lineRule="auto"/>
        <w:ind w:left="16" w:right="10" w:firstLine="5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（六）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项目绩效目标（含项目带动能力， 直接经济、</w:t>
      </w:r>
      <w:r>
        <w:rPr>
          <w:rFonts w:ascii="仿宋" w:hAnsi="仿宋" w:eastAsia="仿宋" w:cs="仿宋"/>
          <w:spacing w:val="-16"/>
          <w:sz w:val="32"/>
          <w:szCs w:val="32"/>
        </w:rPr>
        <w:t>社会、生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态效益等）</w:t>
      </w:r>
    </w:p>
    <w:p>
      <w:pPr>
        <w:spacing w:before="36" w:line="220" w:lineRule="auto"/>
        <w:ind w:left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（七）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其它</w:t>
      </w:r>
    </w:p>
    <w:p>
      <w:pPr>
        <w:spacing w:before="33" w:line="221" w:lineRule="auto"/>
        <w:ind w:left="57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三、资金投入概算</w:t>
      </w:r>
    </w:p>
    <w:p>
      <w:pPr>
        <w:spacing w:before="32" w:line="217" w:lineRule="auto"/>
        <w:ind w:left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（一）项目总投资及资金来源</w:t>
      </w:r>
    </w:p>
    <w:p>
      <w:pPr>
        <w:spacing w:before="39" w:line="218" w:lineRule="auto"/>
        <w:ind w:left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（二） 资金具体用途和投资标准</w:t>
      </w:r>
    </w:p>
    <w:p>
      <w:pPr>
        <w:spacing w:before="38" w:line="228" w:lineRule="auto"/>
        <w:ind w:firstLine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（三）市级项目资金及资金使用环节（要具体说明财政资金使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用支持环节、补助标准和额度等）</w:t>
      </w:r>
    </w:p>
    <w:p>
      <w:pPr>
        <w:spacing w:before="39" w:line="220" w:lineRule="auto"/>
        <w:ind w:left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（四）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其它</w:t>
      </w:r>
    </w:p>
    <w:p>
      <w:pPr>
        <w:spacing w:before="33" w:line="223" w:lineRule="auto"/>
        <w:ind w:left="5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四、组织保障措施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4" w:line="222" w:lineRule="auto"/>
        <w:ind w:left="6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五、项目实施单位情况</w:t>
      </w:r>
    </w:p>
    <w:p>
      <w:pPr>
        <w:spacing w:before="32" w:line="229" w:lineRule="auto"/>
        <w:ind w:left="627" w:right="17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（一）单位性质、隶属关系、职能（业务）范围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（二）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财务收支和资产状况</w:t>
      </w:r>
    </w:p>
    <w:p>
      <w:pPr>
        <w:spacing w:before="35" w:line="228" w:lineRule="auto"/>
        <w:ind w:left="13" w:right="6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（三）有无不良记录（财政部门及审计机关处理处罚决定、行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业通报批评、媒体曝光等）</w:t>
      </w:r>
    </w:p>
    <w:p>
      <w:pPr>
        <w:spacing w:before="40" w:line="804" w:lineRule="exact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37"/>
          <w:sz w:val="32"/>
          <w:szCs w:val="32"/>
        </w:rPr>
        <w:t>（四） 实施该项目现有条件（包括自筹资金的筹</w:t>
      </w:r>
      <w:r>
        <w:rPr>
          <w:rFonts w:ascii="仿宋" w:hAnsi="仿宋" w:eastAsia="仿宋" w:cs="仿宋"/>
          <w:spacing w:val="-7"/>
          <w:position w:val="37"/>
          <w:sz w:val="32"/>
          <w:szCs w:val="32"/>
        </w:rPr>
        <w:t>措方案）</w:t>
      </w:r>
    </w:p>
    <w:p>
      <w:pPr>
        <w:spacing w:before="2" w:line="221" w:lineRule="auto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六、相关单位情况及参与事项</w:t>
      </w:r>
    </w:p>
    <w:p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pgSz w:w="11907" w:h="16839"/>
          <w:pgMar w:top="1431" w:right="1435" w:bottom="400" w:left="1431" w:header="850" w:footer="992" w:gutter="0"/>
          <w:pgNumType w:fmt="numberInDash"/>
          <w:cols w:space="720" w:num="1"/>
        </w:sectPr>
      </w:pPr>
    </w:p>
    <w:p>
      <w:pPr>
        <w:spacing w:before="55" w:line="226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表一：</w:t>
      </w:r>
    </w:p>
    <w:p>
      <w:pPr>
        <w:spacing w:before="44" w:line="218" w:lineRule="auto"/>
        <w:ind w:left="291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项目主要人员与任务分工</w:t>
      </w:r>
    </w:p>
    <w:p>
      <w:pPr>
        <w:spacing w:before="109"/>
      </w:pPr>
    </w:p>
    <w:tbl>
      <w:tblPr>
        <w:tblStyle w:val="6"/>
        <w:tblW w:w="902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735"/>
        <w:gridCol w:w="734"/>
        <w:gridCol w:w="1575"/>
        <w:gridCol w:w="2052"/>
        <w:gridCol w:w="1944"/>
        <w:gridCol w:w="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07" w:type="dxa"/>
            <w:vAlign w:val="top"/>
          </w:tcPr>
          <w:p>
            <w:pPr>
              <w:spacing w:before="205" w:line="220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spacing w:before="206" w:line="215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34" w:type="dxa"/>
            <w:vAlign w:val="top"/>
          </w:tcPr>
          <w:p>
            <w:pPr>
              <w:spacing w:before="206" w:line="217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</w:tc>
        <w:tc>
          <w:tcPr>
            <w:tcW w:w="1575" w:type="dxa"/>
            <w:vAlign w:val="top"/>
          </w:tcPr>
          <w:p>
            <w:pPr>
              <w:spacing w:before="206" w:line="215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2052" w:type="dxa"/>
            <w:vAlign w:val="top"/>
          </w:tcPr>
          <w:p>
            <w:pPr>
              <w:spacing w:before="206" w:line="216" w:lineRule="auto"/>
              <w:ind w:left="4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职务/职称</w:t>
            </w:r>
          </w:p>
        </w:tc>
        <w:tc>
          <w:tcPr>
            <w:tcW w:w="1944" w:type="dxa"/>
            <w:vAlign w:val="top"/>
          </w:tcPr>
          <w:p>
            <w:pPr>
              <w:spacing w:before="206" w:line="218" w:lineRule="auto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项目任务分工</w:t>
            </w:r>
          </w:p>
        </w:tc>
        <w:tc>
          <w:tcPr>
            <w:tcW w:w="881" w:type="dxa"/>
            <w:vAlign w:val="top"/>
          </w:tcPr>
          <w:p>
            <w:pPr>
              <w:spacing w:before="205" w:line="220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04" w:right="1436" w:bottom="400" w:left="1427" w:header="850" w:footer="992" w:gutter="0"/>
          <w:pgNumType w:fmt="numberInDash"/>
          <w:cols w:space="720" w:num="1"/>
        </w:sectPr>
      </w:pPr>
    </w:p>
    <w:p>
      <w:pPr>
        <w:spacing w:before="182" w:line="226" w:lineRule="auto"/>
        <w:ind w:left="12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表二：</w:t>
      </w:r>
    </w:p>
    <w:p>
      <w:pPr>
        <w:spacing w:before="271" w:line="222" w:lineRule="auto"/>
        <w:ind w:left="348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项目评审表</w:t>
      </w:r>
    </w:p>
    <w:p>
      <w:pPr>
        <w:spacing w:line="87" w:lineRule="exact"/>
      </w:pPr>
    </w:p>
    <w:tbl>
      <w:tblPr>
        <w:tblStyle w:val="6"/>
        <w:tblW w:w="87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072"/>
        <w:gridCol w:w="5115"/>
        <w:gridCol w:w="973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6" w:type="dxa"/>
            <w:vAlign w:val="top"/>
          </w:tcPr>
          <w:p>
            <w:pPr>
              <w:spacing w:before="117" w:line="232" w:lineRule="auto"/>
              <w:ind w:left="165" w:right="140" w:hanging="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072" w:type="dxa"/>
            <w:vAlign w:val="top"/>
          </w:tcPr>
          <w:p>
            <w:pPr>
              <w:spacing w:before="117" w:line="400" w:lineRule="exact"/>
              <w:ind w:left="24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position w:val="6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</w:t>
            </w:r>
          </w:p>
          <w:p>
            <w:pPr>
              <w:spacing w:line="217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5115" w:type="dxa"/>
            <w:vAlign w:val="top"/>
          </w:tcPr>
          <w:p>
            <w:pPr>
              <w:spacing w:before="318" w:line="217" w:lineRule="auto"/>
              <w:ind w:left="196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评审标准</w:t>
            </w:r>
          </w:p>
        </w:tc>
        <w:tc>
          <w:tcPr>
            <w:tcW w:w="973" w:type="dxa"/>
            <w:vAlign w:val="top"/>
          </w:tcPr>
          <w:p>
            <w:pPr>
              <w:spacing w:before="116" w:line="232" w:lineRule="auto"/>
              <w:ind w:left="205" w:right="182" w:hanging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结果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spacing w:before="210" w:line="206" w:lineRule="auto"/>
              <w:ind w:left="11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仿宋" w:hAnsi="仿宋" w:eastAsia="仿宋" w:cs="仿宋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left="1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1"/>
                <w:szCs w:val="21"/>
              </w:rPr>
              <w:t>业务</w:t>
            </w:r>
          </w:p>
          <w:p>
            <w:pPr>
              <w:spacing w:line="217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评审</w:t>
            </w:r>
          </w:p>
        </w:tc>
        <w:tc>
          <w:tcPr>
            <w:tcW w:w="10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现有条件</w:t>
            </w:r>
          </w:p>
        </w:tc>
        <w:tc>
          <w:tcPr>
            <w:tcW w:w="511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left="1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是否符合项目申报的前提条件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spacing w:before="185" w:line="217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业务目标</w:t>
            </w:r>
          </w:p>
        </w:tc>
        <w:tc>
          <w:tcPr>
            <w:tcW w:w="5115" w:type="dxa"/>
            <w:vAlign w:val="top"/>
          </w:tcPr>
          <w:p>
            <w:pPr>
              <w:spacing w:before="235" w:line="217" w:lineRule="auto"/>
              <w:ind w:left="1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是否能实现预期目标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1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建设内容</w:t>
            </w:r>
          </w:p>
        </w:tc>
        <w:tc>
          <w:tcPr>
            <w:tcW w:w="511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9" w:line="216" w:lineRule="auto"/>
              <w:ind w:left="1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建设内容是否符合建设规范，规模是否符合要求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1"/>
                <w:szCs w:val="21"/>
              </w:rPr>
              <w:t>财务</w:t>
            </w:r>
          </w:p>
          <w:p>
            <w:pPr>
              <w:spacing w:line="217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评审</w:t>
            </w:r>
          </w:p>
        </w:tc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45" w:lineRule="auto"/>
              <w:ind w:left="114" w:righ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项目单位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财务能力</w:t>
            </w:r>
          </w:p>
        </w:tc>
        <w:tc>
          <w:tcPr>
            <w:tcW w:w="5115" w:type="dxa"/>
            <w:vAlign w:val="top"/>
          </w:tcPr>
          <w:p>
            <w:pPr>
              <w:spacing w:before="176" w:line="217" w:lineRule="auto"/>
              <w:ind w:left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1、财务状况是否良好；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spacing w:before="61" w:line="234" w:lineRule="auto"/>
              <w:ind w:left="129" w:right="127" w:hanging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2、有无不良记录（财政、审计、监察、业务主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管机关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的处理处罚决定、行业通报批评、媒体曝光等）。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11" w:right="105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财政支持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环节</w:t>
            </w:r>
          </w:p>
        </w:tc>
        <w:tc>
          <w:tcPr>
            <w:tcW w:w="5115" w:type="dxa"/>
            <w:vAlign w:val="top"/>
          </w:tcPr>
          <w:p>
            <w:pPr>
              <w:spacing w:before="156" w:line="217" w:lineRule="auto"/>
              <w:ind w:left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1、是否有明确的支持环节；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spacing w:before="157" w:line="216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2、确定的环节是否符合财政资金管理要求；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spacing w:before="157" w:line="217" w:lineRule="auto"/>
              <w:ind w:left="1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3、是否有明确的补助（补贴）标准；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spacing w:before="159" w:line="217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4、补助（补贴）标准确定是否合理。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资金筹措</w:t>
            </w:r>
          </w:p>
        </w:tc>
        <w:tc>
          <w:tcPr>
            <w:tcW w:w="5115" w:type="dxa"/>
            <w:vAlign w:val="top"/>
          </w:tcPr>
          <w:p>
            <w:pPr>
              <w:spacing w:before="158" w:line="217" w:lineRule="auto"/>
              <w:ind w:left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1、项目建设资金测算是否合理；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spacing w:before="158" w:line="216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2、资金来源是否有保障；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spacing w:before="161" w:line="214" w:lineRule="auto"/>
              <w:ind w:left="1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3、申请市级资金是否在控制额度内。</w:t>
            </w: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958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56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评审结论</w:t>
            </w:r>
          </w:p>
        </w:tc>
        <w:tc>
          <w:tcPr>
            <w:tcW w:w="6810" w:type="dxa"/>
            <w:gridSpan w:val="3"/>
            <w:vAlign w:val="top"/>
          </w:tcPr>
          <w:p>
            <w:pPr>
              <w:spacing w:before="159" w:line="217" w:lineRule="auto"/>
              <w:ind w:left="2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（写明是否通过评审的评审结论）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30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评审组长（签字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）：</w:t>
            </w:r>
          </w:p>
          <w:p>
            <w:pPr>
              <w:spacing w:before="52" w:line="298" w:lineRule="exact"/>
              <w:ind w:left="36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position w:val="6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6"/>
                <w:position w:val="6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position w:val="6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pacing w:val="11"/>
                <w:position w:val="6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position w:val="6"/>
                <w:sz w:val="21"/>
                <w:szCs w:val="21"/>
              </w:rPr>
              <w:t>日</w:t>
            </w:r>
          </w:p>
          <w:p>
            <w:pPr>
              <w:spacing w:line="203" w:lineRule="auto"/>
              <w:ind w:left="1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（评审组组长及成员对评审结果负责并承担法律责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58" w:type="dxa"/>
            <w:gridSpan w:val="2"/>
            <w:vAlign w:val="top"/>
          </w:tcPr>
          <w:p>
            <w:pPr>
              <w:spacing w:before="147" w:line="217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评审人员签字</w:t>
            </w:r>
          </w:p>
        </w:tc>
        <w:tc>
          <w:tcPr>
            <w:tcW w:w="68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54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说明:区县主管部门评审参考使用。专家组主要由业务类、财经类、工程类、管理类等</w:t>
      </w:r>
    </w:p>
    <w:p>
      <w:pPr>
        <w:spacing w:before="63" w:line="218" w:lineRule="auto"/>
        <w:ind w:left="12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单数专家组成，其中业务类专家不得低于总</w:t>
      </w:r>
      <w:r>
        <w:rPr>
          <w:rFonts w:ascii="仿宋" w:hAnsi="仿宋" w:eastAsia="仿宋" w:cs="仿宋"/>
          <w:spacing w:val="-2"/>
          <w:sz w:val="21"/>
          <w:szCs w:val="21"/>
        </w:rPr>
        <w:t>人数的</w:t>
      </w:r>
      <w:r>
        <w:rPr>
          <w:rFonts w:ascii="仿宋" w:hAnsi="仿宋" w:eastAsia="仿宋" w:cs="仿宋"/>
          <w:spacing w:val="-3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60%。</w:t>
      </w:r>
    </w:p>
    <w:p>
      <w:pPr>
        <w:spacing w:line="218" w:lineRule="auto"/>
        <w:rPr>
          <w:rFonts w:ascii="仿宋" w:hAnsi="仿宋" w:eastAsia="仿宋" w:cs="仿宋"/>
          <w:sz w:val="21"/>
          <w:szCs w:val="21"/>
        </w:rPr>
        <w:sectPr>
          <w:pgSz w:w="11907" w:h="16839"/>
          <w:pgMar w:top="1431" w:right="1449" w:bottom="400" w:left="1683" w:header="850" w:footer="992" w:gutter="0"/>
          <w:pgNumType w:fmt="numberInDash"/>
          <w:cols w:space="720" w:num="1"/>
        </w:sectPr>
      </w:pPr>
    </w:p>
    <w:p>
      <w:pPr>
        <w:spacing w:before="182" w:line="226" w:lineRule="auto"/>
        <w:ind w:left="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表三：</w:t>
      </w:r>
    </w:p>
    <w:p>
      <w:pPr>
        <w:spacing w:before="255" w:line="217" w:lineRule="auto"/>
        <w:ind w:left="310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项目评审专家情况</w:t>
      </w:r>
    </w:p>
    <w:p>
      <w:pPr>
        <w:spacing w:before="103"/>
      </w:pPr>
    </w:p>
    <w:p>
      <w:pPr>
        <w:spacing w:before="103"/>
      </w:pPr>
    </w:p>
    <w:tbl>
      <w:tblPr>
        <w:tblStyle w:val="6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699"/>
        <w:gridCol w:w="699"/>
        <w:gridCol w:w="1434"/>
        <w:gridCol w:w="1853"/>
        <w:gridCol w:w="1758"/>
        <w:gridCol w:w="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8" w:type="dxa"/>
            <w:vAlign w:val="top"/>
          </w:tcPr>
          <w:p>
            <w:pPr>
              <w:spacing w:before="206" w:line="220" w:lineRule="auto"/>
              <w:ind w:left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99" w:type="dxa"/>
            <w:vAlign w:val="top"/>
          </w:tcPr>
          <w:p>
            <w:pPr>
              <w:spacing w:before="207" w:line="21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99" w:type="dxa"/>
            <w:vAlign w:val="top"/>
          </w:tcPr>
          <w:p>
            <w:pPr>
              <w:spacing w:before="207" w:line="217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</w:tc>
        <w:tc>
          <w:tcPr>
            <w:tcW w:w="1434" w:type="dxa"/>
            <w:vAlign w:val="top"/>
          </w:tcPr>
          <w:p>
            <w:pPr>
              <w:spacing w:before="207" w:line="215" w:lineRule="auto"/>
              <w:ind w:left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1853" w:type="dxa"/>
            <w:vAlign w:val="top"/>
          </w:tcPr>
          <w:p>
            <w:pPr>
              <w:spacing w:before="207" w:line="216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职务/技术职称</w:t>
            </w:r>
          </w:p>
        </w:tc>
        <w:tc>
          <w:tcPr>
            <w:tcW w:w="1758" w:type="dxa"/>
            <w:vAlign w:val="top"/>
          </w:tcPr>
          <w:p>
            <w:pPr>
              <w:spacing w:before="207" w:line="218" w:lineRule="auto"/>
              <w:ind w:left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830" w:type="dxa"/>
            <w:vAlign w:val="top"/>
          </w:tcPr>
          <w:p>
            <w:pPr>
              <w:spacing w:before="206" w:line="220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spacing w:before="117" w:line="468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33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审</w:t>
            </w:r>
          </w:p>
          <w:p>
            <w:pPr>
              <w:spacing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400" w:left="1785" w:header="850" w:footer="992" w:gutter="0"/>
          <w:pgNumType w:fmt="numberInDash"/>
          <w:cols w:space="720" w:num="1"/>
        </w:sectPr>
      </w:pPr>
    </w:p>
    <w:p>
      <w:pPr>
        <w:spacing w:before="182" w:line="226" w:lineRule="auto"/>
        <w:ind w:left="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表四：</w:t>
      </w:r>
    </w:p>
    <w:p>
      <w:pPr>
        <w:spacing w:before="255" w:line="217" w:lineRule="auto"/>
        <w:ind w:left="292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项目申报意见表</w:t>
      </w:r>
    </w:p>
    <w:p>
      <w:pPr>
        <w:spacing w:before="135"/>
      </w:pPr>
    </w:p>
    <w:tbl>
      <w:tblPr>
        <w:tblStyle w:val="4"/>
        <w:tblW w:w="8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2"/>
              </w:rPr>
              <w:t>意　　见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63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2"/>
              </w:rPr>
              <w:t>所在镇街意    见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2"/>
              </w:rPr>
              <w:t>备　　注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785" w:bottom="400" w:left="1785" w:header="850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RiNGUzZDAxZjM5YzdlZjFjOWU0NDc5MzU2N2JjZjcifQ=="/>
  </w:docVars>
  <w:rsids>
    <w:rsidRoot w:val="00000000"/>
    <w:rsid w:val="108A74B2"/>
    <w:rsid w:val="114E14F4"/>
    <w:rsid w:val="506B6A52"/>
    <w:rsid w:val="79335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Office_11.8.2.8721_F1E327BC-269C-435d-A152-05C5408002CA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2024-04-02T17:11:00Z</dcterms:created>
  <dc:creator>Windows 用户</dc:creator>
  <cp:lastModifiedBy>Administrator</cp:lastModifiedBy>
  <cp:lastPrinted>2024-04-08T02:31:00Z</cp:lastPrinted>
  <dcterms:modified xsi:type="dcterms:W3CDTF">2024-04-15T01:52:05Z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2024-04-07T17:34:52Z</vt:filetime>
  </property>
  <property fmtid="{D5CDD505-2E9C-101B-9397-08002B2CF9AE}" pid="4" name="KSOProductBuildVer">
    <vt:lpwstr>2052-11.8.2.8721</vt:lpwstr>
  </property>
  <property fmtid="{D5CDD505-2E9C-101B-9397-08002B2CF9AE}" pid="5" name="ICV">
    <vt:lpwstr>1CC93593916A4408838B36ED61035C6E_13</vt:lpwstr>
  </property>
</Properties>
</file>