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topLinePunct w:val="0"/>
        <w:bidi w:val="0"/>
        <w:spacing w:line="560" w:lineRule="exac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spacing w:line="240" w:lineRule="auto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_GBK" w:cs="Times New Roman"/>
          <w:bCs/>
          <w:sz w:val="36"/>
          <w:szCs w:val="36"/>
        </w:rPr>
        <w:t>2025年清明节祭扫情况日报表</w:t>
      </w:r>
    </w:p>
    <w:bookmarkEnd w:id="0"/>
    <w:p>
      <w:pPr>
        <w:snapToGrid w:val="0"/>
        <w:spacing w:line="579" w:lineRule="exact"/>
        <w:rPr>
          <w:rFonts w:hint="default" w:ascii="Times New Roman" w:hAnsi="Times New Roman" w:eastAsia="仿宋_GB2312" w:cs="Times New Roman"/>
          <w:sz w:val="28"/>
          <w:szCs w:val="20"/>
        </w:rPr>
      </w:pPr>
    </w:p>
    <w:p>
      <w:pPr>
        <w:snapToGrid w:val="0"/>
        <w:spacing w:line="579" w:lineRule="exact"/>
        <w:rPr>
          <w:rFonts w:hint="default" w:ascii="Times New Roman" w:hAnsi="Times New Roman" w:eastAsia="方正仿宋_GBK" w:cs="Times New Roman"/>
          <w:sz w:val="28"/>
          <w:szCs w:val="20"/>
        </w:rPr>
      </w:pPr>
      <w:r>
        <w:rPr>
          <w:rFonts w:hint="default" w:ascii="Times New Roman" w:hAnsi="Times New Roman" w:eastAsia="方正仿宋_GBK" w:cs="Times New Roman"/>
          <w:sz w:val="28"/>
          <w:szCs w:val="20"/>
        </w:rPr>
        <w:t>单位：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 xml:space="preserve">         填表人：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 xml:space="preserve">  电话：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 xml:space="preserve">  日期：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>年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>月</w:t>
      </w:r>
      <w:r>
        <w:rPr>
          <w:rFonts w:hint="default" w:ascii="Times New Roman" w:hAnsi="Times New Roman" w:eastAsia="方正仿宋_GBK" w:cs="Times New Roman"/>
          <w:sz w:val="28"/>
          <w:szCs w:val="20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0"/>
        </w:rPr>
        <w:t>日</w:t>
      </w:r>
    </w:p>
    <w:tbl>
      <w:tblPr>
        <w:tblStyle w:val="10"/>
        <w:tblpPr w:leftFromText="180" w:rightFromText="180" w:vertAnchor="text" w:horzAnchor="page" w:tblpX="796" w:tblpY="36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800"/>
        <w:gridCol w:w="916"/>
        <w:gridCol w:w="888"/>
        <w:gridCol w:w="1017"/>
        <w:gridCol w:w="902"/>
        <w:gridCol w:w="915"/>
        <w:gridCol w:w="795"/>
        <w:gridCol w:w="855"/>
        <w:gridCol w:w="930"/>
        <w:gridCol w:w="825"/>
        <w:gridCol w:w="1260"/>
        <w:gridCol w:w="1170"/>
        <w:gridCol w:w="1275"/>
        <w:gridCol w:w="1065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提供现场祭扫的殡葬服务机构数</w:t>
            </w:r>
            <w:r>
              <w:rPr>
                <w:rStyle w:val="22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（个）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当日现场祭扫群众数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（人次）</w:t>
            </w:r>
          </w:p>
        </w:tc>
        <w:tc>
          <w:tcPr>
            <w:tcW w:w="9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其中绿色低碳祭扫数</w:t>
            </w:r>
            <w:r>
              <w:rPr>
                <w:rStyle w:val="22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（人次）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当日参加祭扫的群众车辆数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（人次）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当日提供服务保障的工作人员数</w:t>
            </w:r>
            <w:r>
              <w:rPr>
                <w:rStyle w:val="22"/>
                <w:rFonts w:hint="default" w:ascii="Times New Roman" w:hAnsi="Times New Roman" w:cs="Times New Roman"/>
                <w:lang w:bidi="ar"/>
              </w:rPr>
              <w:t xml:space="preserve"> 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（人）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提供网络祭扫平台数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（个）</w:t>
            </w:r>
          </w:p>
        </w:tc>
        <w:tc>
          <w:tcPr>
            <w:tcW w:w="9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当日网络祭扫数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（人次）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当日安葬情况</w:t>
            </w: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便民惠民举措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 xml:space="preserve">发布祭扫公告、信息提示等  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（条或次）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宣传殡葬新风、移风易俗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（条或次）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发放宣传手册等资料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（份）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采取实地走访、“四不两直”抽查等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（次）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当日有无突发安全事件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安葬数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其中草坪葬等生态安葬数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（人）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提供便民惠民服务或用品</w:t>
            </w:r>
            <w:r>
              <w:rPr>
                <w:rStyle w:val="23"/>
                <w:rFonts w:hint="default" w:ascii="Times New Roman" w:hAnsi="Times New Roman" w:cs="Times New Roman"/>
                <w:lang w:bidi="ar"/>
              </w:rPr>
              <w:t>（项）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  <w:t>惠及群众数</w:t>
            </w:r>
            <w:r>
              <w:rPr>
                <w:rFonts w:hint="default" w:ascii="Times New Roman" w:hAnsi="Times New Roman" w:eastAsia="方正楷体_GBK" w:cs="Times New Roman"/>
                <w:color w:val="000000"/>
                <w:kern w:val="0"/>
                <w:sz w:val="18"/>
                <w:szCs w:val="18"/>
                <w:lang w:bidi="ar"/>
              </w:rPr>
              <w:t>（人）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方正楷体_GBK" w:cs="Times New Roman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楷体_GBK" w:cs="Times New Roman"/>
                <w:color w:val="00000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 w:val="0"/>
        <w:topLinePunct w:val="0"/>
        <w:bidi w:val="0"/>
        <w:adjustRightInd w:val="0"/>
        <w:snapToGrid w:val="0"/>
        <w:spacing w:line="560" w:lineRule="exac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联系人：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周薇、魏嘉洪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，电话860150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footerReference r:id="rId4" w:type="default"/>
      <w:headerReference r:id="rId3" w:type="even"/>
      <w:footerReference r:id="rId5" w:type="even"/>
      <w:pgSz w:w="16838" w:h="11906" w:orient="landscape"/>
      <w:pgMar w:top="1588" w:right="2098" w:bottom="1474" w:left="1985" w:header="992" w:footer="113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39"/>
      <w:jc w:val="right"/>
      <w:rPr>
        <w:rFonts w:hint="eastAsia" w:asciiTheme="majorEastAsia" w:hAnsiTheme="majorEastAsia" w:eastAsiaTheme="majorEastAsia" w:cstheme="majorEastAsia"/>
        <w:sz w:val="28"/>
        <w:szCs w:val="28"/>
      </w:rPr>
    </w:pPr>
  </w:p>
  <w:p>
    <w:pPr>
      <w:pStyle w:val="6"/>
      <w:rPr>
        <w:rFonts w:ascii="Times New Roman" w:hAnsi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MGCRB0dAgAAKw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-569595</wp:posOffset>
              </wp:positionH>
              <wp:positionV relativeFrom="paragraph">
                <wp:posOffset>314325</wp:posOffset>
              </wp:positionV>
              <wp:extent cx="431165" cy="1181100"/>
              <wp:effectExtent l="1905" t="0" r="5080" b="0"/>
              <wp:wrapSquare wrapText="bothSides"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431165" cy="11811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ind w:right="360"/>
                            <w:rPr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eaVert" wrap="none" lIns="91440" tIns="45720" rIns="91440" bIns="4572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-44.85pt;margin-top:24.75pt;height:93pt;width:33.95pt;mso-wrap-distance-bottom:0pt;mso-wrap-distance-left:9pt;mso-wrap-distance-right:9pt;mso-wrap-distance-top:0pt;mso-wrap-style:none;z-index:251659264;mso-width-relative:page;mso-height-relative:page;" fillcolor="#FFFFFF" filled="t" stroked="f" coordsize="21600,21600" o:gfxdata="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FgAAAGRycy9QSwECFAAUAAAACACHTuJA&#10;j+AW/tkAAAAKAQAADwAAAAAAAAABACAAAAA4AAAAZHJzL2Rvd25yZXYueG1sUEsBAhQAFAAAAAgA&#10;h07iQI6H178OAgAAGQQAAA4AAAAAAAAAAQAgAAAAPgEAAGRycy9lMm9Eb2MueG1sUEsFBgAAAAAG&#10;AAYAWQEAAL4FAAAAAA==&#10;">
              <v:fill on="t" opacity="0f" focussize="0,0"/>
              <v:stroke on="f"/>
              <v:imagedata o:title=""/>
              <o:lock v:ext="edit" aspectratio="f"/>
              <v:textbox style="layout-flow:vertical-ideographic;mso-fit-shape-to-text:t;">
                <w:txbxContent>
                  <w:p>
                    <w:pPr>
                      <w:pStyle w:val="6"/>
                      <w:ind w:right="360"/>
                      <w:rPr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false"/>
  <w:bordersDoNotSurroundFooter w:val="false"/>
  <w:attachedTemplate r:id="rId1"/>
  <w:documentProtection w:enforcement="0"/>
  <w:defaultTabStop w:val="420"/>
  <w:evenAndOddHeaders w:val="true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VjNDZhMjFiNDgzNjE4NWJlMzUyYzBmYjM2ODU4YWMifQ=="/>
  </w:docVars>
  <w:rsids>
    <w:rsidRoot w:val="00B00059"/>
    <w:rsid w:val="0005242B"/>
    <w:rsid w:val="000E210D"/>
    <w:rsid w:val="00164B71"/>
    <w:rsid w:val="001C3750"/>
    <w:rsid w:val="001E059C"/>
    <w:rsid w:val="002A31FF"/>
    <w:rsid w:val="002A36CE"/>
    <w:rsid w:val="00307C34"/>
    <w:rsid w:val="00322E9B"/>
    <w:rsid w:val="003C3CB6"/>
    <w:rsid w:val="005266C2"/>
    <w:rsid w:val="006005F5"/>
    <w:rsid w:val="00693C48"/>
    <w:rsid w:val="006A58E8"/>
    <w:rsid w:val="00774E8B"/>
    <w:rsid w:val="0078019F"/>
    <w:rsid w:val="007E633D"/>
    <w:rsid w:val="00831E33"/>
    <w:rsid w:val="00881926"/>
    <w:rsid w:val="00923976"/>
    <w:rsid w:val="0092411C"/>
    <w:rsid w:val="009C4233"/>
    <w:rsid w:val="00A40D24"/>
    <w:rsid w:val="00AB0F6C"/>
    <w:rsid w:val="00AF4136"/>
    <w:rsid w:val="00B00059"/>
    <w:rsid w:val="00B17F06"/>
    <w:rsid w:val="00B83FB3"/>
    <w:rsid w:val="00C40F42"/>
    <w:rsid w:val="00C509EE"/>
    <w:rsid w:val="00DA416D"/>
    <w:rsid w:val="00DE214F"/>
    <w:rsid w:val="00E10F6F"/>
    <w:rsid w:val="00E66610"/>
    <w:rsid w:val="00E8793C"/>
    <w:rsid w:val="00E9168E"/>
    <w:rsid w:val="00F50A5D"/>
    <w:rsid w:val="01CC5EE4"/>
    <w:rsid w:val="02A85F01"/>
    <w:rsid w:val="032A0561"/>
    <w:rsid w:val="03914CEF"/>
    <w:rsid w:val="053E2C54"/>
    <w:rsid w:val="06976AC0"/>
    <w:rsid w:val="0781151E"/>
    <w:rsid w:val="07D23B28"/>
    <w:rsid w:val="07F43A9E"/>
    <w:rsid w:val="08145EEF"/>
    <w:rsid w:val="0820640A"/>
    <w:rsid w:val="08844E22"/>
    <w:rsid w:val="0AB45767"/>
    <w:rsid w:val="0C0F70F9"/>
    <w:rsid w:val="0D6573E8"/>
    <w:rsid w:val="0DBD2266"/>
    <w:rsid w:val="0E146C48"/>
    <w:rsid w:val="0F615EBD"/>
    <w:rsid w:val="0F9F69E6"/>
    <w:rsid w:val="0FB9297E"/>
    <w:rsid w:val="12597320"/>
    <w:rsid w:val="12706417"/>
    <w:rsid w:val="134358DA"/>
    <w:rsid w:val="13AF2F6F"/>
    <w:rsid w:val="14123C2A"/>
    <w:rsid w:val="15231393"/>
    <w:rsid w:val="153D4CD7"/>
    <w:rsid w:val="173B477D"/>
    <w:rsid w:val="19A30E80"/>
    <w:rsid w:val="1A0F29BA"/>
    <w:rsid w:val="1A3D3E6B"/>
    <w:rsid w:val="1A46462D"/>
    <w:rsid w:val="1ADE4183"/>
    <w:rsid w:val="1B1F55B2"/>
    <w:rsid w:val="1C6963B1"/>
    <w:rsid w:val="1D644DCB"/>
    <w:rsid w:val="1D9751A0"/>
    <w:rsid w:val="1DEF6D8A"/>
    <w:rsid w:val="1DF32834"/>
    <w:rsid w:val="1E7A7F1C"/>
    <w:rsid w:val="1E8A260F"/>
    <w:rsid w:val="1FB40012"/>
    <w:rsid w:val="1FFF67A6"/>
    <w:rsid w:val="20580C17"/>
    <w:rsid w:val="20F070A1"/>
    <w:rsid w:val="21374CD0"/>
    <w:rsid w:val="21B87493"/>
    <w:rsid w:val="22745AB0"/>
    <w:rsid w:val="22C17870"/>
    <w:rsid w:val="23496F3C"/>
    <w:rsid w:val="241C67F5"/>
    <w:rsid w:val="24653902"/>
    <w:rsid w:val="24802B61"/>
    <w:rsid w:val="2483022C"/>
    <w:rsid w:val="256A4F48"/>
    <w:rsid w:val="25840368"/>
    <w:rsid w:val="25EF670E"/>
    <w:rsid w:val="269D6849"/>
    <w:rsid w:val="27932534"/>
    <w:rsid w:val="27C2106B"/>
    <w:rsid w:val="27CC3C98"/>
    <w:rsid w:val="290F0529"/>
    <w:rsid w:val="290F6068"/>
    <w:rsid w:val="2A4B17EC"/>
    <w:rsid w:val="2AA50EFC"/>
    <w:rsid w:val="2AF94848"/>
    <w:rsid w:val="2B4C75CA"/>
    <w:rsid w:val="2C516912"/>
    <w:rsid w:val="2CDF621C"/>
    <w:rsid w:val="2CED6B8B"/>
    <w:rsid w:val="2D0D2D89"/>
    <w:rsid w:val="2DAB45B6"/>
    <w:rsid w:val="2E5C5D76"/>
    <w:rsid w:val="2EC35DF5"/>
    <w:rsid w:val="309C4E9A"/>
    <w:rsid w:val="31413C35"/>
    <w:rsid w:val="31C34B03"/>
    <w:rsid w:val="31C53C32"/>
    <w:rsid w:val="32C959A4"/>
    <w:rsid w:val="32F81DE5"/>
    <w:rsid w:val="33883169"/>
    <w:rsid w:val="33D740F0"/>
    <w:rsid w:val="33F80AC7"/>
    <w:rsid w:val="346E2270"/>
    <w:rsid w:val="349A7F5B"/>
    <w:rsid w:val="35AD429D"/>
    <w:rsid w:val="37D67D3B"/>
    <w:rsid w:val="39C65EFE"/>
    <w:rsid w:val="3A184B1B"/>
    <w:rsid w:val="3A824DB6"/>
    <w:rsid w:val="3AF410E4"/>
    <w:rsid w:val="3B190D74"/>
    <w:rsid w:val="3CC35237"/>
    <w:rsid w:val="3D232155"/>
    <w:rsid w:val="3DDD7AB3"/>
    <w:rsid w:val="3F626F64"/>
    <w:rsid w:val="3FAB534D"/>
    <w:rsid w:val="3FE226EA"/>
    <w:rsid w:val="407D2ED6"/>
    <w:rsid w:val="41B265E4"/>
    <w:rsid w:val="41FE058E"/>
    <w:rsid w:val="43803E5D"/>
    <w:rsid w:val="43811983"/>
    <w:rsid w:val="43CC730B"/>
    <w:rsid w:val="45417B7F"/>
    <w:rsid w:val="45DE130F"/>
    <w:rsid w:val="46116FEE"/>
    <w:rsid w:val="467F6850"/>
    <w:rsid w:val="49F74240"/>
    <w:rsid w:val="4A43418C"/>
    <w:rsid w:val="4A506CFB"/>
    <w:rsid w:val="4A9B77CE"/>
    <w:rsid w:val="4B166E55"/>
    <w:rsid w:val="4C065C4A"/>
    <w:rsid w:val="4C194E4E"/>
    <w:rsid w:val="4D2770F7"/>
    <w:rsid w:val="4D6B792C"/>
    <w:rsid w:val="4FA2F4E6"/>
    <w:rsid w:val="50EB1F86"/>
    <w:rsid w:val="51127C52"/>
    <w:rsid w:val="51AB6549"/>
    <w:rsid w:val="522F7C05"/>
    <w:rsid w:val="532760A3"/>
    <w:rsid w:val="541A60A3"/>
    <w:rsid w:val="54FE4BE1"/>
    <w:rsid w:val="550541C2"/>
    <w:rsid w:val="56D71B8E"/>
    <w:rsid w:val="57B116FD"/>
    <w:rsid w:val="57C71CB3"/>
    <w:rsid w:val="57EF4CB5"/>
    <w:rsid w:val="591F3A0C"/>
    <w:rsid w:val="5943337F"/>
    <w:rsid w:val="59A246D5"/>
    <w:rsid w:val="59E438BC"/>
    <w:rsid w:val="5A1A12BA"/>
    <w:rsid w:val="5AD874F9"/>
    <w:rsid w:val="5B2B1E5A"/>
    <w:rsid w:val="5B4D3BD8"/>
    <w:rsid w:val="5BCB77E7"/>
    <w:rsid w:val="5C0E7BFF"/>
    <w:rsid w:val="5D5C1D60"/>
    <w:rsid w:val="5DBF62D4"/>
    <w:rsid w:val="5DF94AE0"/>
    <w:rsid w:val="5E3B2A02"/>
    <w:rsid w:val="5E5B30A5"/>
    <w:rsid w:val="5F683CCB"/>
    <w:rsid w:val="5F8B1768"/>
    <w:rsid w:val="605E51FA"/>
    <w:rsid w:val="608368E3"/>
    <w:rsid w:val="60B82A30"/>
    <w:rsid w:val="635F53E5"/>
    <w:rsid w:val="65286D72"/>
    <w:rsid w:val="65A672FB"/>
    <w:rsid w:val="673544B1"/>
    <w:rsid w:val="679A4C3E"/>
    <w:rsid w:val="68394457"/>
    <w:rsid w:val="68662D72"/>
    <w:rsid w:val="68AA7E13"/>
    <w:rsid w:val="6B4F6472"/>
    <w:rsid w:val="6E6E2980"/>
    <w:rsid w:val="6F3A2FB0"/>
    <w:rsid w:val="6F4162E7"/>
    <w:rsid w:val="6F7315A1"/>
    <w:rsid w:val="70971093"/>
    <w:rsid w:val="70C1323B"/>
    <w:rsid w:val="72834520"/>
    <w:rsid w:val="72A050D2"/>
    <w:rsid w:val="73C05A2C"/>
    <w:rsid w:val="73C31078"/>
    <w:rsid w:val="758C6007"/>
    <w:rsid w:val="75BC0475"/>
    <w:rsid w:val="76E01F41"/>
    <w:rsid w:val="7748137A"/>
    <w:rsid w:val="783B1B25"/>
    <w:rsid w:val="78746B29"/>
    <w:rsid w:val="78D45808"/>
    <w:rsid w:val="7970404D"/>
    <w:rsid w:val="7AC96AA8"/>
    <w:rsid w:val="7BD77E98"/>
    <w:rsid w:val="7CA1551F"/>
    <w:rsid w:val="7CFBB0C4"/>
    <w:rsid w:val="7D302214"/>
    <w:rsid w:val="7EEA75C6"/>
    <w:rsid w:val="7EFF56F1"/>
    <w:rsid w:val="7F6968BB"/>
    <w:rsid w:val="7FBB79EF"/>
    <w:rsid w:val="7FBFD420"/>
    <w:rsid w:val="7FC91006"/>
    <w:rsid w:val="7FDF6936"/>
    <w:rsid w:val="BBDF0D0D"/>
    <w:rsid w:val="BCFE1C2C"/>
    <w:rsid w:val="BFEFE2C4"/>
    <w:rsid w:val="C87F2DD3"/>
    <w:rsid w:val="E176DEA3"/>
    <w:rsid w:val="F3DF662B"/>
    <w:rsid w:val="F7FE4B4F"/>
    <w:rsid w:val="FD766B8D"/>
    <w:rsid w:val="FDBF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99"/>
    <w:pPr>
      <w:ind w:left="1680"/>
    </w:pPr>
    <w:rPr>
      <w:rFonts w:ascii="Calibri" w:hAnsi="Calibri"/>
      <w:szCs w:val="22"/>
    </w:rPr>
  </w:style>
  <w:style w:type="paragraph" w:styleId="4">
    <w:name w:val="Body Text"/>
    <w:basedOn w:val="1"/>
    <w:link w:val="16"/>
    <w:unhideWhenUsed/>
    <w:qFormat/>
    <w:uiPriority w:val="0"/>
    <w:pPr>
      <w:spacing w:after="120"/>
    </w:p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9">
    <w:name w:val="Body Text First Indent"/>
    <w:basedOn w:val="4"/>
    <w:link w:val="17"/>
    <w:qFormat/>
    <w:uiPriority w:val="99"/>
    <w:pPr>
      <w:spacing w:before="60" w:after="0" w:line="560" w:lineRule="exact"/>
      <w:ind w:firstLine="721" w:firstLineChars="200"/>
    </w:pPr>
    <w:rPr>
      <w:rFonts w:ascii="宋体" w:hAnsi="宋体" w:eastAsia="仿宋_GB2312" w:cs="宋体"/>
      <w:sz w:val="32"/>
      <w:szCs w:val="32"/>
      <w:lang w:val="zh-CN" w:bidi="zh-CN"/>
    </w:rPr>
  </w:style>
  <w:style w:type="character" w:styleId="12">
    <w:name w:val="page number"/>
    <w:basedOn w:val="11"/>
    <w:qFormat/>
    <w:uiPriority w:val="0"/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4">
    <w:name w:val="索引 51"/>
    <w:basedOn w:val="1"/>
    <w:next w:val="1"/>
    <w:qFormat/>
    <w:uiPriority w:val="0"/>
    <w:pPr>
      <w:ind w:left="1680"/>
    </w:pPr>
  </w:style>
  <w:style w:type="character" w:customStyle="1" w:styleId="15">
    <w:name w:val="页脚 Char"/>
    <w:basedOn w:val="11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正文文本 Char"/>
    <w:basedOn w:val="11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正文首行缩进 Char"/>
    <w:basedOn w:val="16"/>
    <w:link w:val="9"/>
    <w:qFormat/>
    <w:uiPriority w:val="99"/>
    <w:rPr>
      <w:rFonts w:ascii="宋体" w:hAnsi="宋体" w:eastAsia="仿宋_GB2312" w:cs="宋体"/>
      <w:sz w:val="32"/>
      <w:szCs w:val="32"/>
      <w:lang w:val="zh-CN" w:bidi="zh-CN"/>
    </w:rPr>
  </w:style>
  <w:style w:type="character" w:customStyle="1" w:styleId="18">
    <w:name w:val="日期 Char"/>
    <w:basedOn w:val="11"/>
    <w:link w:val="5"/>
    <w:semiHidden/>
    <w:qFormat/>
    <w:uiPriority w:val="99"/>
    <w:rPr>
      <w:rFonts w:ascii="Times New Roman" w:hAnsi="Times New Roman" w:eastAsia="宋体" w:cs="Times New Roman"/>
      <w:szCs w:val="24"/>
    </w:rPr>
  </w:style>
  <w:style w:type="paragraph" w:customStyle="1" w:styleId="19">
    <w:name w:val="Body text|1"/>
    <w:basedOn w:val="1"/>
    <w:qFormat/>
    <w:uiPriority w:val="0"/>
    <w:pPr>
      <w:spacing w:line="434" w:lineRule="auto"/>
      <w:ind w:firstLine="400"/>
      <w:jc w:val="left"/>
    </w:pPr>
    <w:rPr>
      <w:rFonts w:ascii="宋体" w:hAnsi="宋体" w:cs="宋体"/>
      <w:sz w:val="28"/>
      <w:szCs w:val="28"/>
      <w:lang w:val="zh-TW" w:eastAsia="zh-TW" w:bidi="zh-TW"/>
    </w:rPr>
  </w:style>
  <w:style w:type="character" w:customStyle="1" w:styleId="20">
    <w:name w:val="页眉 Char"/>
    <w:basedOn w:val="11"/>
    <w:link w:val="7"/>
    <w:qFormat/>
    <w:uiPriority w:val="99"/>
    <w:rPr>
      <w:kern w:val="2"/>
      <w:sz w:val="18"/>
      <w:szCs w:val="18"/>
    </w:rPr>
  </w:style>
  <w:style w:type="paragraph" w:customStyle="1" w:styleId="21">
    <w:name w:val="FootnoteText"/>
    <w:basedOn w:val="1"/>
    <w:qFormat/>
    <w:uiPriority w:val="0"/>
    <w:pPr>
      <w:snapToGrid w:val="0"/>
      <w:jc w:val="left"/>
      <w:textAlignment w:val="baseline"/>
    </w:pPr>
    <w:rPr>
      <w:rFonts w:ascii="Calibri" w:hAnsi="Calibri" w:eastAsia="宋体" w:cs="Times New Roman"/>
      <w:sz w:val="18"/>
      <w:szCs w:val="18"/>
    </w:rPr>
  </w:style>
  <w:style w:type="character" w:customStyle="1" w:styleId="22">
    <w:name w:val="font21"/>
    <w:basedOn w:val="11"/>
    <w:qFormat/>
    <w:uiPriority w:val="0"/>
    <w:rPr>
      <w:rFonts w:hint="eastAsia" w:ascii="方正楷体_GBK" w:hAnsi="方正楷体_GBK" w:eastAsia="方正楷体_GBK" w:cs="方正楷体_GBK"/>
      <w:color w:val="000000"/>
      <w:sz w:val="21"/>
      <w:szCs w:val="21"/>
      <w:u w:val="none"/>
    </w:rPr>
  </w:style>
  <w:style w:type="character" w:customStyle="1" w:styleId="23">
    <w:name w:val="font41"/>
    <w:basedOn w:val="11"/>
    <w:qFormat/>
    <w:uiPriority w:val="0"/>
    <w:rPr>
      <w:rFonts w:hint="eastAsia" w:ascii="方正楷体_GBK" w:hAnsi="方正楷体_GBK" w:eastAsia="方正楷体_GBK" w:cs="方正楷体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bgs002/C:\Users\Hewlett%20Packard\AppData\Roaming\Microsoft\Templates\&#28189;&#27665;&#21457;2019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渝民发2019</Template>
  <Company>HP</Company>
  <Pages>8</Pages>
  <Words>2593</Words>
  <Characters>2634</Characters>
  <Lines>26</Lines>
  <Paragraphs>7</Paragraphs>
  <TotalTime>11</TotalTime>
  <ScaleCrop>false</ScaleCrop>
  <LinksUpToDate>false</LinksUpToDate>
  <CharactersWithSpaces>2709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2023-03-30T01:35:00Z</dcterms:created>
  <dc:creator>黄梅</dc:creator>
  <cp:lastModifiedBy>user</cp:lastModifiedBy>
  <cp:lastPrinted>2025-04-01T07:12:00Z</cp:lastPrinted>
  <dcterms:modified xsi:type="dcterms:W3CDTF">2025-03-31T18:16:25Z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1041668018_btnclosed</vt:lpwstr>
  </property>
  <property fmtid="{D5CDD505-2E9C-101B-9397-08002B2CF9AE}" pid="3" name="KSOProductBuildVer">
    <vt:lpwstr>2052-11.8.2.10505</vt:lpwstr>
  </property>
  <property fmtid="{D5CDD505-2E9C-101B-9397-08002B2CF9AE}" pid="4" name="ICV">
    <vt:lpwstr>F7D373A54F5F4006B99D580F306EDAAA_13</vt:lpwstr>
  </property>
  <property fmtid="{D5CDD505-2E9C-101B-9397-08002B2CF9AE}" pid="5" name="KSOTemplateDocerSaveRecord">
    <vt:lpwstr>eyJoZGlkIjoiNjVjNDZhMjFiNDgzNjE4NWJlMzUyYzBmYjM2ODU4YWMiLCJ1c2VySWQiOiI1NDgwNzQyMzgifQ==</vt:lpwstr>
  </property>
</Properties>
</file>