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DC" w:rsidRDefault="002210DC">
      <w:pPr>
        <w:spacing w:line="560" w:lineRule="exact"/>
        <w:rPr>
          <w:rFonts w:ascii="Times New Roman" w:hAnsi="Times New Roman"/>
        </w:rPr>
      </w:pPr>
      <w:bookmarkStart w:id="0" w:name="_GoBack"/>
      <w:bookmarkEnd w:id="0"/>
    </w:p>
    <w:p w:rsidR="002210DC" w:rsidRDefault="002210DC">
      <w:pPr>
        <w:pStyle w:val="Default"/>
        <w:spacing w:line="560" w:lineRule="exact"/>
        <w:rPr>
          <w:rFonts w:ascii="Times New Roman" w:eastAsia="方正仿宋_GBK" w:cs="Times New Roman"/>
          <w:sz w:val="32"/>
          <w:szCs w:val="32"/>
        </w:rPr>
      </w:pPr>
    </w:p>
    <w:p w:rsidR="002210DC" w:rsidRDefault="002210DC">
      <w:pPr>
        <w:pStyle w:val="Default"/>
        <w:spacing w:line="560" w:lineRule="exact"/>
        <w:rPr>
          <w:rFonts w:ascii="Times New Roman" w:eastAsia="方正仿宋_GBK" w:cs="Times New Roman"/>
          <w:sz w:val="32"/>
          <w:szCs w:val="32"/>
        </w:rPr>
      </w:pPr>
    </w:p>
    <w:p w:rsidR="002210DC" w:rsidRDefault="00FB19C7">
      <w:pPr>
        <w:pStyle w:val="Default"/>
        <w:spacing w:line="560" w:lineRule="exact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黑体" w:cs="Times New Roman"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204.85pt;width:413.85pt;height:56.7pt;z-index:251667456;mso-position-horizontal:center;mso-position-horizontal-relative:margin;mso-position-vertical-relative:page;mso-width-relative:page;mso-height-relative:page" fillcolor="#ed1c24" stroked="f" strokecolor="red">
            <v:textpath style="font-family:&quot;方正小标宋_GBK&quot;" trim="t" fitpath="t" string="重庆市渝北区民政局文件"/>
            <w10:wrap anchorx="margin" anchory="page"/>
          </v:shape>
        </w:pict>
      </w:r>
    </w:p>
    <w:p w:rsidR="002210DC" w:rsidRDefault="002210DC">
      <w:pPr>
        <w:pStyle w:val="Default"/>
        <w:spacing w:line="560" w:lineRule="exact"/>
        <w:rPr>
          <w:rFonts w:ascii="Times New Roman" w:eastAsia="方正仿宋_GBK" w:cs="Times New Roman"/>
          <w:sz w:val="32"/>
          <w:szCs w:val="32"/>
        </w:rPr>
      </w:pPr>
    </w:p>
    <w:p w:rsidR="002210DC" w:rsidRDefault="002210DC">
      <w:pPr>
        <w:pStyle w:val="Default"/>
        <w:spacing w:line="560" w:lineRule="exact"/>
        <w:rPr>
          <w:rFonts w:ascii="Times New Roman" w:cs="Times New Roman"/>
        </w:rPr>
      </w:pPr>
    </w:p>
    <w:p w:rsidR="002210DC" w:rsidRDefault="002210DC">
      <w:pPr>
        <w:pStyle w:val="5"/>
        <w:spacing w:line="560" w:lineRule="exact"/>
        <w:rPr>
          <w:rFonts w:ascii="Times New Roman" w:hAnsi="Times New Roman"/>
        </w:rPr>
      </w:pPr>
    </w:p>
    <w:p w:rsidR="002210DC" w:rsidRDefault="002210DC">
      <w:pPr>
        <w:spacing w:line="560" w:lineRule="exact"/>
        <w:rPr>
          <w:rFonts w:ascii="Times New Roman" w:hAnsi="Times New Roman"/>
        </w:rPr>
      </w:pPr>
    </w:p>
    <w:p w:rsidR="002210DC" w:rsidRDefault="00FB19C7">
      <w:pPr>
        <w:tabs>
          <w:tab w:val="left" w:pos="3240"/>
        </w:tabs>
        <w:spacing w:line="560" w:lineRule="exact"/>
        <w:ind w:firstLineChars="100" w:firstLine="320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渝北民〔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号</w:t>
      </w:r>
    </w:p>
    <w:p w:rsidR="002210DC" w:rsidRDefault="00FB19C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145415</wp:posOffset>
                </wp:positionV>
                <wp:extent cx="5904230" cy="0"/>
                <wp:effectExtent l="0" t="9525" r="127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-11.05pt;margin-top:11.45pt;height:0pt;width:464.9pt;z-index:251666432;mso-width-relative:page;mso-height-relative:page;" filled="f" stroked="t" coordsize="21600,21600" o:gfxdata="UEsDBAoAAAAAAIdO4kAAAAAAAAAAAAAAAAAEAAAAZHJzL1BLAwQUAAAACACHTuJArI/LPtYAAAAJ&#10;AQAADwAAAGRycy9kb3ducmV2LnhtbE2PwU7DMAyG70i8Q2QkblvSCDFamk4IxgkEYkWcs8a0FY0T&#10;knQbb08QBzja/vT7++v10U5sjyGOjhQUSwEMqXNmpF7Ba3u/uAIWkyajJ0eo4AsjrJvTk1pXxh3o&#10;Bffb1LMcQrHSCoaUfMV57Aa0Oi6dR8q3dxesTnkMPTdBH3K4nbgU4pJbPVL+MGiPtwN2H9vZKrh4&#10;e/Lebe7a55tN2RqHD/PjZ1Dq/KwQ18ASHtMfDD/6WR2a7LRzM5nIJgULKYuMKpCyBJaBUqxWwHa/&#10;C97U/H+D5htQSwMEFAAAAAgAh07iQDksmNDvAQAAuAMAAA4AAABkcnMvZTJvRG9jLnhtbK1TzY7T&#10;MBC+I/EOlu80aWErNmq6h5ZyQVAJeICp7SSW/CfbNOlL8AJInIATcNo7TwO7j7FjN1sWuCBEDs44&#10;4/lmvs9fFheDVmQvfJDW1HQ6KSkRhlkuTVvT1682Dx5TEiIYDsoaUdODCPRief/eoneVmNnOKi48&#10;QRATqt7VtIvRVUURWCc0hIl1wmCysV5DxK1vC+6hR3StillZzoveeu68ZSIE/Lo+Juky4zeNYPFF&#10;0wQRiaopzhbz6vO6S2uxXEDVenCdZOMY8A9TaJAGm56g1hCBvPHyDygtmbfBNnHCrC5s00gmMgdk&#10;My1/Y/OyAycyFxQnuJNM4f/Bsuf7rSeS13ROiQGNV3T17vLH249XX798/3B5/e19ij9/IvMkVe9C&#10;hRUrs/XjLritT7yHxuv0RkZkyPIeTvKKIRKGH8/Oy0ezh3gL7DZX/Cx0PsSnwmqSgpqG6EG2XVxZ&#10;Y/ASrZ9meWH/LERsjYW3BamrMqRH952XZwkd0EeNgoihdsgsmDYXB6sk30ilUknw7W6lPNkDOmOz&#10;KfFJDBH4l2OpyxpCdzyXU0fPdAL4E8NJPDjUzKC5aZpBC06JEvgvpAgBoYog1d+cxNbKpAKRfTsS&#10;TZIfRU5RHHbDqPzO8kO+hiIl0B55+NHKyX939xjf/eGW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yPyz7WAAAACQEAAA8AAAAAAAAAAQAgAAAAIgAAAGRycy9kb3ducmV2LnhtbFBLAQIUABQAAAAI&#10;AIdO4kA5LJjQ7wEAALgDAAAOAAAAAAAAAAEAIAAAACU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:rsidR="002210DC" w:rsidRDefault="002210D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2210DC" w:rsidRDefault="00FB19C7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重庆市渝北区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民政局</w:t>
      </w:r>
    </w:p>
    <w:p w:rsidR="002210DC" w:rsidRDefault="00FB19C7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关于做好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年区划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地名工作的通知</w:t>
      </w:r>
    </w:p>
    <w:p w:rsidR="002210DC" w:rsidRDefault="002210DC">
      <w:pPr>
        <w:spacing w:line="560" w:lineRule="exact"/>
        <w:jc w:val="left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2210DC" w:rsidRDefault="00FB19C7">
      <w:pPr>
        <w:spacing w:line="560" w:lineRule="exact"/>
        <w:jc w:val="left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各镇人民政府、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各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街道办事处：</w:t>
      </w:r>
    </w:p>
    <w:p w:rsidR="002210DC" w:rsidRDefault="00FB19C7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为进一步加强行政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区划管理、地名管理和行政区域</w:t>
      </w:r>
      <w:r>
        <w:rPr>
          <w:rFonts w:ascii="Times New Roman" w:eastAsia="方正仿宋_GBK" w:hAnsi="Times New Roman"/>
          <w:bCs/>
          <w:sz w:val="32"/>
          <w:szCs w:val="32"/>
        </w:rPr>
        <w:t>界线管理，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贯彻落实市民政局《关于印发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年民政工作要点的通知》（渝民〔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号）《关于做好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年行政区域界线管理工作的通知》（渝民〔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号）、市民政局办公室《关于深化“乡村著名行动”的通知》（渝民办〔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56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号）文件精神和全市“地名乡愁”行动工作要求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现就做好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年有关</w:t>
      </w:r>
      <w:r>
        <w:rPr>
          <w:rFonts w:ascii="Times New Roman" w:eastAsia="方正仿宋_GBK" w:hAnsi="Times New Roman" w:hint="eastAsia"/>
          <w:sz w:val="32"/>
          <w:szCs w:val="32"/>
        </w:rPr>
        <w:t>工作</w:t>
      </w:r>
      <w:r>
        <w:rPr>
          <w:rFonts w:ascii="Times New Roman" w:eastAsia="方正仿宋_GBK" w:hAnsi="Times New Roman"/>
          <w:sz w:val="32"/>
          <w:szCs w:val="32"/>
        </w:rPr>
        <w:t>通知如下。</w:t>
      </w:r>
    </w:p>
    <w:p w:rsidR="002210DC" w:rsidRDefault="00FB19C7">
      <w:pPr>
        <w:pStyle w:val="a6"/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一、总体要求</w:t>
      </w:r>
    </w:p>
    <w:p w:rsidR="002210DC" w:rsidRDefault="00FB19C7">
      <w:pPr>
        <w:pStyle w:val="a6"/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lastRenderedPageBreak/>
        <w:t>深入学习</w:t>
      </w:r>
      <w:r>
        <w:rPr>
          <w:rFonts w:ascii="Times New Roman" w:eastAsia="方正仿宋_GBK" w:hAnsi="Times New Roman"/>
          <w:bCs/>
          <w:sz w:val="32"/>
          <w:szCs w:val="32"/>
        </w:rPr>
        <w:t>习近平总书记关于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区划</w:t>
      </w:r>
      <w:r>
        <w:rPr>
          <w:rFonts w:ascii="Times New Roman" w:eastAsia="方正仿宋_GBK" w:hAnsi="Times New Roman"/>
          <w:bCs/>
          <w:sz w:val="32"/>
          <w:szCs w:val="32"/>
        </w:rPr>
        <w:t>地名工作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的</w:t>
      </w:r>
      <w:r>
        <w:rPr>
          <w:rFonts w:ascii="Times New Roman" w:eastAsia="方正仿宋_GBK" w:hAnsi="Times New Roman"/>
          <w:bCs/>
          <w:sz w:val="32"/>
          <w:szCs w:val="32"/>
        </w:rPr>
        <w:t>重要</w:t>
      </w:r>
      <w:r>
        <w:rPr>
          <w:rFonts w:ascii="Times New Roman" w:eastAsia="方正仿宋_GBK" w:hAnsi="Times New Roman" w:hint="eastAsia"/>
          <w:bCs/>
          <w:sz w:val="32"/>
          <w:szCs w:val="32"/>
        </w:rPr>
        <w:t>论述和</w:t>
      </w:r>
      <w:r>
        <w:rPr>
          <w:rFonts w:ascii="Times New Roman" w:eastAsia="方正仿宋_GBK" w:hAnsi="Times New Roman"/>
          <w:bCs/>
          <w:sz w:val="32"/>
          <w:szCs w:val="32"/>
        </w:rPr>
        <w:t>指示批示精神，</w:t>
      </w:r>
      <w:r>
        <w:rPr>
          <w:rFonts w:ascii="Times New Roman" w:eastAsia="方正仿宋_GBK" w:hAnsi="Times New Roman" w:hint="eastAsia"/>
          <w:bCs/>
          <w:sz w:val="32"/>
          <w:szCs w:val="32"/>
        </w:rPr>
        <w:t>规范地名管理，保护和弘扬优秀传统地名文化，不随意更改老地名，不断提升区划地名公共服务水平；全面依法管界治界，深入推进平安边界建设，推动我区经济社会高质量发展。</w:t>
      </w:r>
    </w:p>
    <w:p w:rsidR="002210DC" w:rsidRDefault="00FB19C7">
      <w:pPr>
        <w:pStyle w:val="a6"/>
        <w:spacing w:line="56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二、工作目标</w:t>
      </w:r>
    </w:p>
    <w:p w:rsidR="002210DC" w:rsidRDefault="00FB19C7">
      <w:pPr>
        <w:pStyle w:val="a6"/>
        <w:spacing w:line="560" w:lineRule="exact"/>
        <w:ind w:firstLineChars="200" w:firstLine="640"/>
      </w:pPr>
      <w:r>
        <w:rPr>
          <w:rFonts w:ascii="Times New Roman" w:eastAsia="方正仿宋_GBK" w:hAnsi="Times New Roman" w:hint="eastAsia"/>
          <w:bCs/>
          <w:sz w:val="32"/>
          <w:szCs w:val="32"/>
        </w:rPr>
        <w:t>持续做好</w:t>
      </w:r>
      <w:r>
        <w:rPr>
          <w:rFonts w:ascii="Times New Roman" w:eastAsia="方正仿宋_GBK" w:hAnsi="Times New Roman"/>
          <w:bCs/>
          <w:sz w:val="32"/>
          <w:szCs w:val="32"/>
        </w:rPr>
        <w:t>以贯彻落实《地名管理条例实施办法》《</w:t>
      </w:r>
      <w:r>
        <w:rPr>
          <w:rFonts w:ascii="Times New Roman" w:eastAsia="方正仿宋_GBK" w:hAnsi="Times New Roman" w:hint="eastAsia"/>
          <w:bCs/>
          <w:sz w:val="32"/>
          <w:szCs w:val="32"/>
        </w:rPr>
        <w:t>重庆市</w:t>
      </w:r>
      <w:r>
        <w:rPr>
          <w:rFonts w:ascii="Times New Roman" w:eastAsia="方正仿宋_GBK" w:hAnsi="Times New Roman"/>
          <w:bCs/>
          <w:sz w:val="32"/>
          <w:szCs w:val="32"/>
        </w:rPr>
        <w:t>地名管理条例》为主线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的贯彻宣传，进一步提高广大人民群众的政策知晓率，积极引导社会力量主动参与，为地名管理工作营造良好的社会氛围。</w:t>
      </w:r>
      <w:r>
        <w:rPr>
          <w:rFonts w:ascii="Times New Roman" w:eastAsia="方正仿宋_GBK" w:hAnsi="Times New Roman"/>
          <w:bCs/>
          <w:sz w:val="32"/>
          <w:szCs w:val="32"/>
        </w:rPr>
        <w:t>聚焦目标任务，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全力推进“乡村著名行动”</w:t>
      </w:r>
      <w:r>
        <w:rPr>
          <w:rFonts w:ascii="Times New Roman" w:eastAsia="方正仿宋_GBK" w:hAnsi="Times New Roman"/>
          <w:bCs/>
          <w:sz w:val="32"/>
          <w:szCs w:val="32"/>
        </w:rPr>
        <w:t>明确的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地名馆建设、地名方案规划、地名标志设置、地名和兴趣点上图标注采集、“地名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+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产业”“地名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+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文旅”“地名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+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美食”打造、地名文化活动等</w:t>
      </w:r>
      <w:r>
        <w:rPr>
          <w:rFonts w:ascii="Times New Roman" w:eastAsia="方正仿宋_GBK" w:hAnsi="Times New Roman" w:hint="eastAsia"/>
          <w:bCs/>
          <w:sz w:val="32"/>
          <w:szCs w:val="32"/>
        </w:rPr>
        <w:t>6</w:t>
      </w:r>
      <w:r>
        <w:rPr>
          <w:rFonts w:ascii="Times New Roman" w:eastAsia="方正仿宋_GBK" w:hAnsi="Times New Roman"/>
          <w:bCs/>
          <w:sz w:val="32"/>
          <w:szCs w:val="32"/>
        </w:rPr>
        <w:t>个方面重点任务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实现所辖镇、村（社）全覆盖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2026</w:t>
      </w:r>
      <w:r>
        <w:rPr>
          <w:rFonts w:ascii="Times New Roman" w:eastAsia="方正仿宋_GBK" w:hAnsi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sz w:val="32"/>
          <w:szCs w:val="32"/>
        </w:rPr>
        <w:t>2027</w:t>
      </w:r>
      <w:r>
        <w:rPr>
          <w:rFonts w:ascii="Times New Roman" w:eastAsia="方正仿宋_GBK" w:hAnsi="Times New Roman" w:hint="eastAsia"/>
          <w:sz w:val="32"/>
          <w:szCs w:val="32"/>
        </w:rPr>
        <w:t>年“乡村著名行动”第二阶段各项任务全面完成，乡村地名建设</w:t>
      </w:r>
      <w:r>
        <w:rPr>
          <w:rFonts w:ascii="Times New Roman" w:eastAsia="方正仿宋_GBK" w:hAnsi="Times New Roman"/>
          <w:sz w:val="32"/>
          <w:szCs w:val="32"/>
        </w:rPr>
        <w:t>工作模式基本定型、工作路径基本成熟，地名及其标志的广度、密度、精细度适应乡村治理需要，地名文化成为乡村文化建设的有机组成，</w:t>
      </w:r>
      <w:r>
        <w:rPr>
          <w:rFonts w:ascii="Times New Roman" w:eastAsia="方正仿宋_GBK" w:hAnsi="Times New Roman" w:hint="eastAsia"/>
          <w:sz w:val="32"/>
          <w:szCs w:val="32"/>
        </w:rPr>
        <w:t>标准地名信息在各领域规范使用，乡村地名管理服务实现跃升，“</w:t>
      </w:r>
      <w:r>
        <w:rPr>
          <w:rFonts w:ascii="Times New Roman" w:eastAsia="方正仿宋_GBK" w:hAnsi="Times New Roman"/>
          <w:sz w:val="32"/>
          <w:szCs w:val="32"/>
        </w:rPr>
        <w:t>地名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融合发展初具规模</w:t>
      </w:r>
      <w:r>
        <w:rPr>
          <w:rFonts w:ascii="Times New Roman" w:eastAsia="方正仿宋_GBK" w:hAnsi="Times New Roman" w:hint="eastAsia"/>
          <w:sz w:val="32"/>
          <w:szCs w:val="32"/>
        </w:rPr>
        <w:t>，乡村</w:t>
      </w:r>
      <w:r>
        <w:rPr>
          <w:rFonts w:ascii="Times New Roman" w:eastAsia="方正仿宋_GBK" w:hAnsi="Times New Roman"/>
          <w:sz w:val="32"/>
          <w:szCs w:val="32"/>
        </w:rPr>
        <w:t>地名</w:t>
      </w:r>
      <w:r>
        <w:rPr>
          <w:rFonts w:ascii="Times New Roman" w:eastAsia="方正仿宋_GBK" w:hAnsi="Times New Roman" w:hint="eastAsia"/>
          <w:sz w:val="32"/>
          <w:szCs w:val="32"/>
        </w:rPr>
        <w:t>助力乡村振兴作用充分显现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2210DC" w:rsidRDefault="00FB19C7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三、重点任务</w:t>
      </w:r>
    </w:p>
    <w:p w:rsidR="002210DC" w:rsidRDefault="00FB19C7">
      <w:pPr>
        <w:spacing w:line="560" w:lineRule="exact"/>
        <w:ind w:firstLineChars="200" w:firstLine="640"/>
        <w:jc w:val="left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（一）建成一批乡村地名馆</w:t>
      </w:r>
    </w:p>
    <w:p w:rsidR="002210DC" w:rsidRDefault="00FB19C7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全面反映农村发展历程，传承优秀历史文化，给乡村振兴注入更多红色记忆和感人故事，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注重融入地名元素，</w:t>
      </w:r>
      <w:r>
        <w:rPr>
          <w:rFonts w:ascii="Times New Roman" w:eastAsia="方正仿宋_GBK" w:hAnsi="Times New Roman"/>
          <w:bCs/>
          <w:sz w:val="32"/>
          <w:szCs w:val="32"/>
        </w:rPr>
        <w:t>依托</w:t>
      </w:r>
      <w:r>
        <w:rPr>
          <w:rFonts w:ascii="Times New Roman" w:eastAsia="方正仿宋_GBK" w:hAnsi="Times New Roman" w:hint="eastAsia"/>
          <w:bCs/>
          <w:sz w:val="32"/>
          <w:szCs w:val="32"/>
        </w:rPr>
        <w:t>镇（街道）</w:t>
      </w:r>
      <w:r>
        <w:rPr>
          <w:rFonts w:ascii="Times New Roman" w:eastAsia="方正仿宋_GBK" w:hAnsi="Times New Roman"/>
          <w:bCs/>
          <w:sz w:val="32"/>
          <w:szCs w:val="32"/>
        </w:rPr>
        <w:t>文化服务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中心、村（社区）党群服务中心、</w:t>
      </w:r>
      <w:r>
        <w:rPr>
          <w:rFonts w:ascii="Times New Roman" w:eastAsia="方正仿宋_GBK" w:hAnsi="Times New Roman"/>
          <w:bCs/>
          <w:sz w:val="32"/>
          <w:szCs w:val="32"/>
        </w:rPr>
        <w:t>文化服务站等既有公</w:t>
      </w:r>
      <w:r>
        <w:rPr>
          <w:rFonts w:ascii="Times New Roman" w:eastAsia="方正仿宋_GBK" w:hAnsi="Times New Roman"/>
          <w:bCs/>
          <w:sz w:val="32"/>
          <w:szCs w:val="32"/>
        </w:rPr>
        <w:lastRenderedPageBreak/>
        <w:t>共服务设施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，围绕村庄历史沿革、重大革命事件、党组织沿革、乡村振兴等内容</w:t>
      </w:r>
      <w:r>
        <w:rPr>
          <w:rFonts w:ascii="Times New Roman" w:eastAsia="方正仿宋_GBK" w:hAnsi="Times New Roman"/>
          <w:bCs/>
          <w:sz w:val="32"/>
          <w:szCs w:val="32"/>
        </w:rPr>
        <w:t>打造乡村地名文化阵地（乡情馆或村史馆）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，</w:t>
      </w:r>
      <w:r>
        <w:rPr>
          <w:rFonts w:ascii="Times New Roman" w:eastAsia="方正仿宋_GBK" w:hAnsi="Times New Roman"/>
          <w:bCs/>
          <w:sz w:val="32"/>
          <w:szCs w:val="32"/>
        </w:rPr>
        <w:t>实现每个</w:t>
      </w:r>
      <w:r>
        <w:rPr>
          <w:rFonts w:ascii="Times New Roman" w:eastAsia="方正仿宋_GBK" w:hAnsi="Times New Roman" w:hint="eastAsia"/>
          <w:bCs/>
          <w:sz w:val="32"/>
          <w:szCs w:val="32"/>
        </w:rPr>
        <w:t>行政</w:t>
      </w:r>
      <w:r>
        <w:rPr>
          <w:rFonts w:ascii="Times New Roman" w:eastAsia="方正仿宋_GBK" w:hAnsi="Times New Roman"/>
          <w:bCs/>
          <w:sz w:val="32"/>
          <w:szCs w:val="32"/>
        </w:rPr>
        <w:t>村全覆盖。（完成时限：</w:t>
      </w:r>
      <w:r>
        <w:rPr>
          <w:rFonts w:ascii="Times New Roman" w:eastAsia="方正仿宋_GBK" w:hAnsi="Times New Roman"/>
          <w:bCs/>
          <w:sz w:val="32"/>
          <w:szCs w:val="32"/>
        </w:rPr>
        <w:t>2024</w:t>
      </w:r>
      <w:r>
        <w:rPr>
          <w:rFonts w:ascii="Times New Roman" w:eastAsia="方正仿宋_GBK" w:hAnsi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/>
          <w:bCs/>
          <w:sz w:val="32"/>
          <w:szCs w:val="32"/>
        </w:rPr>
        <w:t>10</w:t>
      </w:r>
      <w:r>
        <w:rPr>
          <w:rFonts w:ascii="Times New Roman" w:eastAsia="方正仿宋_GBK" w:hAnsi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sz w:val="32"/>
          <w:szCs w:val="32"/>
        </w:rPr>
        <w:t>20</w:t>
      </w:r>
      <w:r>
        <w:rPr>
          <w:rFonts w:ascii="Times New Roman" w:eastAsia="方正仿宋_GBK" w:hAnsi="Times New Roman"/>
          <w:bCs/>
          <w:sz w:val="32"/>
          <w:szCs w:val="32"/>
        </w:rPr>
        <w:t>日前）</w:t>
      </w:r>
    </w:p>
    <w:p w:rsidR="002210DC" w:rsidRDefault="00FB19C7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规范命名一批乡村地名</w:t>
      </w:r>
    </w:p>
    <w:p w:rsidR="002210DC" w:rsidRDefault="00FB19C7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根据方便乡村群众生产生活实际需要查缺补漏，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系统梳理排查有地无名、地名不规范等问题，及时按程序</w:t>
      </w:r>
      <w:r>
        <w:rPr>
          <w:rFonts w:ascii="Times New Roman" w:eastAsia="方正仿宋_GBK" w:hAnsi="Times New Roman"/>
          <w:bCs/>
          <w:sz w:val="32"/>
          <w:szCs w:val="32"/>
        </w:rPr>
        <w:t>申报乡村地名命名、更名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，</w:t>
      </w:r>
      <w:r>
        <w:rPr>
          <w:rFonts w:ascii="Times New Roman" w:eastAsia="方正仿宋_GBK" w:hAnsi="Times New Roman"/>
          <w:bCs/>
          <w:sz w:val="32"/>
          <w:szCs w:val="32"/>
        </w:rPr>
        <w:t>实现乡村地名命名率</w:t>
      </w:r>
      <w:r>
        <w:rPr>
          <w:rFonts w:ascii="Times New Roman" w:eastAsia="方正仿宋_GBK" w:hAnsi="Times New Roman"/>
          <w:bCs/>
          <w:sz w:val="32"/>
          <w:szCs w:val="32"/>
        </w:rPr>
        <w:t>100%</w:t>
      </w:r>
      <w:r>
        <w:rPr>
          <w:rFonts w:ascii="Times New Roman" w:eastAsia="方正仿宋_GBK" w:hAnsi="Times New Roman"/>
          <w:bCs/>
          <w:sz w:val="32"/>
          <w:szCs w:val="32"/>
        </w:rPr>
        <w:t>、城镇地名命名率</w:t>
      </w:r>
      <w:r>
        <w:rPr>
          <w:rFonts w:ascii="Times New Roman" w:eastAsia="方正仿宋_GBK" w:hAnsi="Times New Roman"/>
          <w:bCs/>
          <w:sz w:val="32"/>
          <w:szCs w:val="32"/>
        </w:rPr>
        <w:t>100%</w:t>
      </w:r>
      <w:r>
        <w:rPr>
          <w:rFonts w:ascii="Times New Roman" w:eastAsia="方正仿宋_GBK" w:hAnsi="Times New Roman"/>
          <w:bCs/>
          <w:sz w:val="32"/>
          <w:szCs w:val="32"/>
        </w:rPr>
        <w:t>。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注意</w:t>
      </w:r>
      <w:r>
        <w:rPr>
          <w:rFonts w:ascii="Times New Roman" w:eastAsia="方正仿宋_GBK" w:hAnsi="Times New Roman"/>
          <w:bCs/>
          <w:sz w:val="32"/>
          <w:szCs w:val="32"/>
        </w:rPr>
        <w:t>尊重当地群众意愿，赓续传承地名文脉，保持地名相对稳定，不随意变更老地名，不任性更改与群众生产生活息息相关且为群众熟知接受的地名，有序雅化含义低俗不健康的地名。坚决杜绝不规范地名滋生蔓延，确保新名称恰当反映当地地理、历史和文化特征。各镇命名数不少于</w:t>
      </w:r>
      <w:r>
        <w:rPr>
          <w:rFonts w:ascii="Times New Roman" w:eastAsia="方正仿宋_GBK" w:hAnsi="Times New Roman"/>
          <w:bCs/>
          <w:sz w:val="32"/>
          <w:szCs w:val="32"/>
        </w:rPr>
        <w:t>50</w:t>
      </w:r>
      <w:r>
        <w:rPr>
          <w:rFonts w:ascii="Times New Roman" w:eastAsia="方正仿宋_GBK" w:hAnsi="Times New Roman"/>
          <w:bCs/>
          <w:sz w:val="32"/>
          <w:szCs w:val="32"/>
        </w:rPr>
        <w:t>条，实现</w:t>
      </w:r>
      <w:r>
        <w:rPr>
          <w:rFonts w:ascii="Times New Roman" w:eastAsia="方正仿宋_GBK" w:hAnsi="Times New Roman"/>
          <w:bCs/>
          <w:sz w:val="32"/>
          <w:szCs w:val="32"/>
        </w:rPr>
        <w:t>11</w:t>
      </w:r>
      <w:r>
        <w:rPr>
          <w:rFonts w:ascii="Times New Roman" w:eastAsia="方正仿宋_GBK" w:hAnsi="Times New Roman"/>
          <w:bCs/>
          <w:sz w:val="32"/>
          <w:szCs w:val="32"/>
        </w:rPr>
        <w:t>个镇、王家街道及所辖村（社区）乡村地名命名覆盖率达</w:t>
      </w:r>
      <w:r>
        <w:rPr>
          <w:rFonts w:ascii="Times New Roman" w:eastAsia="方正仿宋_GBK" w:hAnsi="Times New Roman"/>
          <w:bCs/>
          <w:sz w:val="32"/>
          <w:szCs w:val="32"/>
        </w:rPr>
        <w:t>100%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。（</w:t>
      </w:r>
      <w:r>
        <w:rPr>
          <w:rFonts w:ascii="Times New Roman" w:eastAsia="方正仿宋_GBK" w:hAnsi="Times New Roman"/>
          <w:bCs/>
          <w:sz w:val="32"/>
          <w:szCs w:val="32"/>
        </w:rPr>
        <w:t>完成时限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：</w:t>
      </w:r>
      <w:r>
        <w:rPr>
          <w:rFonts w:ascii="Times New Roman" w:eastAsia="方正仿宋_GBK" w:hAnsi="Times New Roman"/>
          <w:bCs/>
          <w:sz w:val="32"/>
          <w:szCs w:val="32"/>
        </w:rPr>
        <w:t>2024</w:t>
      </w:r>
      <w:r>
        <w:rPr>
          <w:rFonts w:ascii="Times New Roman" w:eastAsia="方正仿宋_GBK" w:hAnsi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hint="eastAsia"/>
          <w:bCs/>
          <w:sz w:val="32"/>
          <w:szCs w:val="32"/>
        </w:rPr>
        <w:t>10</w:t>
      </w:r>
      <w:r>
        <w:rPr>
          <w:rFonts w:ascii="Times New Roman" w:eastAsia="方正仿宋_GBK" w:hAnsi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</w:p>
    <w:p w:rsidR="002210DC" w:rsidRDefault="00FB19C7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实施规划一批地名方案</w:t>
      </w:r>
    </w:p>
    <w:p w:rsidR="002210DC" w:rsidRDefault="00FB19C7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结合新农村建设、乡村搬迁撤并等，科学编制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本镇（街道）行政区域的</w:t>
      </w:r>
      <w:r>
        <w:rPr>
          <w:rFonts w:ascii="Times New Roman" w:eastAsia="方正仿宋_GBK" w:hAnsi="Times New Roman"/>
          <w:bCs/>
          <w:sz w:val="32"/>
          <w:szCs w:val="32"/>
        </w:rPr>
        <w:t>地名方案，推动地名</w:t>
      </w:r>
      <w:r>
        <w:rPr>
          <w:rFonts w:ascii="Times New Roman" w:eastAsia="方正仿宋_GBK" w:hAnsi="Times New Roman"/>
          <w:bCs/>
          <w:sz w:val="32"/>
          <w:szCs w:val="32"/>
        </w:rPr>
        <w:t>层次化、序列化管理。采取</w:t>
      </w:r>
      <w:r>
        <w:rPr>
          <w:rFonts w:ascii="Times New Roman" w:eastAsia="方正仿宋_GBK" w:hAnsi="Times New Roman" w:hint="eastAsia"/>
          <w:bCs/>
          <w:sz w:val="32"/>
          <w:szCs w:val="32"/>
        </w:rPr>
        <w:t>自主编写或委托第三方机构编写的方式，通过</w:t>
      </w:r>
      <w:r>
        <w:rPr>
          <w:rFonts w:ascii="Times New Roman" w:eastAsia="方正仿宋_GBK" w:hAnsi="Times New Roman"/>
          <w:bCs/>
          <w:sz w:val="32"/>
          <w:szCs w:val="32"/>
        </w:rPr>
        <w:t>邀请有关专家、组织村民座谈、个别访谈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、公开</w:t>
      </w:r>
      <w:r>
        <w:rPr>
          <w:rFonts w:ascii="Times New Roman" w:eastAsia="方正仿宋_GBK" w:hAnsi="Times New Roman"/>
          <w:bCs/>
          <w:sz w:val="32"/>
          <w:szCs w:val="32"/>
        </w:rPr>
        <w:t>征求意见等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流程，主要涵盖未取名的场镇道路街巷、乡村道路、新建居民点、桥梁、自然地理实体。</w:t>
      </w:r>
      <w:r>
        <w:rPr>
          <w:rFonts w:ascii="Times New Roman" w:eastAsia="方正仿宋_GBK" w:hAnsi="Times New Roman" w:hint="eastAsia"/>
          <w:bCs/>
          <w:sz w:val="32"/>
          <w:szCs w:val="32"/>
        </w:rPr>
        <w:t>11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个镇、王家街道分别编制</w:t>
      </w:r>
      <w:r>
        <w:rPr>
          <w:rFonts w:ascii="Times New Roman" w:eastAsia="方正仿宋_GBK" w:hAnsi="Times New Roman" w:hint="eastAsia"/>
          <w:bCs/>
          <w:sz w:val="32"/>
          <w:szCs w:val="32"/>
        </w:rPr>
        <w:t>1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个地名方案。（</w:t>
      </w:r>
      <w:r>
        <w:rPr>
          <w:rFonts w:ascii="Times New Roman" w:eastAsia="方正仿宋_GBK" w:hAnsi="Times New Roman"/>
          <w:bCs/>
          <w:sz w:val="32"/>
          <w:szCs w:val="32"/>
        </w:rPr>
        <w:t>完成时限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：</w:t>
      </w:r>
      <w:r>
        <w:rPr>
          <w:rFonts w:ascii="Times New Roman" w:eastAsia="方正仿宋_GBK" w:hAnsi="Times New Roman"/>
          <w:bCs/>
          <w:sz w:val="32"/>
          <w:szCs w:val="32"/>
        </w:rPr>
        <w:t>2024</w:t>
      </w:r>
      <w:r>
        <w:rPr>
          <w:rFonts w:ascii="Times New Roman" w:eastAsia="方正仿宋_GBK" w:hAnsi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/>
          <w:bCs/>
          <w:sz w:val="32"/>
          <w:szCs w:val="32"/>
        </w:rPr>
        <w:t>8</w:t>
      </w:r>
      <w:r>
        <w:rPr>
          <w:rFonts w:ascii="Times New Roman" w:eastAsia="方正仿宋_GBK" w:hAnsi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sz w:val="32"/>
          <w:szCs w:val="32"/>
        </w:rPr>
        <w:t>20</w:t>
      </w:r>
      <w:r>
        <w:rPr>
          <w:rFonts w:ascii="Times New Roman" w:eastAsia="方正仿宋_GBK" w:hAnsi="Times New Roman"/>
          <w:bCs/>
          <w:sz w:val="32"/>
          <w:szCs w:val="32"/>
        </w:rPr>
        <w:t>日前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</w:p>
    <w:p w:rsidR="002210DC" w:rsidRDefault="00FB19C7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设置一批乡村地名标志</w:t>
      </w:r>
    </w:p>
    <w:p w:rsidR="002210DC" w:rsidRDefault="00FB19C7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lastRenderedPageBreak/>
        <w:t>设置符合当地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乡村</w:t>
      </w:r>
      <w:r>
        <w:rPr>
          <w:rFonts w:ascii="Times New Roman" w:eastAsia="方正仿宋_GBK" w:hAnsi="Times New Roman"/>
          <w:bCs/>
          <w:sz w:val="32"/>
          <w:szCs w:val="32"/>
        </w:rPr>
        <w:t>特色的乡村道路、村组和农家院落、自然地理实体（包括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山、河、</w:t>
      </w:r>
      <w:r>
        <w:rPr>
          <w:rFonts w:ascii="Times New Roman" w:eastAsia="方正仿宋_GBK" w:hAnsi="Times New Roman"/>
          <w:bCs/>
          <w:sz w:val="32"/>
          <w:szCs w:val="32"/>
        </w:rPr>
        <w:t>湖）</w:t>
      </w:r>
      <w:r>
        <w:rPr>
          <w:rFonts w:ascii="Times New Roman" w:eastAsia="方正仿宋_GBK" w:hAnsi="Times New Roman" w:hint="eastAsia"/>
          <w:bCs/>
          <w:sz w:val="32"/>
          <w:szCs w:val="32"/>
        </w:rPr>
        <w:t>等</w:t>
      </w:r>
      <w:r>
        <w:rPr>
          <w:rFonts w:ascii="Times New Roman" w:eastAsia="方正仿宋_GBK" w:hAnsi="Times New Roman"/>
          <w:bCs/>
          <w:sz w:val="32"/>
          <w:szCs w:val="32"/>
        </w:rPr>
        <w:t>地名标志，实现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乡村</w:t>
      </w:r>
      <w:r>
        <w:rPr>
          <w:rFonts w:ascii="Times New Roman" w:eastAsia="方正仿宋_GBK" w:hAnsi="Times New Roman"/>
          <w:bCs/>
          <w:sz w:val="32"/>
          <w:szCs w:val="32"/>
        </w:rPr>
        <w:t>地名标志全覆盖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，</w:t>
      </w:r>
      <w:r>
        <w:rPr>
          <w:rFonts w:ascii="Times New Roman" w:eastAsia="方正仿宋_GBK" w:hAnsi="Times New Roman"/>
          <w:bCs/>
          <w:sz w:val="32"/>
          <w:szCs w:val="32"/>
        </w:rPr>
        <w:t>打造美丽乡村微景观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。可将</w:t>
      </w:r>
      <w:r>
        <w:rPr>
          <w:rFonts w:ascii="Times New Roman" w:eastAsia="方正仿宋_GBK" w:hAnsi="Times New Roman"/>
          <w:bCs/>
          <w:sz w:val="32"/>
          <w:szCs w:val="32"/>
        </w:rPr>
        <w:t>主要景点与采摘园、农家乐、其他兴趣点等特色项目标识进行统一设计、统一安装，编制村庄导览图，方便群众出行和物流、快递业务进村入户，提高社会服务效能，展示良好风貌。各镇、因地制宜设置各具特色地名标志不少于</w:t>
      </w:r>
      <w:r>
        <w:rPr>
          <w:rFonts w:ascii="Times New Roman" w:eastAsia="方正仿宋_GBK" w:hAnsi="Times New Roman"/>
          <w:bCs/>
          <w:sz w:val="32"/>
          <w:szCs w:val="32"/>
        </w:rPr>
        <w:t>100</w:t>
      </w:r>
      <w:r>
        <w:rPr>
          <w:rFonts w:ascii="Times New Roman" w:eastAsia="方正仿宋_GBK" w:hAnsi="Times New Roman"/>
          <w:bCs/>
          <w:sz w:val="32"/>
          <w:szCs w:val="32"/>
        </w:rPr>
        <w:t>块，王家街道设置各具特色地名标志不少于</w:t>
      </w:r>
      <w:r>
        <w:rPr>
          <w:rFonts w:ascii="Times New Roman" w:eastAsia="方正仿宋_GBK" w:hAnsi="Times New Roman"/>
          <w:bCs/>
          <w:sz w:val="32"/>
          <w:szCs w:val="32"/>
        </w:rPr>
        <w:t>20</w:t>
      </w:r>
      <w:r>
        <w:rPr>
          <w:rFonts w:ascii="Times New Roman" w:eastAsia="方正仿宋_GBK" w:hAnsi="Times New Roman"/>
          <w:bCs/>
          <w:sz w:val="32"/>
          <w:szCs w:val="32"/>
        </w:rPr>
        <w:t>块、双凤桥街道设置各具特色地名标志不少于</w:t>
      </w:r>
      <w:r>
        <w:rPr>
          <w:rFonts w:ascii="Times New Roman" w:eastAsia="方正仿宋_GBK" w:hAnsi="Times New Roman"/>
          <w:bCs/>
          <w:sz w:val="32"/>
          <w:szCs w:val="32"/>
        </w:rPr>
        <w:t>10</w:t>
      </w:r>
      <w:r>
        <w:rPr>
          <w:rFonts w:ascii="Times New Roman" w:eastAsia="方正仿宋_GBK" w:hAnsi="Times New Roman"/>
          <w:bCs/>
          <w:sz w:val="32"/>
          <w:szCs w:val="32"/>
        </w:rPr>
        <w:t>块，各镇、王家街道、双凤桥街道及所辖村（社区）乡村地名标志全覆盖。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sz w:val="32"/>
          <w:szCs w:val="32"/>
        </w:rPr>
        <w:t>完成时限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：</w:t>
      </w:r>
      <w:r>
        <w:rPr>
          <w:rFonts w:ascii="Times New Roman" w:eastAsia="方正仿宋_GBK" w:hAnsi="Times New Roman"/>
          <w:bCs/>
          <w:sz w:val="32"/>
          <w:szCs w:val="32"/>
        </w:rPr>
        <w:t>2024</w:t>
      </w:r>
      <w:r>
        <w:rPr>
          <w:rFonts w:ascii="Times New Roman" w:eastAsia="方正仿宋_GBK" w:hAnsi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/>
          <w:bCs/>
          <w:sz w:val="32"/>
          <w:szCs w:val="32"/>
        </w:rPr>
        <w:t>10</w:t>
      </w:r>
      <w:r>
        <w:rPr>
          <w:rFonts w:ascii="Times New Roman" w:eastAsia="方正仿宋_GBK" w:hAnsi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sz w:val="32"/>
          <w:szCs w:val="32"/>
        </w:rPr>
        <w:t>20</w:t>
      </w:r>
      <w:r>
        <w:rPr>
          <w:rFonts w:ascii="Times New Roman" w:eastAsia="方正仿宋_GBK" w:hAnsi="Times New Roman"/>
          <w:bCs/>
          <w:sz w:val="32"/>
          <w:szCs w:val="32"/>
        </w:rPr>
        <w:t>日前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</w:p>
    <w:p w:rsidR="002210DC" w:rsidRDefault="00FB19C7">
      <w:pPr>
        <w:pStyle w:val="a6"/>
        <w:numPr>
          <w:ilvl w:val="0"/>
          <w:numId w:val="1"/>
        </w:numPr>
        <w:spacing w:line="56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采集一批乡村地名和兴趣点上图标注</w:t>
      </w:r>
    </w:p>
    <w:p w:rsidR="002210DC" w:rsidRDefault="00FB19C7">
      <w:pPr>
        <w:pStyle w:val="a6"/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  <w:highlight w:val="yellow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积极发动村（居）干部、乡村百姓依托国家地名信息库、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民政部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乡村著名行动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小程序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和互联网地图自主上传村级寄递物流综合服务站、村邮站、农家乐、采摘园、乡村酒店、民宿等兴趣点，着力提高乡村上图地名感知度和活跃度</w:t>
      </w:r>
      <w:r>
        <w:rPr>
          <w:rFonts w:ascii="Times New Roman" w:eastAsia="方正仿宋_GBK" w:hAnsi="Times New Roman"/>
          <w:bCs/>
          <w:sz w:val="32"/>
          <w:szCs w:val="32"/>
        </w:rPr>
        <w:t>实现乡村地名、兴趣点采集上图全覆盖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。各镇地名采集不少于</w:t>
      </w:r>
      <w:r>
        <w:rPr>
          <w:rFonts w:ascii="Times New Roman" w:eastAsia="方正仿宋_GBK" w:hAnsi="Times New Roman" w:hint="eastAsia"/>
          <w:bCs/>
          <w:sz w:val="32"/>
          <w:szCs w:val="32"/>
        </w:rPr>
        <w:t>50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条，兴趣点采集不少于</w:t>
      </w:r>
      <w:r>
        <w:rPr>
          <w:rFonts w:ascii="Times New Roman" w:eastAsia="方正仿宋_GBK" w:hAnsi="Times New Roman" w:hint="eastAsia"/>
          <w:bCs/>
          <w:sz w:val="32"/>
          <w:szCs w:val="32"/>
        </w:rPr>
        <w:t>500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个，王家街道地名采集不少于</w:t>
      </w:r>
      <w:r>
        <w:rPr>
          <w:rFonts w:ascii="Times New Roman" w:eastAsia="方正仿宋_GBK" w:hAnsi="Times New Roman" w:hint="eastAsia"/>
          <w:bCs/>
          <w:sz w:val="32"/>
          <w:szCs w:val="32"/>
        </w:rPr>
        <w:t>10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条，兴趣点采集不少于</w:t>
      </w:r>
      <w:r>
        <w:rPr>
          <w:rFonts w:ascii="Times New Roman" w:eastAsia="方正仿宋_GBK" w:hAnsi="Times New Roman" w:hint="eastAsia"/>
          <w:bCs/>
          <w:sz w:val="32"/>
          <w:szCs w:val="32"/>
        </w:rPr>
        <w:t>50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个、双凤桥街道地名采集不少于</w:t>
      </w:r>
      <w:r>
        <w:rPr>
          <w:rFonts w:ascii="Times New Roman" w:eastAsia="方正仿宋_GBK" w:hAnsi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条，兴趣点采集不少于</w:t>
      </w:r>
      <w:r>
        <w:rPr>
          <w:rFonts w:ascii="Times New Roman" w:eastAsia="方正仿宋_GBK" w:hAnsi="Times New Roman" w:hint="eastAsia"/>
          <w:bCs/>
          <w:sz w:val="32"/>
          <w:szCs w:val="32"/>
        </w:rPr>
        <w:t>10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个，实现各镇、王家街道、双凤桥街道及所辖村（社区）全覆盖。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编制优化百度百科地名词条，</w:t>
      </w:r>
      <w:r>
        <w:rPr>
          <w:rFonts w:ascii="Times New Roman" w:eastAsia="方正仿宋_GBK" w:hAnsi="Times New Roman" w:hint="eastAsia"/>
          <w:bCs/>
          <w:sz w:val="32"/>
          <w:szCs w:val="32"/>
        </w:rPr>
        <w:t>所有</w:t>
      </w:r>
      <w:r>
        <w:rPr>
          <w:rFonts w:ascii="Times New Roman" w:eastAsia="方正仿宋_GBK" w:hAnsi="Times New Roman"/>
          <w:bCs/>
          <w:sz w:val="32"/>
          <w:szCs w:val="32"/>
        </w:rPr>
        <w:t>镇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sz w:val="32"/>
          <w:szCs w:val="32"/>
        </w:rPr>
        <w:t>街</w:t>
      </w:r>
      <w:r>
        <w:rPr>
          <w:rFonts w:ascii="Times New Roman" w:eastAsia="方正仿宋_GBK" w:hAnsi="Times New Roman" w:hint="eastAsia"/>
          <w:bCs/>
          <w:sz w:val="32"/>
          <w:szCs w:val="32"/>
        </w:rPr>
        <w:t>道）、</w:t>
      </w:r>
      <w:r>
        <w:rPr>
          <w:rFonts w:ascii="Times New Roman" w:eastAsia="方正仿宋_GBK" w:hAnsi="Times New Roman"/>
          <w:bCs/>
          <w:sz w:val="32"/>
          <w:szCs w:val="32"/>
        </w:rPr>
        <w:t>村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（社区）</w:t>
      </w:r>
      <w:r>
        <w:rPr>
          <w:rFonts w:ascii="Times New Roman" w:eastAsia="方正仿宋_GBK" w:hAnsi="Times New Roman"/>
          <w:bCs/>
          <w:sz w:val="32"/>
          <w:szCs w:val="32"/>
        </w:rPr>
        <w:t>全覆盖完成优化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便利农民出行、游客进村、快递到家、山货进城。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sz w:val="32"/>
          <w:szCs w:val="32"/>
        </w:rPr>
        <w:t>完成时限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：</w:t>
      </w:r>
      <w:r>
        <w:rPr>
          <w:rFonts w:ascii="Times New Roman" w:eastAsia="方正仿宋_GBK" w:hAnsi="Times New Roman"/>
          <w:bCs/>
          <w:sz w:val="32"/>
          <w:szCs w:val="32"/>
        </w:rPr>
        <w:t>2024</w:t>
      </w:r>
      <w:r>
        <w:rPr>
          <w:rFonts w:ascii="Times New Roman" w:eastAsia="方正仿宋_GBK" w:hAnsi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/>
          <w:bCs/>
          <w:sz w:val="32"/>
          <w:szCs w:val="32"/>
        </w:rPr>
        <w:t>10</w:t>
      </w:r>
      <w:r>
        <w:rPr>
          <w:rFonts w:ascii="Times New Roman" w:eastAsia="方正仿宋_GBK" w:hAnsi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sz w:val="32"/>
          <w:szCs w:val="32"/>
        </w:rPr>
        <w:t>20</w:t>
      </w:r>
      <w:r>
        <w:rPr>
          <w:rFonts w:ascii="Times New Roman" w:eastAsia="方正仿宋_GBK" w:hAnsi="Times New Roman"/>
          <w:bCs/>
          <w:sz w:val="32"/>
          <w:szCs w:val="32"/>
        </w:rPr>
        <w:t>日前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</w:p>
    <w:p w:rsidR="002210DC" w:rsidRDefault="00FB19C7">
      <w:pPr>
        <w:pStyle w:val="51"/>
        <w:numPr>
          <w:ilvl w:val="0"/>
          <w:numId w:val="1"/>
        </w:numPr>
        <w:spacing w:line="560" w:lineRule="exact"/>
        <w:ind w:left="0"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实施“地名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+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”融合发展</w:t>
      </w:r>
    </w:p>
    <w:p w:rsidR="002210DC" w:rsidRDefault="00FB19C7">
      <w:pPr>
        <w:pStyle w:val="51"/>
        <w:spacing w:line="560" w:lineRule="exact"/>
        <w:ind w:left="0"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lastRenderedPageBreak/>
        <w:t>打造一批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地名</w:t>
      </w:r>
      <w:r>
        <w:rPr>
          <w:rFonts w:ascii="Times New Roman" w:eastAsia="方正仿宋_GBK" w:hAnsi="Times New Roman"/>
          <w:bCs/>
          <w:sz w:val="32"/>
          <w:szCs w:val="32"/>
        </w:rPr>
        <w:t>+</w:t>
      </w:r>
      <w:r>
        <w:rPr>
          <w:rFonts w:ascii="Times New Roman" w:eastAsia="方正仿宋_GBK" w:hAnsi="Times New Roman"/>
          <w:bCs/>
          <w:sz w:val="32"/>
          <w:szCs w:val="32"/>
        </w:rPr>
        <w:t>产业</w:t>
      </w:r>
      <w:r>
        <w:rPr>
          <w:rFonts w:ascii="Times New Roman" w:eastAsia="方正仿宋_GBK" w:hAnsi="Times New Roman"/>
          <w:bCs/>
          <w:sz w:val="32"/>
          <w:szCs w:val="32"/>
        </w:rPr>
        <w:t>”“</w:t>
      </w:r>
      <w:r>
        <w:rPr>
          <w:rFonts w:ascii="Times New Roman" w:eastAsia="方正仿宋_GBK" w:hAnsi="Times New Roman"/>
          <w:bCs/>
          <w:sz w:val="32"/>
          <w:szCs w:val="32"/>
        </w:rPr>
        <w:t>地名</w:t>
      </w:r>
      <w:r>
        <w:rPr>
          <w:rFonts w:ascii="Times New Roman" w:eastAsia="方正仿宋_GBK" w:hAnsi="Times New Roman"/>
          <w:bCs/>
          <w:sz w:val="32"/>
          <w:szCs w:val="32"/>
        </w:rPr>
        <w:t>+</w:t>
      </w:r>
      <w:r>
        <w:rPr>
          <w:rFonts w:ascii="Times New Roman" w:eastAsia="方正仿宋_GBK" w:hAnsi="Times New Roman"/>
          <w:bCs/>
          <w:sz w:val="32"/>
          <w:szCs w:val="32"/>
        </w:rPr>
        <w:t>美食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  <w:szCs w:val="32"/>
        </w:rPr>
        <w:t>。发挥地名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地理标志</w:t>
      </w:r>
      <w:r>
        <w:rPr>
          <w:rFonts w:ascii="Times New Roman" w:eastAsia="方正仿宋_GBK" w:hAnsi="Times New Roman"/>
          <w:bCs/>
          <w:sz w:val="32"/>
          <w:szCs w:val="32"/>
        </w:rPr>
        <w:t>功能，支持鼓励乡村产业品牌融入地名元素，培育打造特色地名公共品牌，配合农委、文旅委等</w:t>
      </w:r>
      <w:r>
        <w:rPr>
          <w:rFonts w:ascii="Times New Roman" w:eastAsia="方正仿宋_GBK" w:hAnsi="Times New Roman" w:hint="eastAsia"/>
          <w:bCs/>
          <w:sz w:val="32"/>
          <w:szCs w:val="32"/>
        </w:rPr>
        <w:t>部门</w:t>
      </w:r>
      <w:r>
        <w:rPr>
          <w:rFonts w:ascii="Times New Roman" w:eastAsia="方正仿宋_GBK" w:hAnsi="Times New Roman"/>
          <w:bCs/>
          <w:sz w:val="32"/>
          <w:szCs w:val="32"/>
        </w:rPr>
        <w:t>打造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地名</w:t>
      </w:r>
      <w:r>
        <w:rPr>
          <w:rFonts w:ascii="Times New Roman" w:eastAsia="方正仿宋_GBK" w:hAnsi="Times New Roman"/>
          <w:bCs/>
          <w:sz w:val="32"/>
          <w:szCs w:val="32"/>
        </w:rPr>
        <w:t>+</w:t>
      </w:r>
      <w:r>
        <w:rPr>
          <w:rFonts w:ascii="Times New Roman" w:eastAsia="方正仿宋_GBK" w:hAnsi="Times New Roman"/>
          <w:bCs/>
          <w:sz w:val="32"/>
          <w:szCs w:val="32"/>
        </w:rPr>
        <w:t>产业</w:t>
      </w:r>
      <w:r>
        <w:rPr>
          <w:rFonts w:ascii="Times New Roman" w:eastAsia="方正仿宋_GBK" w:hAnsi="Times New Roman"/>
          <w:bCs/>
          <w:sz w:val="32"/>
          <w:szCs w:val="32"/>
        </w:rPr>
        <w:t>”“</w:t>
      </w:r>
      <w:r>
        <w:rPr>
          <w:rFonts w:ascii="Times New Roman" w:eastAsia="方正仿宋_GBK" w:hAnsi="Times New Roman"/>
          <w:bCs/>
          <w:sz w:val="32"/>
          <w:szCs w:val="32"/>
        </w:rPr>
        <w:t>地名</w:t>
      </w:r>
      <w:r>
        <w:rPr>
          <w:rFonts w:ascii="Times New Roman" w:eastAsia="方正仿宋_GBK" w:hAnsi="Times New Roman"/>
          <w:bCs/>
          <w:sz w:val="32"/>
          <w:szCs w:val="32"/>
        </w:rPr>
        <w:t>+</w:t>
      </w:r>
      <w:r>
        <w:rPr>
          <w:rFonts w:ascii="Times New Roman" w:eastAsia="方正仿宋_GBK" w:hAnsi="Times New Roman"/>
          <w:bCs/>
          <w:sz w:val="32"/>
          <w:szCs w:val="32"/>
        </w:rPr>
        <w:t>文旅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  <w:szCs w:val="32"/>
        </w:rPr>
        <w:t>，推出具有地域特色的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地理标志</w:t>
      </w:r>
      <w:r>
        <w:rPr>
          <w:rFonts w:ascii="Times New Roman" w:eastAsia="方正仿宋_GBK" w:hAnsi="Times New Roman"/>
          <w:bCs/>
          <w:sz w:val="32"/>
          <w:szCs w:val="32"/>
        </w:rPr>
        <w:t>产品或名特农产品，助力地区优质农副产品、旅游服务资源等推介推广。</w:t>
      </w:r>
      <w:r>
        <w:rPr>
          <w:rFonts w:ascii="Times New Roman" w:eastAsia="方正仿宋_GBK" w:hAnsi="Times New Roman"/>
          <w:bCs/>
          <w:sz w:val="32"/>
          <w:szCs w:val="32"/>
        </w:rPr>
        <w:t>11</w:t>
      </w:r>
      <w:r>
        <w:rPr>
          <w:rFonts w:ascii="Times New Roman" w:eastAsia="方正仿宋_GBK" w:hAnsi="Times New Roman"/>
          <w:bCs/>
          <w:sz w:val="32"/>
          <w:szCs w:val="32"/>
        </w:rPr>
        <w:t>个镇、王家街道至少举办</w:t>
      </w:r>
      <w:r>
        <w:rPr>
          <w:rFonts w:ascii="Times New Roman" w:eastAsia="方正仿宋_GBK" w:hAnsi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/>
          <w:bCs/>
          <w:sz w:val="32"/>
          <w:szCs w:val="32"/>
        </w:rPr>
        <w:t>场名优品、文旅推介会。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sz w:val="32"/>
          <w:szCs w:val="32"/>
        </w:rPr>
        <w:t>完成时限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：</w:t>
      </w:r>
      <w:r>
        <w:rPr>
          <w:rFonts w:ascii="Times New Roman" w:eastAsia="方正仿宋_GBK" w:hAnsi="Times New Roman"/>
          <w:bCs/>
          <w:sz w:val="32"/>
          <w:szCs w:val="32"/>
        </w:rPr>
        <w:t>2024</w:t>
      </w:r>
      <w:r>
        <w:rPr>
          <w:rFonts w:ascii="Times New Roman" w:eastAsia="方正仿宋_GBK" w:hAnsi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/>
          <w:bCs/>
          <w:sz w:val="32"/>
          <w:szCs w:val="32"/>
        </w:rPr>
        <w:t>10</w:t>
      </w:r>
      <w:r>
        <w:rPr>
          <w:rFonts w:ascii="Times New Roman" w:eastAsia="方正仿宋_GBK" w:hAnsi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sz w:val="32"/>
          <w:szCs w:val="32"/>
        </w:rPr>
        <w:t>20</w:t>
      </w:r>
      <w:r>
        <w:rPr>
          <w:rFonts w:ascii="Times New Roman" w:eastAsia="方正仿宋_GBK" w:hAnsi="Times New Roman"/>
          <w:bCs/>
          <w:sz w:val="32"/>
          <w:szCs w:val="32"/>
        </w:rPr>
        <w:t>日前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</w:p>
    <w:p w:rsidR="002210DC" w:rsidRDefault="00FB19C7">
      <w:pPr>
        <w:pStyle w:val="51"/>
        <w:numPr>
          <w:ilvl w:val="0"/>
          <w:numId w:val="1"/>
        </w:numPr>
        <w:spacing w:line="560" w:lineRule="exact"/>
        <w:ind w:left="0"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开展一批地名文化活动</w:t>
      </w:r>
    </w:p>
    <w:p w:rsidR="002210DC" w:rsidRDefault="00FB19C7">
      <w:pPr>
        <w:pStyle w:val="51"/>
        <w:spacing w:line="560" w:lineRule="exact"/>
        <w:ind w:left="0"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实施地名文化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五进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  <w:szCs w:val="32"/>
        </w:rPr>
        <w:t>和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地名文化润童心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  <w:szCs w:val="32"/>
        </w:rPr>
        <w:t>活动，开展地名文化宣传专场，每个镇街</w:t>
      </w:r>
      <w:r>
        <w:rPr>
          <w:rFonts w:ascii="Times New Roman" w:eastAsia="方正仿宋_GBK" w:hAnsi="Times New Roman" w:hint="eastAsia"/>
          <w:bCs/>
          <w:sz w:val="32"/>
          <w:szCs w:val="32"/>
        </w:rPr>
        <w:t>至少开展</w:t>
      </w:r>
      <w:r>
        <w:rPr>
          <w:rFonts w:ascii="Times New Roman" w:eastAsia="方正仿宋_GBK" w:hAnsi="Times New Roman" w:hint="eastAsia"/>
          <w:bCs/>
          <w:sz w:val="32"/>
          <w:szCs w:val="32"/>
        </w:rPr>
        <w:t>2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场次</w:t>
      </w:r>
      <w:r>
        <w:rPr>
          <w:rFonts w:ascii="Times New Roman" w:eastAsia="方正仿宋_GBK" w:hAnsi="Times New Roman"/>
          <w:bCs/>
          <w:sz w:val="32"/>
          <w:szCs w:val="32"/>
        </w:rPr>
        <w:t>；开展地名文化故事宣传，挖掘整理汇编若干反映人文历史、风俗习惯、名人轶事的地名故事，以多种形式、从不同角度宣传好地名文化，讲好地名故事，利用文化墙、宣传栏、公告板宣传地名管理法规和地名文化，发动本地自媒体作者创作、放家乡地名</w:t>
      </w:r>
      <w:r>
        <w:rPr>
          <w:rFonts w:ascii="Times New Roman" w:eastAsia="方正仿宋_GBK" w:hAnsi="Times New Roman"/>
          <w:bCs/>
          <w:sz w:val="32"/>
          <w:szCs w:val="32"/>
        </w:rPr>
        <w:t>“</w:t>
      </w:r>
      <w:r>
        <w:rPr>
          <w:rFonts w:ascii="Times New Roman" w:eastAsia="方正仿宋_GBK" w:hAnsi="Times New Roman"/>
          <w:bCs/>
          <w:sz w:val="32"/>
          <w:szCs w:val="32"/>
        </w:rPr>
        <w:t>短视频</w:t>
      </w:r>
      <w:r>
        <w:rPr>
          <w:rFonts w:ascii="Times New Roman" w:eastAsia="方正仿宋_GBK" w:hAnsi="Times New Roman"/>
          <w:bCs/>
          <w:sz w:val="32"/>
          <w:szCs w:val="32"/>
        </w:rPr>
        <w:t>”</w:t>
      </w:r>
      <w:r>
        <w:rPr>
          <w:rFonts w:ascii="Times New Roman" w:eastAsia="方正仿宋_GBK" w:hAnsi="Times New Roman"/>
          <w:bCs/>
          <w:sz w:val="32"/>
          <w:szCs w:val="32"/>
        </w:rPr>
        <w:t>，展示乡风乡韵乡魂。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（</w:t>
      </w:r>
      <w:r>
        <w:rPr>
          <w:rFonts w:ascii="Times New Roman" w:eastAsia="方正仿宋_GBK" w:hAnsi="Times New Roman"/>
          <w:bCs/>
          <w:sz w:val="32"/>
          <w:szCs w:val="32"/>
        </w:rPr>
        <w:t>完成时限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：</w:t>
      </w:r>
      <w:r>
        <w:rPr>
          <w:rFonts w:ascii="Times New Roman" w:eastAsia="方正仿宋_GBK" w:hAnsi="Times New Roman"/>
          <w:bCs/>
          <w:sz w:val="32"/>
          <w:szCs w:val="32"/>
        </w:rPr>
        <w:t>2024</w:t>
      </w:r>
      <w:r>
        <w:rPr>
          <w:rFonts w:ascii="Times New Roman" w:eastAsia="方正仿宋_GBK" w:hAnsi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/>
          <w:bCs/>
          <w:sz w:val="32"/>
          <w:szCs w:val="32"/>
        </w:rPr>
        <w:t>11</w:t>
      </w:r>
      <w:r>
        <w:rPr>
          <w:rFonts w:ascii="Times New Roman" w:eastAsia="方正仿宋_GBK" w:hAnsi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sz w:val="32"/>
          <w:szCs w:val="32"/>
        </w:rPr>
        <w:t>20</w:t>
      </w:r>
      <w:r>
        <w:rPr>
          <w:rFonts w:ascii="Times New Roman" w:eastAsia="方正仿宋_GBK" w:hAnsi="Times New Roman"/>
          <w:bCs/>
          <w:sz w:val="32"/>
          <w:szCs w:val="32"/>
        </w:rPr>
        <w:t>日前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</w:p>
    <w:p w:rsidR="002210DC" w:rsidRDefault="00FB19C7">
      <w:pPr>
        <w:pStyle w:val="51"/>
        <w:spacing w:line="560" w:lineRule="exact"/>
        <w:ind w:left="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（八）</w:t>
      </w: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强化地名文化保护</w:t>
      </w:r>
    </w:p>
    <w:p w:rsidR="002210DC" w:rsidRDefault="00FB19C7">
      <w:pPr>
        <w:pStyle w:val="51"/>
        <w:spacing w:line="560" w:lineRule="exact"/>
        <w:ind w:left="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建立第三批历史地名保护名录，开展消失地名、乡村地名摸底，建立台账。指导移植、启用重要消失地名，设立历史地名标志。（</w:t>
      </w:r>
      <w:r>
        <w:rPr>
          <w:rFonts w:ascii="Times New Roman" w:eastAsia="方正仿宋_GBK" w:hAnsi="Times New Roman"/>
          <w:bCs/>
          <w:sz w:val="32"/>
          <w:szCs w:val="32"/>
        </w:rPr>
        <w:t>完成时限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：</w:t>
      </w:r>
      <w:r>
        <w:rPr>
          <w:rFonts w:ascii="Times New Roman" w:eastAsia="方正仿宋_GBK" w:hAnsi="Times New Roman"/>
          <w:bCs/>
          <w:sz w:val="32"/>
          <w:szCs w:val="32"/>
        </w:rPr>
        <w:t>2024</w:t>
      </w:r>
      <w:r>
        <w:rPr>
          <w:rFonts w:ascii="Times New Roman" w:eastAsia="方正仿宋_GBK" w:hAnsi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hint="eastAsia"/>
          <w:bCs/>
          <w:sz w:val="32"/>
          <w:szCs w:val="32"/>
        </w:rPr>
        <w:t>0</w:t>
      </w:r>
      <w:r>
        <w:rPr>
          <w:rFonts w:ascii="Times New Roman" w:eastAsia="方正仿宋_GBK" w:hAnsi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/>
          <w:bCs/>
          <w:sz w:val="32"/>
          <w:szCs w:val="32"/>
        </w:rPr>
        <w:t>20</w:t>
      </w:r>
      <w:r>
        <w:rPr>
          <w:rFonts w:ascii="Times New Roman" w:eastAsia="方正仿宋_GBK" w:hAnsi="Times New Roman"/>
          <w:bCs/>
          <w:sz w:val="32"/>
          <w:szCs w:val="32"/>
        </w:rPr>
        <w:t>日前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</w:p>
    <w:p w:rsidR="002210DC" w:rsidRDefault="00FB19C7">
      <w:pPr>
        <w:spacing w:line="560" w:lineRule="exact"/>
        <w:ind w:firstLineChars="200" w:firstLine="640"/>
        <w:jc w:val="left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（九）开展乡镇行政区域界线勘定</w:t>
      </w:r>
    </w:p>
    <w:p w:rsidR="002210DC" w:rsidRDefault="00FB19C7">
      <w:pPr>
        <w:pStyle w:val="51"/>
        <w:spacing w:line="560" w:lineRule="exact"/>
        <w:ind w:left="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开展“回兴玉峰山线”“悦来仙桃线”“悦来礼嘉线”“两路王家线”“两路玉峰山线”“王家木耳线”“王家石船线”“王家古路线”“王家玉峰山线”“木耳古路线”“兴隆茨竹线”“兴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隆大湾线”兴隆古路线“大湾古路线”“龙兴玉峰山线”“石船古路线”“统景古路线”</w:t>
      </w:r>
      <w:r>
        <w:rPr>
          <w:rFonts w:ascii="Times New Roman" w:eastAsia="方正仿宋_GBK" w:hAnsi="Times New Roman"/>
          <w:sz w:val="32"/>
          <w:szCs w:val="32"/>
        </w:rPr>
        <w:t>共</w:t>
      </w:r>
      <w:r>
        <w:rPr>
          <w:rFonts w:ascii="Times New Roman" w:eastAsia="方正仿宋_GBK" w:hAnsi="Times New Roman"/>
          <w:sz w:val="32"/>
          <w:szCs w:val="32"/>
        </w:rPr>
        <w:t>17</w:t>
      </w:r>
      <w:r>
        <w:rPr>
          <w:rFonts w:ascii="Times New Roman" w:eastAsia="方正仿宋_GBK" w:hAnsi="Times New Roman"/>
          <w:sz w:val="32"/>
          <w:szCs w:val="32"/>
        </w:rPr>
        <w:t>条行政区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域界线勘界工作，</w:t>
      </w:r>
      <w:r>
        <w:rPr>
          <w:rFonts w:ascii="Times New Roman" w:eastAsia="方正仿宋_GBK" w:hAnsi="Times New Roman" w:hint="eastAsia"/>
          <w:bCs/>
          <w:sz w:val="32"/>
          <w:szCs w:val="32"/>
        </w:rPr>
        <w:t>依据已有边界线、管辖线、权属线相关资料，聘请专业机构进行测绘固定，各镇街、村居积极协调配合实地踏勘，确认相关行政区域界线基本走向，针对存在问题争议，深入该区域察看实情，进行走访座谈，详细了解历史成因及管理现状，双方开展协商，达成共识，确定界线走向，无异议后签订《行政区域界线协议书》。（</w:t>
      </w:r>
      <w:r>
        <w:rPr>
          <w:rFonts w:ascii="Times New Roman" w:eastAsia="方正仿宋_GBK" w:hAnsi="Times New Roman"/>
          <w:bCs/>
          <w:sz w:val="32"/>
          <w:szCs w:val="32"/>
        </w:rPr>
        <w:t>完成时限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：</w:t>
      </w:r>
      <w:r>
        <w:rPr>
          <w:rFonts w:ascii="Times New Roman" w:eastAsia="方正仿宋_GBK" w:hAnsi="Times New Roman"/>
          <w:bCs/>
          <w:sz w:val="32"/>
          <w:szCs w:val="32"/>
        </w:rPr>
        <w:t>202</w:t>
      </w:r>
      <w:r>
        <w:rPr>
          <w:rFonts w:ascii="Times New Roman" w:eastAsia="方正仿宋_GBK" w:hAnsi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hint="eastAsia"/>
          <w:bCs/>
          <w:sz w:val="32"/>
          <w:szCs w:val="32"/>
        </w:rPr>
        <w:t>5</w:t>
      </w:r>
      <w:r>
        <w:rPr>
          <w:rFonts w:ascii="Times New Roman" w:eastAsia="方正仿宋_GBK" w:hAnsi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hint="eastAsia"/>
          <w:bCs/>
          <w:sz w:val="32"/>
          <w:szCs w:val="32"/>
        </w:rPr>
        <w:t>14</w:t>
      </w:r>
      <w:r>
        <w:rPr>
          <w:rFonts w:ascii="Times New Roman" w:eastAsia="方正仿宋_GBK" w:hAnsi="Times New Roman"/>
          <w:bCs/>
          <w:sz w:val="32"/>
          <w:szCs w:val="32"/>
        </w:rPr>
        <w:t>日前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</w:p>
    <w:p w:rsidR="002210DC" w:rsidRDefault="00FB19C7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四、工作要求</w:t>
      </w:r>
    </w:p>
    <w:p w:rsidR="002210DC" w:rsidRDefault="00FB19C7">
      <w:pPr>
        <w:spacing w:line="560" w:lineRule="exact"/>
        <w:ind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（一）组织保障。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“乡村著名行动”纳入对镇街民政工作绩效评估内容。各镇街积极协调将“乡村著名行动”及其试点工作纳入当地乡村振兴年度任务计划安排，进一步细化时间表、路线图、明确承办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部门、责任领导和承办人，精准定位试点任务，列出本单位工作推进台账，统筹推进试点工作，不得简单把任务转移给村（社区）。</w:t>
      </w:r>
    </w:p>
    <w:p w:rsidR="002210DC" w:rsidRDefault="00FB19C7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（二）加强督导。</w:t>
      </w:r>
      <w:r>
        <w:rPr>
          <w:rFonts w:ascii="Times New Roman" w:eastAsia="方正仿宋_GBK" w:hAnsi="Times New Roman" w:hint="eastAsia"/>
          <w:sz w:val="32"/>
          <w:szCs w:val="32"/>
        </w:rPr>
        <w:t>区民政局将积极协调相关部门，深入镇街、村（社区），帮助推进工作。请各镇（街道）通过渝快政定期报送《渝北区乡村地名建设情况台账》一表通，切实把乡村地名“管起来”“用起来”，让乡村地名服务“动起来”。</w:t>
      </w:r>
    </w:p>
    <w:p w:rsidR="002210DC" w:rsidRDefault="00FB19C7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（三）加大宣传。</w:t>
      </w:r>
      <w:r>
        <w:rPr>
          <w:rFonts w:ascii="Times New Roman" w:eastAsia="方正仿宋_GBK" w:hAnsi="Times New Roman" w:hint="eastAsia"/>
          <w:sz w:val="32"/>
          <w:szCs w:val="32"/>
        </w:rPr>
        <w:t>各镇街要充分挖掘试点生动事例和工作亮点，依托各级民政门户网站、政务新媒体和各类主流权威媒体平台，宣传成果实效，展示行动良好价值形象，营造浓厚舆论氛围。</w:t>
      </w:r>
    </w:p>
    <w:p w:rsidR="002210DC" w:rsidRDefault="002210DC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2210DC" w:rsidRDefault="00FB19C7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附件：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年地名重点工作清单</w:t>
      </w:r>
    </w:p>
    <w:p w:rsidR="002210DC" w:rsidRDefault="002210DC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2210DC" w:rsidRDefault="002210DC">
      <w:pPr>
        <w:pStyle w:val="a6"/>
        <w:wordWrap w:val="0"/>
        <w:spacing w:line="56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2210DC" w:rsidRDefault="00FB19C7">
      <w:pPr>
        <w:pStyle w:val="a6"/>
        <w:wordWrap w:val="0"/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重庆市渝北区民政局</w:t>
      </w:r>
    </w:p>
    <w:p w:rsidR="002210DC" w:rsidRDefault="00FB19C7">
      <w:pPr>
        <w:pStyle w:val="51"/>
        <w:spacing w:line="560" w:lineRule="exact"/>
        <w:ind w:firstLineChars="1200" w:firstLine="38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2210DC" w:rsidRDefault="002210DC"/>
    <w:p w:rsidR="002210DC" w:rsidRDefault="00FB19C7">
      <w:pPr>
        <w:spacing w:line="560" w:lineRule="exact"/>
        <w:ind w:firstLineChars="300" w:firstLine="9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（联系人：李利萍，联系电话：</w:t>
      </w:r>
      <w:r>
        <w:rPr>
          <w:rFonts w:ascii="Times New Roman" w:eastAsia="方正仿宋_GBK" w:hAnsi="Times New Roman" w:hint="eastAsia"/>
          <w:sz w:val="32"/>
          <w:szCs w:val="32"/>
        </w:rPr>
        <w:t>86010708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2210DC" w:rsidRDefault="002210DC">
      <w:pPr>
        <w:pStyle w:val="51"/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210DC" w:rsidRDefault="002210DC">
      <w:pPr>
        <w:pStyle w:val="51"/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2210DC" w:rsidRDefault="00FB19C7">
      <w:pPr>
        <w:pStyle w:val="51"/>
        <w:spacing w:line="560" w:lineRule="exact"/>
        <w:ind w:left="0" w:firstLineChars="300" w:firstLine="960"/>
        <w:sectPr w:rsidR="002210DC">
          <w:footerReference w:type="default" r:id="rId9"/>
          <w:pgSz w:w="11906" w:h="16838"/>
          <w:pgMar w:top="2098" w:right="1474" w:bottom="1814" w:left="1587" w:header="851" w:footer="1474" w:gutter="0"/>
          <w:cols w:space="0"/>
          <w:docGrid w:type="lines" w:linePitch="435"/>
        </w:sectPr>
      </w:pPr>
      <w:r>
        <w:rPr>
          <w:rFonts w:ascii="Times New Roman" w:eastAsia="方正仿宋_GBK" w:hAnsi="Times New Roman" w:hint="eastAsia"/>
          <w:sz w:val="32"/>
          <w:szCs w:val="32"/>
        </w:rPr>
        <w:t>（此件公开发布）</w:t>
      </w:r>
    </w:p>
    <w:p w:rsidR="002210DC" w:rsidRDefault="00FB19C7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p w:rsidR="002210DC" w:rsidRDefault="00FB19C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年地名重点工作清单</w:t>
      </w:r>
    </w:p>
    <w:tbl>
      <w:tblPr>
        <w:tblStyle w:val="a9"/>
        <w:tblW w:w="12928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928"/>
        <w:gridCol w:w="2239"/>
        <w:gridCol w:w="5628"/>
        <w:gridCol w:w="2184"/>
        <w:gridCol w:w="1493"/>
      </w:tblGrid>
      <w:tr w:rsidR="002210DC">
        <w:trPr>
          <w:trHeight w:val="651"/>
          <w:jc w:val="center"/>
        </w:trPr>
        <w:tc>
          <w:tcPr>
            <w:tcW w:w="456" w:type="dxa"/>
            <w:vAlign w:val="center"/>
          </w:tcPr>
          <w:p w:rsidR="002210DC" w:rsidRDefault="00FB19C7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928" w:type="dxa"/>
            <w:vAlign w:val="center"/>
          </w:tcPr>
          <w:p w:rsidR="002210DC" w:rsidRDefault="00FB19C7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重点工作</w:t>
            </w:r>
          </w:p>
        </w:tc>
        <w:tc>
          <w:tcPr>
            <w:tcW w:w="2239" w:type="dxa"/>
            <w:vAlign w:val="center"/>
          </w:tcPr>
          <w:p w:rsidR="002210DC" w:rsidRDefault="00FB19C7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主要任务</w:t>
            </w:r>
          </w:p>
        </w:tc>
        <w:tc>
          <w:tcPr>
            <w:tcW w:w="5628" w:type="dxa"/>
            <w:vAlign w:val="center"/>
          </w:tcPr>
          <w:p w:rsidR="002210DC" w:rsidRDefault="00FB19C7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具体措施</w:t>
            </w:r>
          </w:p>
        </w:tc>
        <w:tc>
          <w:tcPr>
            <w:tcW w:w="2184" w:type="dxa"/>
            <w:vAlign w:val="center"/>
          </w:tcPr>
          <w:p w:rsidR="002210DC" w:rsidRDefault="00FB19C7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责任单位</w:t>
            </w:r>
          </w:p>
        </w:tc>
        <w:tc>
          <w:tcPr>
            <w:tcW w:w="1493" w:type="dxa"/>
            <w:vAlign w:val="center"/>
          </w:tcPr>
          <w:p w:rsidR="002210DC" w:rsidRDefault="00FB19C7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完成</w:t>
            </w:r>
          </w:p>
          <w:p w:rsidR="002210DC" w:rsidRDefault="00FB19C7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时限</w:t>
            </w:r>
          </w:p>
        </w:tc>
      </w:tr>
      <w:tr w:rsidR="002210DC">
        <w:trPr>
          <w:trHeight w:hRule="exact" w:val="1544"/>
          <w:jc w:val="center"/>
        </w:trPr>
        <w:tc>
          <w:tcPr>
            <w:tcW w:w="456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1</w:t>
            </w:r>
          </w:p>
        </w:tc>
        <w:tc>
          <w:tcPr>
            <w:tcW w:w="928" w:type="dxa"/>
            <w:vMerge w:val="restart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“乡村著名”行动</w:t>
            </w:r>
          </w:p>
          <w:p w:rsidR="002210DC" w:rsidRDefault="002210DC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建成一批乡村地名馆</w:t>
            </w:r>
          </w:p>
        </w:tc>
        <w:tc>
          <w:tcPr>
            <w:tcW w:w="5628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11</w:t>
            </w:r>
            <w:r>
              <w:rPr>
                <w:rFonts w:ascii="Times New Roman" w:eastAsia="方正仿宋_GBK" w:hAnsi="Times New Roman" w:hint="eastAsia"/>
                <w:szCs w:val="21"/>
              </w:rPr>
              <w:t>个镇、王家街道、双凤桥街道及所辖每个村</w:t>
            </w:r>
            <w:r>
              <w:rPr>
                <w:rFonts w:ascii="Times New Roman" w:eastAsia="方正仿宋_GBK" w:hAnsi="Times New Roman" w:hint="eastAsia"/>
                <w:szCs w:val="21"/>
              </w:rPr>
              <w:t>充分利用已建成的乡情馆、村史馆、便民服务中心（站）等阵地，增加区划地名界线元素</w:t>
            </w:r>
            <w:r>
              <w:rPr>
                <w:rFonts w:ascii="Times New Roman" w:eastAsia="方正仿宋_GBK" w:hAnsi="Times New Roman" w:hint="eastAsia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szCs w:val="21"/>
              </w:rPr>
              <w:t>建成乡情馆或村史馆，</w:t>
            </w:r>
            <w:r>
              <w:rPr>
                <w:rFonts w:ascii="Times New Roman" w:eastAsia="方正仿宋_GBK" w:hAnsi="Times New Roman" w:hint="eastAsia"/>
                <w:szCs w:val="21"/>
              </w:rPr>
              <w:t>实现</w:t>
            </w:r>
            <w:r>
              <w:rPr>
                <w:rFonts w:ascii="Times New Roman" w:eastAsia="方正仿宋_GBK" w:hAnsi="Times New Roman" w:hint="eastAsia"/>
                <w:szCs w:val="21"/>
              </w:rPr>
              <w:t>11</w:t>
            </w:r>
            <w:r>
              <w:rPr>
                <w:rFonts w:ascii="Times New Roman" w:eastAsia="方正仿宋_GBK" w:hAnsi="Times New Roman" w:hint="eastAsia"/>
                <w:szCs w:val="21"/>
              </w:rPr>
              <w:t>个镇及所辖村（社区）全覆盖</w:t>
            </w:r>
            <w:r>
              <w:rPr>
                <w:rFonts w:ascii="Times New Roman" w:eastAsia="方正仿宋_GBK" w:hAnsi="Times New Roman" w:hint="eastAsia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szCs w:val="21"/>
              </w:rPr>
              <w:t>王家街道、双凤桥街道及</w:t>
            </w:r>
            <w:r>
              <w:rPr>
                <w:rFonts w:ascii="Times New Roman" w:eastAsia="方正仿宋_GBK" w:hAnsi="Times New Roman" w:hint="eastAsia"/>
                <w:szCs w:val="21"/>
              </w:rPr>
              <w:t>村全覆盖。</w:t>
            </w:r>
          </w:p>
        </w:tc>
        <w:tc>
          <w:tcPr>
            <w:tcW w:w="2184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各镇</w:t>
            </w:r>
            <w:r>
              <w:rPr>
                <w:rFonts w:ascii="Times New Roman" w:eastAsia="方正仿宋_GBK" w:hAnsi="Times New Roman" w:hint="eastAsia"/>
                <w:szCs w:val="21"/>
              </w:rPr>
              <w:t>、王家街道、双凤桥街道、涉及村（社区）</w:t>
            </w:r>
          </w:p>
        </w:tc>
        <w:tc>
          <w:tcPr>
            <w:tcW w:w="1493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5-10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</w:p>
        </w:tc>
      </w:tr>
      <w:tr w:rsidR="002210DC">
        <w:trPr>
          <w:trHeight w:hRule="exact" w:val="1998"/>
          <w:jc w:val="center"/>
        </w:trPr>
        <w:tc>
          <w:tcPr>
            <w:tcW w:w="456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2</w:t>
            </w:r>
          </w:p>
        </w:tc>
        <w:tc>
          <w:tcPr>
            <w:tcW w:w="928" w:type="dxa"/>
            <w:vMerge/>
            <w:vAlign w:val="center"/>
          </w:tcPr>
          <w:p w:rsidR="002210DC" w:rsidRDefault="002210DC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规划、命名一批地名</w:t>
            </w:r>
          </w:p>
        </w:tc>
        <w:tc>
          <w:tcPr>
            <w:tcW w:w="5628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zCs w:val="21"/>
              </w:rPr>
              <w:t>编制实施乡村地名方案：</w:t>
            </w:r>
            <w:r>
              <w:rPr>
                <w:rFonts w:ascii="Times New Roman" w:eastAsia="方正仿宋_GBK" w:hAnsi="Times New Roman" w:hint="eastAsia"/>
                <w:szCs w:val="21"/>
              </w:rPr>
              <w:t>11</w:t>
            </w:r>
            <w:r>
              <w:rPr>
                <w:rFonts w:ascii="Times New Roman" w:eastAsia="方正仿宋_GBK" w:hAnsi="Times New Roman" w:hint="eastAsia"/>
                <w:szCs w:val="21"/>
              </w:rPr>
              <w:t>个镇、王家街道分别编制</w:t>
            </w:r>
            <w:r>
              <w:rPr>
                <w:rFonts w:ascii="Times New Roman" w:eastAsia="方正仿宋_GBK" w:hAnsi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szCs w:val="21"/>
              </w:rPr>
              <w:t>个地名方案。</w:t>
            </w:r>
          </w:p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2</w:t>
            </w:r>
            <w:r>
              <w:rPr>
                <w:rFonts w:ascii="Times New Roman" w:eastAsia="方正仿宋_GBK" w:hAnsi="Times New Roman" w:hint="eastAsia"/>
                <w:szCs w:val="21"/>
              </w:rPr>
              <w:t>.</w:t>
            </w:r>
            <w:r>
              <w:rPr>
                <w:rFonts w:ascii="Times New Roman" w:eastAsia="方正仿宋_GBK" w:hAnsi="Times New Roman" w:hint="eastAsia"/>
                <w:szCs w:val="21"/>
              </w:rPr>
              <w:t>规范乡村地名命名更名</w:t>
            </w:r>
            <w:r>
              <w:rPr>
                <w:rFonts w:ascii="Times New Roman" w:eastAsia="方正仿宋_GBK" w:hAnsi="Times New Roman" w:hint="eastAsia"/>
                <w:szCs w:val="21"/>
              </w:rPr>
              <w:t>：</w:t>
            </w:r>
            <w:r>
              <w:rPr>
                <w:rFonts w:ascii="Times New Roman" w:eastAsia="方正仿宋_GBK" w:hAnsi="Times New Roman" w:hint="eastAsia"/>
                <w:szCs w:val="21"/>
              </w:rPr>
              <w:t>加大农村公路及其他路街巷、自然地理实体、农田湖草等乡村地名命名力度，各镇命名数不少于</w:t>
            </w:r>
            <w:r>
              <w:rPr>
                <w:rFonts w:ascii="Times New Roman" w:eastAsia="方正仿宋_GBK" w:hAnsi="Times New Roman" w:hint="eastAsia"/>
                <w:szCs w:val="21"/>
              </w:rPr>
              <w:t>50</w:t>
            </w:r>
            <w:r>
              <w:rPr>
                <w:rFonts w:ascii="Times New Roman" w:eastAsia="方正仿宋_GBK" w:hAnsi="Times New Roman" w:hint="eastAsia"/>
                <w:szCs w:val="21"/>
              </w:rPr>
              <w:t>条，实现</w:t>
            </w:r>
            <w:r>
              <w:rPr>
                <w:rFonts w:ascii="Times New Roman" w:eastAsia="方正仿宋_GBK" w:hAnsi="Times New Roman" w:hint="eastAsia"/>
                <w:szCs w:val="21"/>
              </w:rPr>
              <w:t>11</w:t>
            </w:r>
            <w:r>
              <w:rPr>
                <w:rFonts w:ascii="Times New Roman" w:eastAsia="方正仿宋_GBK" w:hAnsi="Times New Roman" w:hint="eastAsia"/>
                <w:szCs w:val="21"/>
              </w:rPr>
              <w:t>个镇、王家街道</w:t>
            </w:r>
            <w:r>
              <w:rPr>
                <w:rFonts w:ascii="Times New Roman" w:eastAsia="方正仿宋_GBK" w:hAnsi="Times New Roman" w:hint="eastAsia"/>
                <w:szCs w:val="21"/>
              </w:rPr>
              <w:t>及所辖村（社区）乡村地名命名覆盖率达</w:t>
            </w:r>
            <w:r>
              <w:rPr>
                <w:rFonts w:ascii="Times New Roman" w:eastAsia="方正仿宋_GBK" w:hAnsi="Times New Roman" w:hint="eastAsia"/>
                <w:szCs w:val="21"/>
              </w:rPr>
              <w:t>100%</w:t>
            </w:r>
            <w:r>
              <w:rPr>
                <w:rFonts w:ascii="Times New Roman" w:eastAsia="方正仿宋_GBK" w:hAnsi="Times New Roman" w:hint="eastAsia"/>
                <w:szCs w:val="21"/>
              </w:rPr>
              <w:t>。</w:t>
            </w:r>
          </w:p>
        </w:tc>
        <w:tc>
          <w:tcPr>
            <w:tcW w:w="2184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各镇</w:t>
            </w:r>
            <w:r>
              <w:rPr>
                <w:rFonts w:ascii="Times New Roman" w:eastAsia="方正仿宋_GBK" w:hAnsi="Times New Roman" w:hint="eastAsia"/>
                <w:szCs w:val="21"/>
              </w:rPr>
              <w:t>、王家街道</w:t>
            </w:r>
          </w:p>
        </w:tc>
        <w:tc>
          <w:tcPr>
            <w:tcW w:w="1493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5-8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</w:p>
        </w:tc>
      </w:tr>
      <w:tr w:rsidR="002210DC">
        <w:trPr>
          <w:trHeight w:hRule="exact" w:val="1898"/>
          <w:jc w:val="center"/>
        </w:trPr>
        <w:tc>
          <w:tcPr>
            <w:tcW w:w="456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3</w:t>
            </w:r>
          </w:p>
        </w:tc>
        <w:tc>
          <w:tcPr>
            <w:tcW w:w="928" w:type="dxa"/>
            <w:vMerge/>
            <w:vAlign w:val="center"/>
          </w:tcPr>
          <w:p w:rsidR="002210DC" w:rsidRDefault="002210DC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设置一批乡村地名标志</w:t>
            </w:r>
          </w:p>
        </w:tc>
        <w:tc>
          <w:tcPr>
            <w:tcW w:w="5628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开展具有乡村特色的农村公路及其他路街巷、村（社）组和农家院落、自然地理实体、农田湖草地名标志</w:t>
            </w:r>
            <w:r>
              <w:rPr>
                <w:rFonts w:ascii="Times New Roman" w:eastAsia="方正仿宋_GBK" w:hAnsi="Times New Roman" w:hint="eastAsia"/>
                <w:szCs w:val="21"/>
              </w:rPr>
              <w:t>设置</w:t>
            </w:r>
            <w:r>
              <w:rPr>
                <w:rFonts w:ascii="Times New Roman" w:eastAsia="方正仿宋_GBK" w:hAnsi="Times New Roman" w:hint="eastAsia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szCs w:val="21"/>
              </w:rPr>
              <w:t>各镇</w:t>
            </w:r>
            <w:r>
              <w:rPr>
                <w:rFonts w:ascii="Times New Roman" w:eastAsia="方正仿宋_GBK" w:hAnsi="Times New Roman" w:hint="eastAsia"/>
                <w:szCs w:val="21"/>
              </w:rPr>
              <w:t>因地制宜设置各具特色地名标志不少于</w:t>
            </w:r>
            <w:r>
              <w:rPr>
                <w:rFonts w:ascii="Times New Roman" w:eastAsia="方正仿宋_GBK" w:hAnsi="Times New Roman" w:hint="eastAsia"/>
                <w:szCs w:val="21"/>
              </w:rPr>
              <w:t>100</w:t>
            </w:r>
            <w:r>
              <w:rPr>
                <w:rFonts w:ascii="Times New Roman" w:eastAsia="方正仿宋_GBK" w:hAnsi="Times New Roman" w:hint="eastAsia"/>
                <w:szCs w:val="21"/>
              </w:rPr>
              <w:t>块</w:t>
            </w:r>
            <w:r>
              <w:rPr>
                <w:rFonts w:ascii="Times New Roman" w:eastAsia="方正仿宋_GBK" w:hAnsi="Times New Roman" w:hint="eastAsia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szCs w:val="21"/>
              </w:rPr>
              <w:t>王家街道</w:t>
            </w:r>
            <w:r>
              <w:rPr>
                <w:rFonts w:ascii="Times New Roman" w:eastAsia="方正仿宋_GBK" w:hAnsi="Times New Roman" w:hint="eastAsia"/>
                <w:szCs w:val="21"/>
              </w:rPr>
              <w:t>设置各具特色地名标志不少于</w:t>
            </w:r>
            <w:r>
              <w:rPr>
                <w:rFonts w:ascii="Times New Roman" w:eastAsia="方正仿宋_GBK" w:hAnsi="Times New Roman" w:hint="eastAsia"/>
                <w:szCs w:val="21"/>
              </w:rPr>
              <w:t>20</w:t>
            </w:r>
            <w:r>
              <w:rPr>
                <w:rFonts w:ascii="Times New Roman" w:eastAsia="方正仿宋_GBK" w:hAnsi="Times New Roman" w:hint="eastAsia"/>
                <w:szCs w:val="21"/>
              </w:rPr>
              <w:t>块</w:t>
            </w:r>
            <w:r>
              <w:rPr>
                <w:rFonts w:ascii="Times New Roman" w:eastAsia="方正仿宋_GBK" w:hAnsi="Times New Roman" w:hint="eastAsia"/>
                <w:szCs w:val="21"/>
              </w:rPr>
              <w:t>、双凤桥街道</w:t>
            </w:r>
            <w:r>
              <w:rPr>
                <w:rFonts w:ascii="Times New Roman" w:eastAsia="方正仿宋_GBK" w:hAnsi="Times New Roman" w:hint="eastAsia"/>
                <w:szCs w:val="21"/>
              </w:rPr>
              <w:t>设置各具特色地名标志不少于</w:t>
            </w:r>
            <w:r>
              <w:rPr>
                <w:rFonts w:ascii="Times New Roman" w:eastAsia="方正仿宋_GBK" w:hAnsi="Times New Roman" w:hint="eastAsia"/>
                <w:szCs w:val="21"/>
              </w:rPr>
              <w:t>10</w:t>
            </w:r>
            <w:r>
              <w:rPr>
                <w:rFonts w:ascii="Times New Roman" w:eastAsia="方正仿宋_GBK" w:hAnsi="Times New Roman" w:hint="eastAsia"/>
                <w:szCs w:val="21"/>
              </w:rPr>
              <w:t>块</w:t>
            </w:r>
            <w:r>
              <w:rPr>
                <w:rFonts w:ascii="Times New Roman" w:eastAsia="方正仿宋_GBK" w:hAnsi="Times New Roman" w:hint="eastAsia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szCs w:val="21"/>
              </w:rPr>
              <w:t>各镇</w:t>
            </w:r>
            <w:r>
              <w:rPr>
                <w:rFonts w:ascii="Times New Roman" w:eastAsia="方正仿宋_GBK" w:hAnsi="Times New Roman" w:hint="eastAsia"/>
                <w:szCs w:val="21"/>
              </w:rPr>
              <w:t>、王家街道、双凤桥街道</w:t>
            </w:r>
            <w:r>
              <w:rPr>
                <w:rFonts w:ascii="Times New Roman" w:eastAsia="方正仿宋_GBK" w:hAnsi="Times New Roman" w:hint="eastAsia"/>
                <w:szCs w:val="21"/>
              </w:rPr>
              <w:t>及所辖村（社区）乡村地名标志全覆盖</w:t>
            </w:r>
            <w:r>
              <w:rPr>
                <w:rFonts w:ascii="Times New Roman" w:eastAsia="方正仿宋_GBK" w:hAnsi="Times New Roman" w:hint="eastAsia"/>
                <w:szCs w:val="21"/>
              </w:rPr>
              <w:t>。</w:t>
            </w:r>
          </w:p>
        </w:tc>
        <w:tc>
          <w:tcPr>
            <w:tcW w:w="2184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各镇</w:t>
            </w:r>
            <w:r>
              <w:rPr>
                <w:rFonts w:ascii="Times New Roman" w:eastAsia="方正仿宋_GBK" w:hAnsi="Times New Roman" w:hint="eastAsia"/>
                <w:szCs w:val="21"/>
              </w:rPr>
              <w:t>、王家街道、双凤桥街道</w:t>
            </w:r>
          </w:p>
        </w:tc>
        <w:tc>
          <w:tcPr>
            <w:tcW w:w="1493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5-10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</w:p>
        </w:tc>
      </w:tr>
      <w:tr w:rsidR="002210DC">
        <w:trPr>
          <w:trHeight w:hRule="exact" w:val="2446"/>
          <w:jc w:val="center"/>
        </w:trPr>
        <w:tc>
          <w:tcPr>
            <w:tcW w:w="456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lastRenderedPageBreak/>
              <w:t>4</w:t>
            </w:r>
          </w:p>
        </w:tc>
        <w:tc>
          <w:tcPr>
            <w:tcW w:w="928" w:type="dxa"/>
            <w:vMerge/>
            <w:vAlign w:val="center"/>
          </w:tcPr>
          <w:p w:rsidR="002210DC" w:rsidRDefault="002210DC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  <w:highlight w:val="yellow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采集一批乡村地名和兴趣点上图标注</w:t>
            </w:r>
          </w:p>
        </w:tc>
        <w:tc>
          <w:tcPr>
            <w:tcW w:w="5628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szCs w:val="21"/>
              </w:rPr>
              <w:t>.</w:t>
            </w:r>
            <w:r>
              <w:rPr>
                <w:rFonts w:ascii="Times New Roman" w:eastAsia="方正仿宋_GBK" w:hAnsi="Times New Roman" w:hint="eastAsia"/>
                <w:szCs w:val="21"/>
              </w:rPr>
              <w:t>加大乡村地名、兴趣点采集上图力度，</w:t>
            </w:r>
            <w:r>
              <w:rPr>
                <w:rFonts w:ascii="Times New Roman" w:eastAsia="方正仿宋_GBK" w:hAnsi="Times New Roman" w:hint="eastAsia"/>
                <w:szCs w:val="21"/>
              </w:rPr>
              <w:t>各镇</w:t>
            </w:r>
            <w:r>
              <w:rPr>
                <w:rFonts w:ascii="Times New Roman" w:eastAsia="方正仿宋_GBK" w:hAnsi="Times New Roman" w:hint="eastAsia"/>
                <w:szCs w:val="21"/>
              </w:rPr>
              <w:t>地名采集不少于</w:t>
            </w:r>
            <w:r>
              <w:rPr>
                <w:rFonts w:ascii="Times New Roman" w:eastAsia="方正仿宋_GBK" w:hAnsi="Times New Roman" w:hint="eastAsia"/>
                <w:szCs w:val="21"/>
              </w:rPr>
              <w:t>50</w:t>
            </w:r>
            <w:r>
              <w:rPr>
                <w:rFonts w:ascii="Times New Roman" w:eastAsia="方正仿宋_GBK" w:hAnsi="Times New Roman" w:hint="eastAsia"/>
                <w:szCs w:val="21"/>
              </w:rPr>
              <w:t>条，兴趣点采集不少于</w:t>
            </w:r>
            <w:r>
              <w:rPr>
                <w:rFonts w:ascii="Times New Roman" w:eastAsia="方正仿宋_GBK" w:hAnsi="Times New Roman" w:hint="eastAsia"/>
                <w:szCs w:val="21"/>
              </w:rPr>
              <w:t>500</w:t>
            </w:r>
            <w:r>
              <w:rPr>
                <w:rFonts w:ascii="Times New Roman" w:eastAsia="方正仿宋_GBK" w:hAnsi="Times New Roman" w:hint="eastAsia"/>
                <w:szCs w:val="21"/>
              </w:rPr>
              <w:t>个，</w:t>
            </w:r>
            <w:r>
              <w:rPr>
                <w:rFonts w:ascii="Times New Roman" w:eastAsia="方正仿宋_GBK" w:hAnsi="Times New Roman" w:hint="eastAsia"/>
                <w:szCs w:val="21"/>
              </w:rPr>
              <w:t>王家街道</w:t>
            </w:r>
            <w:r>
              <w:rPr>
                <w:rFonts w:ascii="Times New Roman" w:eastAsia="方正仿宋_GBK" w:hAnsi="Times New Roman" w:hint="eastAsia"/>
                <w:szCs w:val="21"/>
              </w:rPr>
              <w:t>地名采集不少于</w:t>
            </w:r>
            <w:r>
              <w:rPr>
                <w:rFonts w:ascii="Times New Roman" w:eastAsia="方正仿宋_GBK" w:hAnsi="Times New Roman" w:hint="eastAsia"/>
                <w:szCs w:val="21"/>
              </w:rPr>
              <w:t>10</w:t>
            </w:r>
            <w:r>
              <w:rPr>
                <w:rFonts w:ascii="Times New Roman" w:eastAsia="方正仿宋_GBK" w:hAnsi="Times New Roman" w:hint="eastAsia"/>
                <w:szCs w:val="21"/>
              </w:rPr>
              <w:t>条，兴趣点采集不少于</w:t>
            </w:r>
            <w:r>
              <w:rPr>
                <w:rFonts w:ascii="Times New Roman" w:eastAsia="方正仿宋_GBK" w:hAnsi="Times New Roman" w:hint="eastAsia"/>
                <w:szCs w:val="21"/>
              </w:rPr>
              <w:t>50</w:t>
            </w:r>
            <w:r>
              <w:rPr>
                <w:rFonts w:ascii="Times New Roman" w:eastAsia="方正仿宋_GBK" w:hAnsi="Times New Roman" w:hint="eastAsia"/>
                <w:szCs w:val="21"/>
              </w:rPr>
              <w:t>个</w:t>
            </w:r>
            <w:r>
              <w:rPr>
                <w:rFonts w:ascii="Times New Roman" w:eastAsia="方正仿宋_GBK" w:hAnsi="Times New Roman" w:hint="eastAsia"/>
                <w:szCs w:val="21"/>
              </w:rPr>
              <w:t>、双凤桥街道</w:t>
            </w:r>
            <w:r>
              <w:rPr>
                <w:rFonts w:ascii="Times New Roman" w:eastAsia="方正仿宋_GBK" w:hAnsi="Times New Roman" w:hint="eastAsia"/>
                <w:szCs w:val="21"/>
              </w:rPr>
              <w:t>地名采集不少于</w:t>
            </w:r>
            <w:r>
              <w:rPr>
                <w:rFonts w:ascii="Times New Roman" w:eastAsia="方正仿宋_GBK" w:hAnsi="Times New Roman" w:hint="eastAsia"/>
                <w:szCs w:val="21"/>
              </w:rPr>
              <w:t>5</w:t>
            </w:r>
            <w:r>
              <w:rPr>
                <w:rFonts w:ascii="Times New Roman" w:eastAsia="方正仿宋_GBK" w:hAnsi="Times New Roman" w:hint="eastAsia"/>
                <w:szCs w:val="21"/>
              </w:rPr>
              <w:t>条，兴趣点采集不少于</w:t>
            </w:r>
            <w:r>
              <w:rPr>
                <w:rFonts w:ascii="Times New Roman" w:eastAsia="方正仿宋_GBK" w:hAnsi="Times New Roman" w:hint="eastAsia"/>
                <w:szCs w:val="21"/>
              </w:rPr>
              <w:t>10</w:t>
            </w:r>
            <w:r>
              <w:rPr>
                <w:rFonts w:ascii="Times New Roman" w:eastAsia="方正仿宋_GBK" w:hAnsi="Times New Roman" w:hint="eastAsia"/>
                <w:szCs w:val="21"/>
              </w:rPr>
              <w:t>个</w:t>
            </w:r>
            <w:r>
              <w:rPr>
                <w:rFonts w:ascii="Times New Roman" w:eastAsia="方正仿宋_GBK" w:hAnsi="Times New Roman" w:hint="eastAsia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szCs w:val="21"/>
              </w:rPr>
              <w:t>实现</w:t>
            </w:r>
            <w:r>
              <w:rPr>
                <w:rFonts w:ascii="Times New Roman" w:eastAsia="方正仿宋_GBK" w:hAnsi="Times New Roman" w:hint="eastAsia"/>
                <w:szCs w:val="21"/>
              </w:rPr>
              <w:t>各镇</w:t>
            </w:r>
            <w:r>
              <w:rPr>
                <w:rFonts w:ascii="Times New Roman" w:eastAsia="方正仿宋_GBK" w:hAnsi="Times New Roman" w:hint="eastAsia"/>
                <w:szCs w:val="21"/>
              </w:rPr>
              <w:t>、王家街道、双凤桥街道</w:t>
            </w:r>
            <w:r>
              <w:rPr>
                <w:rFonts w:ascii="Times New Roman" w:eastAsia="方正仿宋_GBK" w:hAnsi="Times New Roman" w:hint="eastAsia"/>
                <w:szCs w:val="21"/>
              </w:rPr>
              <w:t>及所辖村（社区）全覆盖</w:t>
            </w:r>
            <w:r>
              <w:rPr>
                <w:rFonts w:ascii="Times New Roman" w:eastAsia="方正仿宋_GBK" w:hAnsi="Times New Roman" w:hint="eastAsia"/>
                <w:szCs w:val="21"/>
              </w:rPr>
              <w:t>；</w:t>
            </w:r>
          </w:p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  <w:highlight w:val="yellow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zCs w:val="21"/>
              </w:rPr>
              <w:t>优化百度百科词条，</w:t>
            </w:r>
            <w:r>
              <w:rPr>
                <w:rFonts w:ascii="Times New Roman" w:eastAsia="方正仿宋_GBK" w:hAnsi="Times New Roman" w:hint="eastAsia"/>
                <w:szCs w:val="21"/>
              </w:rPr>
              <w:t>22</w:t>
            </w:r>
            <w:r>
              <w:rPr>
                <w:rFonts w:ascii="Times New Roman" w:eastAsia="方正仿宋_GBK" w:hAnsi="Times New Roman" w:hint="eastAsia"/>
                <w:szCs w:val="21"/>
              </w:rPr>
              <w:t>个镇街、</w:t>
            </w:r>
            <w:r>
              <w:rPr>
                <w:rFonts w:ascii="Times New Roman" w:eastAsia="方正仿宋_GBK" w:hAnsi="Times New Roman" w:hint="eastAsia"/>
                <w:szCs w:val="21"/>
              </w:rPr>
              <w:t>358</w:t>
            </w:r>
            <w:r>
              <w:rPr>
                <w:rFonts w:ascii="Times New Roman" w:eastAsia="方正仿宋_GBK" w:hAnsi="Times New Roman" w:hint="eastAsia"/>
                <w:szCs w:val="21"/>
              </w:rPr>
              <w:t>个村居全覆盖。标准：乡村著名行动小程序平台通过</w:t>
            </w:r>
            <w:r>
              <w:rPr>
                <w:rFonts w:ascii="Times New Roman" w:eastAsia="方正仿宋_GBK" w:hAnsi="Times New Roman" w:hint="eastAsia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Cs w:val="21"/>
              </w:rPr>
              <w:t>。</w:t>
            </w:r>
          </w:p>
          <w:p w:rsidR="002210DC" w:rsidRDefault="002210DC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  <w:highlight w:val="yellow"/>
              </w:rPr>
            </w:pPr>
          </w:p>
        </w:tc>
        <w:tc>
          <w:tcPr>
            <w:tcW w:w="2184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zCs w:val="21"/>
              </w:rPr>
              <w:t>各镇</w:t>
            </w:r>
            <w:r>
              <w:rPr>
                <w:rFonts w:ascii="Times New Roman" w:eastAsia="方正仿宋_GBK" w:hAnsi="Times New Roman" w:hint="eastAsia"/>
                <w:szCs w:val="21"/>
              </w:rPr>
              <w:t>、王家街道、双凤桥街道、各村；</w:t>
            </w:r>
            <w:r>
              <w:rPr>
                <w:rFonts w:ascii="Times New Roman" w:eastAsia="方正仿宋_GBK" w:hAnsi="Times New Roman" w:hint="eastAsia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zCs w:val="21"/>
              </w:rPr>
              <w:t>各镇（街道）</w:t>
            </w:r>
          </w:p>
        </w:tc>
        <w:tc>
          <w:tcPr>
            <w:tcW w:w="1493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5-10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</w:p>
        </w:tc>
      </w:tr>
      <w:tr w:rsidR="002210DC">
        <w:trPr>
          <w:trHeight w:hRule="exact" w:val="1138"/>
          <w:jc w:val="center"/>
        </w:trPr>
        <w:tc>
          <w:tcPr>
            <w:tcW w:w="456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</w:t>
            </w:r>
          </w:p>
        </w:tc>
        <w:tc>
          <w:tcPr>
            <w:tcW w:w="928" w:type="dxa"/>
            <w:vMerge/>
            <w:vAlign w:val="center"/>
          </w:tcPr>
          <w:p w:rsidR="002210DC" w:rsidRDefault="002210DC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trike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打造一批“地名</w:t>
            </w:r>
            <w:r>
              <w:rPr>
                <w:rFonts w:ascii="Times New Roman" w:eastAsia="方正仿宋_GBK" w:hAnsi="Times New Roman" w:hint="eastAsia"/>
                <w:szCs w:val="21"/>
              </w:rPr>
              <w:t>+</w:t>
            </w:r>
            <w:r>
              <w:rPr>
                <w:rFonts w:ascii="Times New Roman" w:eastAsia="方正仿宋_GBK" w:hAnsi="Times New Roman" w:hint="eastAsia"/>
                <w:szCs w:val="21"/>
              </w:rPr>
              <w:t>”融合赋能</w:t>
            </w:r>
          </w:p>
        </w:tc>
        <w:tc>
          <w:tcPr>
            <w:tcW w:w="5628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整合开展“地名</w:t>
            </w:r>
            <w:r>
              <w:rPr>
                <w:rFonts w:ascii="Times New Roman" w:eastAsia="方正仿宋_GBK" w:hAnsi="Times New Roman" w:hint="eastAsia"/>
                <w:szCs w:val="21"/>
              </w:rPr>
              <w:t>+</w:t>
            </w:r>
            <w:r>
              <w:rPr>
                <w:rFonts w:ascii="Times New Roman" w:eastAsia="方正仿宋_GBK" w:hAnsi="Times New Roman" w:hint="eastAsia"/>
                <w:szCs w:val="21"/>
              </w:rPr>
              <w:t>农文旅”“地名</w:t>
            </w:r>
            <w:r>
              <w:rPr>
                <w:rFonts w:ascii="Times New Roman" w:eastAsia="方正仿宋_GBK" w:hAnsi="Times New Roman" w:hint="eastAsia"/>
                <w:szCs w:val="21"/>
              </w:rPr>
              <w:t>+</w:t>
            </w:r>
            <w:r>
              <w:rPr>
                <w:rFonts w:ascii="Times New Roman" w:eastAsia="方正仿宋_GBK" w:hAnsi="Times New Roman" w:hint="eastAsia"/>
                <w:szCs w:val="21"/>
              </w:rPr>
              <w:t>美食”推介</w:t>
            </w:r>
            <w:r>
              <w:rPr>
                <w:rFonts w:ascii="Times New Roman" w:eastAsia="方正仿宋_GBK" w:hAnsi="Times New Roman" w:hint="eastAsia"/>
                <w:szCs w:val="21"/>
              </w:rPr>
              <w:t>，</w:t>
            </w:r>
            <w:r>
              <w:rPr>
                <w:rFonts w:ascii="Times New Roman" w:eastAsia="方正仿宋_GBK" w:hAnsi="Times New Roman" w:hint="eastAsia"/>
                <w:szCs w:val="21"/>
              </w:rPr>
              <w:t>11</w:t>
            </w:r>
            <w:r>
              <w:rPr>
                <w:rFonts w:ascii="Times New Roman" w:eastAsia="方正仿宋_GBK" w:hAnsi="Times New Roman" w:hint="eastAsia"/>
                <w:szCs w:val="21"/>
              </w:rPr>
              <w:t>个镇、王家街道、双凤桥街道每个举办</w:t>
            </w:r>
            <w:r>
              <w:rPr>
                <w:rFonts w:ascii="Times New Roman" w:eastAsia="方正仿宋_GBK" w:hAnsi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szCs w:val="21"/>
              </w:rPr>
              <w:t>场名优品或文旅推介会。</w:t>
            </w:r>
          </w:p>
        </w:tc>
        <w:tc>
          <w:tcPr>
            <w:tcW w:w="2184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trike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各镇</w:t>
            </w:r>
            <w:r>
              <w:rPr>
                <w:rFonts w:ascii="Times New Roman" w:eastAsia="方正仿宋_GBK" w:hAnsi="Times New Roman" w:hint="eastAsia"/>
                <w:szCs w:val="21"/>
              </w:rPr>
              <w:t>、王家街道、双凤桥街道、各村</w:t>
            </w:r>
          </w:p>
        </w:tc>
        <w:tc>
          <w:tcPr>
            <w:tcW w:w="1493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trike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5-10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</w:p>
        </w:tc>
      </w:tr>
      <w:tr w:rsidR="002210DC">
        <w:trPr>
          <w:trHeight w:hRule="exact" w:val="1586"/>
          <w:jc w:val="center"/>
        </w:trPr>
        <w:tc>
          <w:tcPr>
            <w:tcW w:w="456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6</w:t>
            </w:r>
          </w:p>
        </w:tc>
        <w:tc>
          <w:tcPr>
            <w:tcW w:w="928" w:type="dxa"/>
            <w:vMerge/>
            <w:vAlign w:val="center"/>
          </w:tcPr>
          <w:p w:rsidR="002210DC" w:rsidRDefault="002210DC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开展一批地名文化活动</w:t>
            </w:r>
          </w:p>
        </w:tc>
        <w:tc>
          <w:tcPr>
            <w:tcW w:w="5628" w:type="dxa"/>
            <w:vAlign w:val="center"/>
          </w:tcPr>
          <w:p w:rsidR="002210DC" w:rsidRDefault="00FB19C7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szCs w:val="21"/>
              </w:rPr>
              <w:t>每个镇街实施地名文化“五进”和“地名文化润童心”活动至少</w:t>
            </w:r>
            <w:r>
              <w:rPr>
                <w:rFonts w:ascii="Times New Roman" w:eastAsia="方正仿宋_GBK" w:hAnsi="Times New Roman"/>
                <w:szCs w:val="21"/>
              </w:rPr>
              <w:t>2</w:t>
            </w:r>
            <w:r>
              <w:rPr>
                <w:rFonts w:ascii="Times New Roman" w:eastAsia="方正仿宋_GBK" w:hAnsi="Times New Roman" w:hint="eastAsia"/>
                <w:szCs w:val="21"/>
              </w:rPr>
              <w:t>场；</w:t>
            </w:r>
          </w:p>
          <w:p w:rsidR="002210DC" w:rsidRDefault="00FB19C7">
            <w:pPr>
              <w:widowControl/>
              <w:spacing w:line="300" w:lineRule="exact"/>
              <w:jc w:val="left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szCs w:val="21"/>
              </w:rPr>
              <w:t>每个镇街通过媒体宣传地名文化故事至少</w:t>
            </w:r>
            <w:r>
              <w:rPr>
                <w:rFonts w:ascii="Times New Roman" w:eastAsia="方正仿宋_GBK" w:hAnsi="Times New Roman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szCs w:val="21"/>
              </w:rPr>
              <w:t>次。</w:t>
            </w:r>
          </w:p>
        </w:tc>
        <w:tc>
          <w:tcPr>
            <w:tcW w:w="2184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各镇（街道）</w:t>
            </w:r>
          </w:p>
        </w:tc>
        <w:tc>
          <w:tcPr>
            <w:tcW w:w="1493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5-10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</w:p>
        </w:tc>
      </w:tr>
      <w:tr w:rsidR="002210DC">
        <w:trPr>
          <w:trHeight w:hRule="exact" w:val="619"/>
          <w:jc w:val="center"/>
        </w:trPr>
        <w:tc>
          <w:tcPr>
            <w:tcW w:w="456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7</w:t>
            </w:r>
          </w:p>
        </w:tc>
        <w:tc>
          <w:tcPr>
            <w:tcW w:w="928" w:type="dxa"/>
            <w:vMerge w:val="restart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强化地名文化保护</w:t>
            </w:r>
          </w:p>
        </w:tc>
        <w:tc>
          <w:tcPr>
            <w:tcW w:w="2239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建立保护名录</w:t>
            </w:r>
          </w:p>
        </w:tc>
        <w:tc>
          <w:tcPr>
            <w:tcW w:w="5628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每个镇街申报至少</w:t>
            </w:r>
            <w:r>
              <w:rPr>
                <w:rFonts w:ascii="Times New Roman" w:eastAsia="方正仿宋_GBK" w:hAnsi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szCs w:val="21"/>
              </w:rPr>
              <w:t>条历史地名。</w:t>
            </w:r>
          </w:p>
        </w:tc>
        <w:tc>
          <w:tcPr>
            <w:tcW w:w="2184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各镇（街道）</w:t>
            </w:r>
          </w:p>
        </w:tc>
        <w:tc>
          <w:tcPr>
            <w:tcW w:w="1493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5-6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</w:p>
        </w:tc>
      </w:tr>
      <w:tr w:rsidR="002210DC">
        <w:trPr>
          <w:trHeight w:hRule="exact" w:val="723"/>
          <w:jc w:val="center"/>
        </w:trPr>
        <w:tc>
          <w:tcPr>
            <w:tcW w:w="456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8</w:t>
            </w:r>
          </w:p>
        </w:tc>
        <w:tc>
          <w:tcPr>
            <w:tcW w:w="928" w:type="dxa"/>
            <w:vMerge/>
            <w:vAlign w:val="center"/>
          </w:tcPr>
          <w:p w:rsidR="002210DC" w:rsidRDefault="002210DC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开展消失地名研究</w:t>
            </w:r>
          </w:p>
        </w:tc>
        <w:tc>
          <w:tcPr>
            <w:tcW w:w="5628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积极开展消失地名、乡村地名摸底，各镇街至少上报</w:t>
            </w:r>
            <w:r>
              <w:rPr>
                <w:rFonts w:ascii="Times New Roman" w:eastAsia="方正仿宋_GBK" w:hAnsi="Times New Roman" w:hint="eastAsia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szCs w:val="21"/>
              </w:rPr>
              <w:t>条消失地名。</w:t>
            </w:r>
          </w:p>
        </w:tc>
        <w:tc>
          <w:tcPr>
            <w:tcW w:w="2184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各镇（街道）</w:t>
            </w:r>
          </w:p>
        </w:tc>
        <w:tc>
          <w:tcPr>
            <w:tcW w:w="1493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5-6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</w:p>
        </w:tc>
      </w:tr>
      <w:tr w:rsidR="002210DC">
        <w:trPr>
          <w:trHeight w:hRule="exact" w:val="487"/>
          <w:jc w:val="center"/>
        </w:trPr>
        <w:tc>
          <w:tcPr>
            <w:tcW w:w="456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9</w:t>
            </w:r>
          </w:p>
        </w:tc>
        <w:tc>
          <w:tcPr>
            <w:tcW w:w="928" w:type="dxa"/>
            <w:vMerge/>
            <w:vAlign w:val="center"/>
          </w:tcPr>
          <w:p w:rsidR="002210DC" w:rsidRDefault="002210DC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:rsidR="002210DC" w:rsidRDefault="002210DC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28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trike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每个镇街实现市级、区级历史地名标志全覆盖。</w:t>
            </w:r>
          </w:p>
        </w:tc>
        <w:tc>
          <w:tcPr>
            <w:tcW w:w="2184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trike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各镇（街道）</w:t>
            </w:r>
          </w:p>
        </w:tc>
        <w:tc>
          <w:tcPr>
            <w:tcW w:w="1493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5-10</w:t>
            </w:r>
            <w:r>
              <w:rPr>
                <w:rFonts w:ascii="Times New Roman" w:eastAsia="方正仿宋_GBK" w:hAnsi="Times New Roman" w:hint="eastAsia"/>
                <w:szCs w:val="21"/>
              </w:rPr>
              <w:t>月</w:t>
            </w:r>
          </w:p>
        </w:tc>
      </w:tr>
      <w:tr w:rsidR="002210DC">
        <w:trPr>
          <w:trHeight w:hRule="exact" w:val="1697"/>
          <w:jc w:val="center"/>
        </w:trPr>
        <w:tc>
          <w:tcPr>
            <w:tcW w:w="456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10</w:t>
            </w:r>
          </w:p>
        </w:tc>
        <w:tc>
          <w:tcPr>
            <w:tcW w:w="928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实施数字化建设</w:t>
            </w:r>
          </w:p>
        </w:tc>
        <w:tc>
          <w:tcPr>
            <w:tcW w:w="2239" w:type="dxa"/>
            <w:vAlign w:val="center"/>
          </w:tcPr>
          <w:p w:rsidR="002210DC" w:rsidRDefault="00FB19C7">
            <w:pPr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地名“一件事”</w:t>
            </w:r>
          </w:p>
        </w:tc>
        <w:tc>
          <w:tcPr>
            <w:tcW w:w="5628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每个镇街完成国家地名信息库行政区划地名复核；完成国家地名信息库村、社区地名复核。</w:t>
            </w:r>
          </w:p>
        </w:tc>
        <w:tc>
          <w:tcPr>
            <w:tcW w:w="2184" w:type="dxa"/>
            <w:vAlign w:val="center"/>
          </w:tcPr>
          <w:p w:rsidR="002210DC" w:rsidRDefault="00FB19C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各镇（街道）</w:t>
            </w:r>
          </w:p>
        </w:tc>
        <w:tc>
          <w:tcPr>
            <w:tcW w:w="1493" w:type="dxa"/>
            <w:vAlign w:val="center"/>
          </w:tcPr>
          <w:p w:rsidR="002210DC" w:rsidRDefault="00FB19C7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行政区划地名复核</w:t>
            </w:r>
            <w:r>
              <w:rPr>
                <w:rFonts w:ascii="Times New Roman" w:eastAsia="方正仿宋_GBK" w:hAnsi="Times New Roman" w:hint="eastAsia"/>
                <w:szCs w:val="21"/>
              </w:rPr>
              <w:t>5</w:t>
            </w:r>
            <w:r>
              <w:rPr>
                <w:rFonts w:ascii="Times New Roman" w:eastAsia="方正仿宋_GBK" w:hAnsi="Times New Roman" w:hint="eastAsia"/>
                <w:szCs w:val="21"/>
              </w:rPr>
              <w:t>月底前；村、社区地名复核</w:t>
            </w:r>
            <w:r>
              <w:rPr>
                <w:rFonts w:ascii="Times New Roman" w:eastAsia="方正仿宋_GBK" w:hAnsi="Times New Roman" w:hint="eastAsia"/>
                <w:szCs w:val="21"/>
              </w:rPr>
              <w:t>8</w:t>
            </w:r>
            <w:r>
              <w:rPr>
                <w:rFonts w:ascii="Times New Roman" w:eastAsia="方正仿宋_GBK" w:hAnsi="Times New Roman" w:hint="eastAsia"/>
                <w:szCs w:val="21"/>
              </w:rPr>
              <w:t>月底前。</w:t>
            </w:r>
          </w:p>
        </w:tc>
      </w:tr>
    </w:tbl>
    <w:p w:rsidR="002210DC" w:rsidRDefault="002210DC">
      <w:pPr>
        <w:pStyle w:val="51"/>
        <w:spacing w:line="560" w:lineRule="exact"/>
        <w:ind w:left="0"/>
        <w:sectPr w:rsidR="002210DC">
          <w:pgSz w:w="16838" w:h="11906" w:orient="landscape"/>
          <w:pgMar w:top="1531" w:right="2098" w:bottom="1531" w:left="1984" w:header="851" w:footer="992" w:gutter="0"/>
          <w:cols w:space="0"/>
          <w:docGrid w:type="lines" w:linePitch="435"/>
        </w:sect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2210DC">
      <w:pPr>
        <w:pStyle w:val="a5"/>
        <w:spacing w:after="0" w:line="500" w:lineRule="exact"/>
        <w:ind w:right="210" w:firstLineChars="0" w:firstLine="0"/>
        <w:rPr>
          <w:rFonts w:ascii="Times New Roman" w:hAnsi="Times New Roman"/>
          <w:sz w:val="28"/>
          <w:szCs w:val="28"/>
        </w:rPr>
      </w:pPr>
    </w:p>
    <w:p w:rsidR="002210DC" w:rsidRDefault="00FB19C7">
      <w:pPr>
        <w:spacing w:line="500" w:lineRule="exact"/>
        <w:ind w:firstLineChars="100" w:firstLine="280"/>
        <w:rPr>
          <w:rFonts w:ascii="Times New Roman" w:hAnsi="Times New Roman"/>
        </w:rPr>
      </w:pPr>
      <w:r>
        <w:rPr>
          <w:rFonts w:ascii="Times New Roman" w:eastAsia="方正仿宋_GBK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2pt;margin-top:32.3pt;height:0pt;width:434.4pt;z-index:251682816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GS2HBfXAQAAmAMAAA4AAABkcnMvZTJvRG9jLnhtbK1TzY7TMBC+&#10;I/EOlu80baSuStR0D1uWC4JKwANMbSex5D95TNO+BC+AxA1OHLnzNuw+BmO3W3aXC0LkMJmxZ76Z&#10;78tkebm3hu1URO1dy2eTKWfKCS+161v+/t31swVnmMBJMN6plh8U8svV0yfLMTSq9oM3UkVGIA6b&#10;MbR8SCk0VYViUBZw4oNydNn5aCFRGPtKRhgJ3Zqqnk4vqtFHGaIXCpFO18dLvir4XadEetN1qBIz&#10;LafZUrGx2G221WoJTR8hDFqcxoB/mMKCdtT0DLWGBOxD1H9AWS2iR9+lifC28l2nhSociM1s+ojN&#10;2wGCKlxIHAxnmfD/wYrXu01kWra85syBpU908+n7z49fbn98Jnvz7Surs0hjwIZyr9wmniIMm5gZ&#10;77to85u4sH0R9nAWVu0TE3Q4n88uFgvSX9zdVb8LQ8T0UnnLstNyo13mDA3sXmGiZpR6l5KPjWNj&#10;y5/P6znBAa1MZyCRawORQNeXWvRGy2ttTK7A2G+vTGQ7yEtQnkyJcB+k5SZrwOGYV66O6zEokC+c&#10;ZOkQSB5He8zzCFZJzoyitc8eAUKTQJu/yaTWxuUCVVb0xDNrfFQ1e1svD0XsKkf0+cvEp1XN+3U/&#10;Jv/+D7X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Po+b7TAAAABwEAAA8AAAAAAAAAAQAgAAAA&#10;IgAAAGRycy9kb3ducmV2LnhtbFBLAQIUABQAAAAIAIdO4kBkthwX1wEAAJg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.4pt;height:0pt;width:432.6pt;z-index:251683840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tnrhPdcBAACYAwAADgAAAGRycy9lMm9Eb2MueG1srVNLjhMxEN0j&#10;cQfLe9I90YRhWunMYsKwQRAJOEDFn7Ql/+Qy6eQSXACJHaxYsuc2DMeg7GTCABuE6EV1lV31qt7r&#10;6vnVzlm2VQlN8D0/m7ScKS+CNH7T8zevbx494QwzeAk2eNXzvUJ+tXj4YD7GTk3DEKxUiRGIx26M&#10;PR9yjl3ToBiUA5yEqDxd6pAcZArTppEJRkJ3tpm27eNmDEnGFIRCpNPl4ZIvKr7WSuSXWqPKzPac&#10;ZsvVpmrXxTaLOXSbBHEw4jgG/MMUDoynpieoJWRgb5P5A8oZkQIGnSciuCZobYSqHIjNWfsbm1cD&#10;RFW5kDgYTzLh/4MVL7arxIzs+QVnHhx9otv3X769+/j96weyt58/sYsi0hixo9xrv0rHCOMqFcY7&#10;nVx5Exe2q8LuT8KqXWaCDmfnl+ftlPQXd3fNz8KYMD9TwbHi9NwaXzhDB9vnmKkZpd6llGPr2djz&#10;y9l0RnBAK6MtZHJdJBLoN7UWgzXyxlhbKjBt1tc2sS2UJahPoUS4v6SVJkvA4ZBXrw7rMSiQT71k&#10;eR9JHk97zMsITknOrKK1Lx4BQpfB2L/JpNbWlwJVV/TIs2h8ULV46yD3VeymRPT568THVS37dT8m&#10;//4Ptfg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+aw9NIAAAAEAQAADwAAAAAAAAABACAAAAAi&#10;AAAAZHJzL2Rvd25yZXYueG1sUEsBAhQAFAAAAAgAh07iQLZ64T3XAQAAmAMAAA4AAAAAAAAAAQAg&#10;AAAAI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/>
          <w:sz w:val="28"/>
          <w:szCs w:val="28"/>
        </w:rPr>
        <w:t>重庆市渝北区民政局办公室</w:t>
      </w:r>
      <w:r>
        <w:rPr>
          <w:rFonts w:ascii="Times New Roman" w:eastAsia="方正仿宋_GBK" w:hAnsi="Times New Roman"/>
          <w:sz w:val="28"/>
          <w:szCs w:val="28"/>
        </w:rPr>
        <w:t xml:space="preserve">              </w:t>
      </w:r>
      <w:r>
        <w:rPr>
          <w:rFonts w:ascii="Times New Roman" w:eastAsia="方正仿宋_GBK" w:hAnsi="Times New Roman"/>
          <w:sz w:val="28"/>
          <w:szCs w:val="28"/>
        </w:rPr>
        <w:t xml:space="preserve"> 202</w:t>
      </w:r>
      <w:r>
        <w:rPr>
          <w:rFonts w:ascii="Times New Roman" w:eastAsia="方正仿宋_GBK" w:hAnsi="Times New Roman"/>
          <w:sz w:val="28"/>
          <w:szCs w:val="28"/>
        </w:rPr>
        <w:t>4</w:t>
      </w:r>
      <w:r>
        <w:rPr>
          <w:rFonts w:ascii="Times New Roman" w:eastAsia="方正仿宋_GBK" w:hAnsi="Times New Roman"/>
          <w:sz w:val="28"/>
          <w:szCs w:val="28"/>
        </w:rPr>
        <w:t>年</w:t>
      </w:r>
      <w:r>
        <w:rPr>
          <w:rFonts w:ascii="Times New Roman" w:eastAsia="方正仿宋_GBK" w:hAnsi="Times New Roman"/>
          <w:sz w:val="28"/>
          <w:szCs w:val="28"/>
        </w:rPr>
        <w:t>5</w:t>
      </w:r>
      <w:r>
        <w:rPr>
          <w:rFonts w:ascii="Times New Roman" w:eastAsia="方正仿宋_GBK" w:hAnsi="Times New Roman"/>
          <w:sz w:val="28"/>
          <w:szCs w:val="28"/>
        </w:rPr>
        <w:t>月</w:t>
      </w:r>
      <w:r>
        <w:rPr>
          <w:rFonts w:ascii="Times New Roman" w:eastAsia="方正仿宋_GBK" w:hAnsi="Times New Roman"/>
          <w:sz w:val="28"/>
          <w:szCs w:val="28"/>
        </w:rPr>
        <w:t>2</w:t>
      </w:r>
      <w:r>
        <w:rPr>
          <w:rFonts w:ascii="Times New Roman" w:eastAsia="方正仿宋_GBK" w:hAnsi="Times New Roman" w:hint="eastAsia"/>
          <w:sz w:val="28"/>
          <w:szCs w:val="28"/>
        </w:rPr>
        <w:t>8</w:t>
      </w:r>
      <w:r>
        <w:rPr>
          <w:rFonts w:ascii="Times New Roman" w:eastAsia="方正仿宋_GBK" w:hAnsi="Times New Roman"/>
          <w:sz w:val="28"/>
          <w:szCs w:val="28"/>
        </w:rPr>
        <w:t>日印发</w:t>
      </w:r>
    </w:p>
    <w:p w:rsidR="002210DC" w:rsidRDefault="002210DC"/>
    <w:sectPr w:rsidR="002210DC">
      <w:footerReference w:type="default" r:id="rId10"/>
      <w:pgSz w:w="11906" w:h="16838"/>
      <w:pgMar w:top="2098" w:right="1474" w:bottom="1814" w:left="1587" w:header="851" w:footer="1474" w:gutter="0"/>
      <w:pgNumType w:start="1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C7" w:rsidRDefault="00FB19C7">
      <w:r>
        <w:separator/>
      </w:r>
    </w:p>
  </w:endnote>
  <w:endnote w:type="continuationSeparator" w:id="0">
    <w:p w:rsidR="00FB19C7" w:rsidRDefault="00FB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DC" w:rsidRDefault="00FB19C7">
    <w:pPr>
      <w:pStyle w:val="a6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10DC" w:rsidRDefault="00FB19C7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7164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210DC" w:rsidRDefault="00FB19C7">
                    <w:pPr>
                      <w:pStyle w:val="a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877164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DC" w:rsidRDefault="00FB19C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10DC" w:rsidRDefault="00FB19C7">
                          <w:pPr>
                            <w:pStyle w:val="a6"/>
                            <w:rPr>
                              <w:rFonts w:ascii="Times New Roman" w:eastAsia="宋体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7164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828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210DC" w:rsidRDefault="00FB19C7">
                    <w:pPr>
                      <w:pStyle w:val="a6"/>
                      <w:rPr>
                        <w:rFonts w:ascii="Times New Roman" w:eastAsia="宋体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877164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C7" w:rsidRDefault="00FB19C7">
      <w:r>
        <w:separator/>
      </w:r>
    </w:p>
  </w:footnote>
  <w:footnote w:type="continuationSeparator" w:id="0">
    <w:p w:rsidR="00FB19C7" w:rsidRDefault="00FB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BBE5"/>
    <w:multiLevelType w:val="singleLevel"/>
    <w:tmpl w:val="1CECBBE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zVjODRmZWQ3NzEwYWFhMmViYTgwZWE1YjM0MTYifQ=="/>
    <w:docVar w:name="KGWebUrl" w:val="http://23.143.0.11:80/seeyon/officeservlet"/>
  </w:docVars>
  <w:rsids>
    <w:rsidRoot w:val="5CE92821"/>
    <w:rsid w:val="002210DC"/>
    <w:rsid w:val="00877164"/>
    <w:rsid w:val="00FB19C7"/>
    <w:rsid w:val="01EF6DC0"/>
    <w:rsid w:val="02C20AFC"/>
    <w:rsid w:val="0A375C0D"/>
    <w:rsid w:val="0D7F1C6C"/>
    <w:rsid w:val="0F16474E"/>
    <w:rsid w:val="154D47EE"/>
    <w:rsid w:val="1594241D"/>
    <w:rsid w:val="1693266F"/>
    <w:rsid w:val="177525C9"/>
    <w:rsid w:val="17E758C6"/>
    <w:rsid w:val="18491263"/>
    <w:rsid w:val="1C683A8A"/>
    <w:rsid w:val="1E923944"/>
    <w:rsid w:val="20906FCA"/>
    <w:rsid w:val="21D22679"/>
    <w:rsid w:val="2ABE034B"/>
    <w:rsid w:val="2B650FCD"/>
    <w:rsid w:val="2D5A0A39"/>
    <w:rsid w:val="2E1F0911"/>
    <w:rsid w:val="2FB0521F"/>
    <w:rsid w:val="30475A85"/>
    <w:rsid w:val="349B7076"/>
    <w:rsid w:val="3602444F"/>
    <w:rsid w:val="379266D1"/>
    <w:rsid w:val="3A411BE6"/>
    <w:rsid w:val="3A766D27"/>
    <w:rsid w:val="3B9A21CB"/>
    <w:rsid w:val="3C572A33"/>
    <w:rsid w:val="3CC42389"/>
    <w:rsid w:val="3CC9390C"/>
    <w:rsid w:val="3D351FC0"/>
    <w:rsid w:val="3F32042D"/>
    <w:rsid w:val="45AD6844"/>
    <w:rsid w:val="47982869"/>
    <w:rsid w:val="524352D7"/>
    <w:rsid w:val="53245881"/>
    <w:rsid w:val="57050B4E"/>
    <w:rsid w:val="577B16E6"/>
    <w:rsid w:val="57D92A5F"/>
    <w:rsid w:val="5ACC7699"/>
    <w:rsid w:val="5B281365"/>
    <w:rsid w:val="5CE92821"/>
    <w:rsid w:val="60F4333C"/>
    <w:rsid w:val="610C4148"/>
    <w:rsid w:val="62D766B9"/>
    <w:rsid w:val="66CA3AF0"/>
    <w:rsid w:val="6A8B3B03"/>
    <w:rsid w:val="6B316FE4"/>
    <w:rsid w:val="6CFD5DA1"/>
    <w:rsid w:val="6DA9226E"/>
    <w:rsid w:val="6FA21C45"/>
    <w:rsid w:val="72B82BE4"/>
    <w:rsid w:val="73826F94"/>
    <w:rsid w:val="766C1E9B"/>
    <w:rsid w:val="7B0A5D53"/>
    <w:rsid w:val="7C7312C4"/>
    <w:rsid w:val="7E7A0ECD"/>
    <w:rsid w:val="7F1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5" w:uiPriority="39" w:unhideWhenUsed="1" w:qFormat="1"/>
    <w:lsdException w:name="header" w:qFormat="1"/>
    <w:lsdException w:name="footer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  <w:szCs w:val="24"/>
    </w:rPr>
  </w:style>
  <w:style w:type="paragraph" w:styleId="a4">
    <w:name w:val="Body Text"/>
    <w:basedOn w:val="a"/>
    <w:next w:val="a"/>
    <w:qFormat/>
    <w:pPr>
      <w:spacing w:after="120"/>
    </w:pPr>
    <w:rPr>
      <w:rFonts w:ascii="方正仿宋_GBK" w:eastAsia="方正仿宋_GBK"/>
      <w:sz w:val="32"/>
      <w:szCs w:val="32"/>
    </w:rPr>
  </w:style>
  <w:style w:type="paragraph" w:styleId="a5">
    <w:name w:val="Body Text First Indent"/>
    <w:basedOn w:val="a4"/>
    <w:qFormat/>
    <w:pPr>
      <w:ind w:firstLineChars="100" w:firstLine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50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a6">
    <w:name w:val="footer"/>
    <w:basedOn w:val="a"/>
    <w:next w:val="51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basedOn w:val="a1"/>
    <w:qFormat/>
    <w:rPr>
      <w:b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aa">
    <w:name w:val="默认"/>
    <w:qFormat/>
    <w:rPr>
      <w:rFonts w:ascii="Helvetica" w:hAnsi="Helvetica" w:cs="Helvetica"/>
      <w:color w:val="000000"/>
      <w:sz w:val="22"/>
      <w:szCs w:val="22"/>
    </w:rPr>
  </w:style>
  <w:style w:type="paragraph" w:customStyle="1" w:styleId="Default">
    <w:name w:val="Default"/>
    <w:next w:val="5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5" w:uiPriority="39" w:unhideWhenUsed="1" w:qFormat="1"/>
    <w:lsdException w:name="header" w:qFormat="1"/>
    <w:lsdException w:name="footer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  <w:szCs w:val="24"/>
    </w:rPr>
  </w:style>
  <w:style w:type="paragraph" w:styleId="a4">
    <w:name w:val="Body Text"/>
    <w:basedOn w:val="a"/>
    <w:next w:val="a"/>
    <w:qFormat/>
    <w:pPr>
      <w:spacing w:after="120"/>
    </w:pPr>
    <w:rPr>
      <w:rFonts w:ascii="方正仿宋_GBK" w:eastAsia="方正仿宋_GBK"/>
      <w:sz w:val="32"/>
      <w:szCs w:val="32"/>
    </w:rPr>
  </w:style>
  <w:style w:type="paragraph" w:styleId="a5">
    <w:name w:val="Body Text First Indent"/>
    <w:basedOn w:val="a4"/>
    <w:qFormat/>
    <w:pPr>
      <w:ind w:firstLineChars="100" w:firstLine="4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50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a6">
    <w:name w:val="footer"/>
    <w:basedOn w:val="a"/>
    <w:next w:val="51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basedOn w:val="a1"/>
    <w:qFormat/>
    <w:rPr>
      <w:b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aa">
    <w:name w:val="默认"/>
    <w:qFormat/>
    <w:rPr>
      <w:rFonts w:ascii="Helvetica" w:hAnsi="Helvetica" w:cs="Helvetica"/>
      <w:color w:val="000000"/>
      <w:sz w:val="22"/>
      <w:szCs w:val="22"/>
    </w:rPr>
  </w:style>
  <w:style w:type="paragraph" w:customStyle="1" w:styleId="Default">
    <w:name w:val="Default"/>
    <w:next w:val="5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670</Words>
  <Characters>3820</Characters>
  <Application>Microsoft Office Word</Application>
  <DocSecurity>0</DocSecurity>
  <Lines>31</Lines>
  <Paragraphs>8</Paragraphs>
  <ScaleCrop>false</ScaleCrop>
  <Company>微软中国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杨琴</cp:lastModifiedBy>
  <cp:revision>2</cp:revision>
  <cp:lastPrinted>2024-05-28T02:11:00Z</cp:lastPrinted>
  <dcterms:created xsi:type="dcterms:W3CDTF">2024-06-03T03:28:00Z</dcterms:created>
  <dcterms:modified xsi:type="dcterms:W3CDTF">2024-06-03T03:28:00Z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156173A137CE4AF6A92A3FC7C20899F2_13</vt:lpwstr>
  </property>
</Properties>
</file>