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300" w:lineRule="exact"/>
        <w:ind w:left="0" w:right="0"/>
        <w:jc w:val="both"/>
        <w:textAlignment w:val="baseline"/>
        <w:outlineLvl w:val="9"/>
        <w:rPr>
          <w:rFonts w:hint="default" w:ascii="Calibri" w:hAnsi="Calibri" w:eastAsia="方正仿宋_GBK" w:cs="Times New Roman"/>
          <w:kern w:val="2"/>
          <w:sz w:val="32"/>
          <w:szCs w:val="32"/>
          <w:vertAlign w:val="baseline"/>
        </w:rPr>
      </w:pPr>
      <w:r>
        <w:rPr>
          <w:rFonts w:hint="default" w:ascii="Calibri" w:hAnsi="Calibri" w:eastAsia="方正仿宋_GBK" w:cs="Times New Roman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慢性病康养理疗服务站建设任务分解表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单位：个</w:t>
      </w:r>
    </w:p>
    <w:tbl>
      <w:tblPr>
        <w:tblStyle w:val="5"/>
        <w:tblW w:w="140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809"/>
        <w:gridCol w:w="2572"/>
        <w:gridCol w:w="2572"/>
        <w:gridCol w:w="2572"/>
        <w:gridCol w:w="2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镇街名称</w:t>
            </w:r>
          </w:p>
        </w:tc>
        <w:tc>
          <w:tcPr>
            <w:tcW w:w="5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提档升级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新建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新建</w:t>
            </w: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龙溪街道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龙塔街道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双凤桥街道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两路街道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双龙湖街道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回兴街道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宝圣湖街道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悦来街道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仙桃街道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321945</wp:posOffset>
                </wp:positionV>
                <wp:extent cx="5859145" cy="21590"/>
                <wp:effectExtent l="0" t="4445" r="825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pt;margin-top:25.35pt;height:1.7pt;width:461.35pt;z-index:251678720;mso-width-relative:page;mso-height-relative:page;" filled="f" stroked="t" coordsize="21600,21600" o:gfxdata="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isEwvXAAAACAEAAA8AAAAAAAAAAQAg&#10;AAAAIgAAAGRycy9kb3ducmV2LnhtbFBLAQIUABQAAAAIAIdO4kBD22sV1gEAAJg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bidi w:val="0"/>
        <w:spacing w:line="560" w:lineRule="exact"/>
        <w:ind w:right="-645" w:rightChars="-307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395605</wp:posOffset>
                </wp:positionV>
                <wp:extent cx="59436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pt;margin-top:31.15pt;height:0pt;width:468pt;z-index:251677696;mso-width-relative:page;mso-height-relative:page;" filled="f" stroked="t" coordsize="21600,21600" o:gfxdata="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COtNdUAAAAIAQAADwAAAAAAAAABACAAAAAiAAAAZHJz&#10;L2Rvd25yZXYueG1sUEsBAhQAFAAAAAgAh07iQFHg2MTOAQAAa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重庆市渝北区民政局办公室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发</w:t>
      </w:r>
    </w:p>
    <w:p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441F4"/>
    <w:rsid w:val="032F3056"/>
    <w:rsid w:val="0C8D2160"/>
    <w:rsid w:val="10053A10"/>
    <w:rsid w:val="12B5377A"/>
    <w:rsid w:val="149C054A"/>
    <w:rsid w:val="16675258"/>
    <w:rsid w:val="18281630"/>
    <w:rsid w:val="1A9D2C10"/>
    <w:rsid w:val="201C7816"/>
    <w:rsid w:val="22612D0E"/>
    <w:rsid w:val="23612AD7"/>
    <w:rsid w:val="24D40B23"/>
    <w:rsid w:val="28000BEC"/>
    <w:rsid w:val="283F6BCB"/>
    <w:rsid w:val="28D43295"/>
    <w:rsid w:val="294522C3"/>
    <w:rsid w:val="2A896516"/>
    <w:rsid w:val="2B7900F2"/>
    <w:rsid w:val="306441F4"/>
    <w:rsid w:val="332616A0"/>
    <w:rsid w:val="34192BC9"/>
    <w:rsid w:val="3BA209BF"/>
    <w:rsid w:val="3C86205E"/>
    <w:rsid w:val="404A5611"/>
    <w:rsid w:val="438D79FE"/>
    <w:rsid w:val="452C266F"/>
    <w:rsid w:val="468B53F0"/>
    <w:rsid w:val="543C7758"/>
    <w:rsid w:val="62351B0B"/>
    <w:rsid w:val="64E23C33"/>
    <w:rsid w:val="657B6CD2"/>
    <w:rsid w:val="6A0F35C4"/>
    <w:rsid w:val="6B7E3A26"/>
    <w:rsid w:val="72BF4881"/>
    <w:rsid w:val="7686695B"/>
    <w:rsid w:val="786E4F85"/>
    <w:rsid w:val="78D836D2"/>
    <w:rsid w:val="790C3F8E"/>
    <w:rsid w:val="7CB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2021-11-09T06:57:00Z</dcterms:created>
  <dc:creator>曾巧奇</dc:creator>
  <cp:lastModifiedBy>red</cp:lastModifiedBy>
  <cp:lastPrinted>2021-11-11T03:53:00Z</cp:lastPrinted>
  <dcterms:modified xsi:type="dcterms:W3CDTF">2021-11-12T08:14:21Z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67BABFA89FBC4BB0BEFF062CA8818F68</vt:lpwstr>
  </property>
</Properties>
</file>