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  <w:lang w:eastAsia="zh-CN"/>
        </w:rPr>
        <w:t>渝北区</w:t>
      </w:r>
      <w:r>
        <w:rPr>
          <w:rFonts w:hint="eastAsia" w:eastAsia="方正小标宋_GBK"/>
          <w:sz w:val="44"/>
          <w:szCs w:val="44"/>
        </w:rPr>
        <w:t>林业局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转发《重庆市林业局关于印发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&lt;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重庆市市级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自然公园管理办法（试行）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&gt;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的通知》的通知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茨竹镇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兴隆镇、玉峰山镇</w:t>
      </w:r>
      <w:r>
        <w:rPr>
          <w:rFonts w:hint="eastAsia" w:cs="Times New Roman"/>
          <w:sz w:val="32"/>
          <w:szCs w:val="32"/>
          <w:lang w:val="en-US" w:eastAsia="zh-CN"/>
        </w:rPr>
        <w:t>、大盛镇、洛碛镇、统景镇人民政府，区规划自然资源局、区生态环境局、区农业农村委：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重庆市林业局印发了《重庆市市级自然公园管理办法（试行）》（附件），现转发给你们，请遵照执行。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附件：重庆市林业局关于印发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重庆市市级自然公园管理办法（试行）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重庆市渝北区林业局</w:t>
      </w:r>
      <w:r>
        <w:rPr>
          <w:rFonts w:hint="eastAsia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2024年6月11日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</w:t>
      </w:r>
    </w:p>
    <w:p>
      <w:pPr>
        <w:ind w:firstLine="316" w:firstLineChars="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GUyNGZiNGUxMmFiY2ExN2ExZDg4NWRhYjdlOGMifQ==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87D4AD7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C65040"/>
    <w:rsid w:val="14B26820"/>
    <w:rsid w:val="15CE71A0"/>
    <w:rsid w:val="15F52FCC"/>
    <w:rsid w:val="16607C6B"/>
    <w:rsid w:val="18606836"/>
    <w:rsid w:val="196E3066"/>
    <w:rsid w:val="1A1C1D5C"/>
    <w:rsid w:val="1D71665A"/>
    <w:rsid w:val="1DBD42DC"/>
    <w:rsid w:val="220D7D30"/>
    <w:rsid w:val="24320370"/>
    <w:rsid w:val="251A18C5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71B1794"/>
    <w:rsid w:val="3A0542E0"/>
    <w:rsid w:val="40201EB7"/>
    <w:rsid w:val="40A5199A"/>
    <w:rsid w:val="41976234"/>
    <w:rsid w:val="41E45C94"/>
    <w:rsid w:val="44B40BCB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6F341AB"/>
    <w:rsid w:val="57105EC6"/>
    <w:rsid w:val="574E0192"/>
    <w:rsid w:val="5A9C68EF"/>
    <w:rsid w:val="5C1B4369"/>
    <w:rsid w:val="5D814594"/>
    <w:rsid w:val="5DD24DC3"/>
    <w:rsid w:val="643B0236"/>
    <w:rsid w:val="64A317DD"/>
    <w:rsid w:val="65DA15EC"/>
    <w:rsid w:val="6B7A2256"/>
    <w:rsid w:val="6C734466"/>
    <w:rsid w:val="6E456382"/>
    <w:rsid w:val="6EBE527A"/>
    <w:rsid w:val="71BB0F31"/>
    <w:rsid w:val="735431F1"/>
    <w:rsid w:val="747F0ED9"/>
    <w:rsid w:val="752B210E"/>
    <w:rsid w:val="75FD3547"/>
    <w:rsid w:val="77224143"/>
    <w:rsid w:val="77B93ADF"/>
    <w:rsid w:val="781D7E1A"/>
    <w:rsid w:val="78B2024F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4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522</Words>
  <Characters>2976</Characters>
  <Lines>1</Lines>
  <Paragraphs>1</Paragraphs>
  <TotalTime>3</TotalTime>
  <ScaleCrop>false</ScaleCrop>
  <LinksUpToDate>false</LinksUpToDate>
  <CharactersWithSpaces>3492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2024-10-15T08:54:01Z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CB991D17650D4E4795E37CB4798D2307_12</vt:lpwstr>
  </property>
</Properties>
</file>