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930"/>
          <w:tab w:val="center" w:pos="4422"/>
        </w:tabs>
        <w:spacing w:before="147" w:beforeLines="50" w:line="700" w:lineRule="exact"/>
        <w:jc w:val="center"/>
        <w:rPr>
          <w:rFonts w:ascii="方正小标宋_GBK" w:eastAsia="方正小标宋_GBK"/>
          <w:b/>
          <w:w w:val="91"/>
          <w:kern w:val="0"/>
          <w:sz w:val="44"/>
          <w:szCs w:val="44"/>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838835</wp:posOffset>
                </wp:positionH>
                <wp:positionV relativeFrom="page">
                  <wp:posOffset>1342390</wp:posOffset>
                </wp:positionV>
                <wp:extent cx="6120130" cy="0"/>
                <wp:effectExtent l="0" t="38100" r="13970" b="38100"/>
                <wp:wrapNone/>
                <wp:docPr id="1" name="直线 3"/>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66.05pt;margin-top:105.7pt;height:0pt;width:481.9pt;mso-position-horizontal-relative:page;mso-position-vertical-relative:page;z-index:251660288;mso-width-relative:page;mso-height-relative:page;" filled="f" stroked="t" coordsize="21600,21600" o:gfxdata="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c+pHza&#10;AAAADAEAAA8AAAAAAAAAAQAgAAAAIgAAAGRycy9kb3ducmV2LnhtbFBLAQIUABQAAAAIAIdO4kB1&#10;FDth5QEAANYDAAAOAAAAAAAAAAEAIAAAACkBAABkcnMvZTJvRG9jLnhtbFBLBQYAAAAABgAGAFkB&#10;AACABQAAAAA=&#10;">
                <v:fill on="f" focussize="0,0"/>
                <v:stroke weight="6pt" color="#FF0000" linestyle="thickThin" joinstyle="round"/>
                <v:imagedata o:title=""/>
                <o:lock v:ext="edit" aspectratio="f"/>
              </v:line>
            </w:pict>
          </mc:Fallback>
        </mc:AlternateContent>
      </w:r>
      <w:r>
        <w:pict>
          <v:shape id="_x0000_s1026" o:spid="_x0000_s1026" o:spt="136" type="#_x0000_t136" style="position:absolute;left:0pt;margin-left:102pt;margin-top:60.35pt;height:32pt;width:387.75pt;mso-position-horizontal-relative:page;mso-position-vertical-relative:page;z-index:251659264;mso-width-relative:page;mso-height-relative:page;" fillcolor="#FF0000" filled="t" stroked="f" coordsize="21600,21600">
            <v:path/>
            <v:fill on="t" focussize="0,0"/>
            <v:stroke on="f"/>
            <v:imagedata o:title=""/>
            <o:lock v:ext="edit"/>
            <v:textpath on="t" fitshape="t" fitpath="t" trim="t" xscale="f" string="重 庆 市 渝 北 区 教 育委 员 会" style="font-family:方正小标宋_GBK;font-size:36pt;font-weight:bold;v-text-align:center;"/>
          </v:shape>
        </w:pict>
      </w:r>
      <w:r>
        <w:rPr>
          <w:rFonts w:hint="eastAsia" w:ascii="方正小标宋_GBK" w:eastAsia="方正小标宋_GBK"/>
          <w:b/>
          <w:spacing w:val="1"/>
          <w:w w:val="91"/>
          <w:kern w:val="0"/>
          <w:sz w:val="44"/>
          <w:szCs w:val="44"/>
        </w:rPr>
        <w:t>重</w:t>
      </w:r>
      <w:r>
        <w:rPr>
          <w:rFonts w:hint="eastAsia" w:ascii="方正小标宋_GBK" w:eastAsia="方正小标宋_GBK"/>
          <w:b/>
          <w:w w:val="91"/>
          <w:kern w:val="0"/>
          <w:sz w:val="44"/>
          <w:szCs w:val="44"/>
        </w:rPr>
        <w:t>庆市渝北区教育委员会</w:t>
      </w:r>
    </w:p>
    <w:p>
      <w:pPr>
        <w:spacing w:after="147" w:afterLines="50" w:line="700" w:lineRule="exact"/>
        <w:jc w:val="center"/>
        <w:rPr>
          <w:rFonts w:ascii="方正小标宋_GBK" w:eastAsia="方正小标宋_GBK"/>
          <w:bCs/>
          <w:spacing w:val="-6"/>
          <w:w w:val="90"/>
          <w:sz w:val="44"/>
          <w:szCs w:val="44"/>
        </w:rPr>
      </w:pPr>
      <w:r>
        <w:rPr>
          <w:rFonts w:hint="eastAsia" w:ascii="方正小标宋_GBK" w:hAnsi="黑体" w:eastAsia="方正小标宋_GBK"/>
          <w:b/>
          <w:bCs/>
          <w:w w:val="90"/>
          <w:sz w:val="44"/>
          <w:szCs w:val="44"/>
        </w:rPr>
        <w:t>关于做好2023年春季学期学生资助工作的通知</w:t>
      </w:r>
    </w:p>
    <w:p>
      <w:pPr>
        <w:spacing w:line="600" w:lineRule="exact"/>
        <w:rPr>
          <w:rFonts w:ascii="方正仿宋_GBK" w:eastAsia="方正仿宋_GBK"/>
          <w:sz w:val="32"/>
          <w:szCs w:val="32"/>
        </w:rPr>
      </w:pPr>
      <w:r>
        <w:rPr>
          <w:rFonts w:hint="eastAsia" w:ascii="方正仿宋_GBK" w:eastAsia="方正仿宋_GBK"/>
          <w:sz w:val="32"/>
          <w:szCs w:val="32"/>
        </w:rPr>
        <w:t>各镇（街）教管中心、中小学及幼儿园（</w:t>
      </w:r>
      <w:r>
        <w:rPr>
          <w:rFonts w:ascii="方正仿宋_GBK" w:eastAsia="方正仿宋_GBK"/>
          <w:sz w:val="32"/>
          <w:szCs w:val="32"/>
        </w:rPr>
        <w:t>含民办）</w:t>
      </w:r>
      <w:r>
        <w:rPr>
          <w:rFonts w:hint="eastAsia" w:ascii="方正仿宋_GBK" w:eastAsia="方正仿宋_GBK"/>
          <w:sz w:val="32"/>
          <w:szCs w:val="32"/>
        </w:rPr>
        <w:t>：</w:t>
      </w:r>
    </w:p>
    <w:p>
      <w:pPr>
        <w:tabs>
          <w:tab w:val="left" w:pos="644"/>
        </w:tabs>
        <w:spacing w:line="560" w:lineRule="exact"/>
        <w:ind w:firstLine="608" w:firstLineChars="200"/>
        <w:jc w:val="left"/>
        <w:rPr>
          <w:rFonts w:eastAsia="方正仿宋_GBK"/>
          <w:sz w:val="32"/>
          <w:szCs w:val="32"/>
        </w:rPr>
      </w:pPr>
      <w:r>
        <w:rPr>
          <w:rFonts w:hint="eastAsia" w:eastAsia="方正仿宋_GBK"/>
          <w:sz w:val="32"/>
          <w:szCs w:val="32"/>
        </w:rPr>
        <w:t>为进一步巩固拓展脱贫攻坚成果，保持教育帮扶政策总体稳定，确保各学段学生资助政策执行到位，现就做好2023年春季学生资助工作有关要求通知如下。</w:t>
      </w:r>
    </w:p>
    <w:p>
      <w:pPr>
        <w:tabs>
          <w:tab w:val="left" w:pos="644"/>
        </w:tabs>
        <w:spacing w:line="560" w:lineRule="exact"/>
        <w:ind w:firstLine="608" w:firstLineChars="200"/>
        <w:jc w:val="left"/>
        <w:rPr>
          <w:rFonts w:eastAsia="方正仿宋_GBK"/>
          <w:b/>
          <w:bCs/>
          <w:sz w:val="32"/>
          <w:szCs w:val="32"/>
        </w:rPr>
      </w:pPr>
      <w:r>
        <w:rPr>
          <w:rFonts w:hint="eastAsia" w:eastAsia="方正仿宋_GBK"/>
          <w:b/>
          <w:bCs/>
          <w:sz w:val="32"/>
          <w:szCs w:val="32"/>
        </w:rPr>
        <w:t>一、重申各学段资助项目及标准</w:t>
      </w:r>
    </w:p>
    <w:p>
      <w:pPr>
        <w:tabs>
          <w:tab w:val="left" w:pos="644"/>
        </w:tabs>
        <w:spacing w:line="560" w:lineRule="exact"/>
        <w:ind w:firstLine="608" w:firstLineChars="200"/>
        <w:jc w:val="left"/>
        <w:rPr>
          <w:rFonts w:eastAsia="方正仿宋_GBK"/>
          <w:b/>
          <w:bCs/>
          <w:sz w:val="32"/>
          <w:szCs w:val="32"/>
        </w:rPr>
      </w:pPr>
      <w:r>
        <w:rPr>
          <w:rFonts w:hint="eastAsia" w:eastAsia="方正仿宋_GBK"/>
          <w:b/>
          <w:bCs/>
          <w:sz w:val="32"/>
          <w:szCs w:val="32"/>
        </w:rPr>
        <w:t>（一）学前教育阶段</w:t>
      </w:r>
    </w:p>
    <w:p>
      <w:pPr>
        <w:tabs>
          <w:tab w:val="left" w:pos="644"/>
        </w:tabs>
        <w:spacing w:line="560" w:lineRule="exact"/>
        <w:ind w:firstLine="608" w:firstLineChars="200"/>
        <w:jc w:val="left"/>
        <w:rPr>
          <w:rFonts w:eastAsia="方正仿宋_GBK"/>
          <w:sz w:val="32"/>
          <w:szCs w:val="32"/>
        </w:rPr>
      </w:pPr>
      <w:r>
        <w:rPr>
          <w:rFonts w:hint="eastAsia" w:eastAsia="方正仿宋_GBK"/>
          <w:sz w:val="32"/>
          <w:szCs w:val="32"/>
        </w:rPr>
        <w:t>对受助幼儿免收保教费和生活费，幼儿园不得再向受助幼儿收取保教费和生活费等其他费用。资助标准为保教费按每人每月150元，全年10个月计算；生活费按每人每天3元，全年220天计算。差额部分由校内资助补充。原则上农村幼儿园申报人数不超过在园幼儿的20%，城区幼儿园申报人数原则上不超过在园幼儿的8%。各幼儿园根据幼儿家庭困难实际进行申报，确保“应助尽助”。</w:t>
      </w:r>
    </w:p>
    <w:p>
      <w:pPr>
        <w:tabs>
          <w:tab w:val="left" w:pos="644"/>
        </w:tabs>
        <w:spacing w:line="560" w:lineRule="exact"/>
        <w:ind w:firstLine="608" w:firstLineChars="200"/>
        <w:jc w:val="left"/>
        <w:rPr>
          <w:rFonts w:eastAsia="方正仿宋_GBK"/>
          <w:b/>
          <w:bCs/>
          <w:sz w:val="32"/>
          <w:szCs w:val="32"/>
        </w:rPr>
      </w:pPr>
      <w:r>
        <w:rPr>
          <w:rFonts w:hint="eastAsia" w:eastAsia="方正仿宋_GBK"/>
          <w:b/>
          <w:bCs/>
          <w:sz w:val="32"/>
          <w:szCs w:val="32"/>
        </w:rPr>
        <w:t>（二）义务教育阶段</w:t>
      </w:r>
    </w:p>
    <w:p>
      <w:pPr>
        <w:tabs>
          <w:tab w:val="left" w:pos="644"/>
        </w:tabs>
        <w:spacing w:line="560" w:lineRule="exact"/>
        <w:ind w:firstLine="608" w:firstLineChars="200"/>
        <w:jc w:val="left"/>
        <w:rPr>
          <w:rFonts w:eastAsia="方正仿宋_GBK"/>
          <w:sz w:val="32"/>
          <w:szCs w:val="32"/>
        </w:rPr>
      </w:pPr>
      <w:r>
        <w:rPr>
          <w:rFonts w:hint="eastAsia" w:eastAsia="方正仿宋_GBK"/>
          <w:b/>
          <w:bCs/>
          <w:sz w:val="32"/>
          <w:szCs w:val="32"/>
        </w:rPr>
        <w:t>1．非寄宿制学生“营养午餐”资助。</w:t>
      </w:r>
      <w:r>
        <w:rPr>
          <w:rFonts w:hint="eastAsia" w:eastAsia="方正仿宋_GBK"/>
          <w:sz w:val="32"/>
          <w:szCs w:val="32"/>
        </w:rPr>
        <w:t>脱贫家庭学生（原建档立卡学生）按小学每生每期600元、初中每期700元标准执行；其他类贫困执行标准为小学每生每期500元、初中每生每期600元。</w:t>
      </w:r>
    </w:p>
    <w:p>
      <w:pPr>
        <w:tabs>
          <w:tab w:val="left" w:pos="644"/>
        </w:tabs>
        <w:spacing w:line="560" w:lineRule="exact"/>
        <w:ind w:firstLine="608" w:firstLineChars="200"/>
        <w:jc w:val="left"/>
        <w:rPr>
          <w:rFonts w:eastAsia="方正仿宋_GBK"/>
          <w:sz w:val="32"/>
          <w:szCs w:val="32"/>
        </w:rPr>
      </w:pPr>
      <w:r>
        <w:rPr>
          <w:rFonts w:hint="eastAsia" w:eastAsia="方正仿宋_GBK"/>
          <w:b/>
          <w:bCs/>
          <w:sz w:val="32"/>
          <w:szCs w:val="32"/>
        </w:rPr>
        <w:t>2. 寄宿贫困学生生活费补助。</w:t>
      </w:r>
      <w:r>
        <w:rPr>
          <w:rFonts w:hint="eastAsia" w:eastAsia="方正仿宋_GBK"/>
          <w:sz w:val="32"/>
          <w:szCs w:val="32"/>
        </w:rPr>
        <w:t>小学每生每天补助4元，每期补助天数125天，每生补助资金500元；初中每生每天补助5元，每期补助天数125天，每生补助资金625元。</w:t>
      </w:r>
    </w:p>
    <w:p>
      <w:pPr>
        <w:tabs>
          <w:tab w:val="left" w:pos="644"/>
        </w:tabs>
        <w:spacing w:line="560" w:lineRule="exact"/>
        <w:ind w:firstLine="608" w:firstLineChars="200"/>
        <w:jc w:val="left"/>
        <w:rPr>
          <w:rFonts w:eastAsia="方正仿宋_GBK"/>
          <w:sz w:val="32"/>
          <w:szCs w:val="32"/>
        </w:rPr>
      </w:pPr>
      <w:r>
        <w:rPr>
          <w:rFonts w:hint="eastAsia" w:eastAsia="方正仿宋_GBK"/>
          <w:sz w:val="32"/>
          <w:szCs w:val="32"/>
        </w:rPr>
        <w:t xml:space="preserve">3. </w:t>
      </w:r>
      <w:r>
        <w:rPr>
          <w:rFonts w:hint="eastAsia" w:eastAsia="方正仿宋_GBK"/>
          <w:b/>
          <w:bCs/>
          <w:sz w:val="32"/>
          <w:szCs w:val="32"/>
        </w:rPr>
        <w:t>城区学校寄宿制贫困学生住宿费补助。</w:t>
      </w:r>
      <w:r>
        <w:rPr>
          <w:rFonts w:hint="eastAsia" w:eastAsia="方正仿宋_GBK"/>
          <w:sz w:val="32"/>
          <w:szCs w:val="32"/>
        </w:rPr>
        <w:t>农村女生按照实际发生的住宿费标准计算（物价核定的收费标准），其他学生资助标准为40元/生</w:t>
      </w:r>
      <w:r>
        <w:rPr>
          <w:rFonts w:hint="eastAsia" w:ascii="方正仿宋_GBK" w:eastAsia="方正仿宋_GBK"/>
          <w:sz w:val="32"/>
          <w:szCs w:val="32"/>
        </w:rPr>
        <w:t>·</w:t>
      </w:r>
      <w:r>
        <w:rPr>
          <w:rFonts w:hint="eastAsia" w:eastAsia="方正仿宋_GBK"/>
          <w:sz w:val="32"/>
          <w:szCs w:val="32"/>
        </w:rPr>
        <w:t>期。</w:t>
      </w:r>
    </w:p>
    <w:p>
      <w:pPr>
        <w:tabs>
          <w:tab w:val="left" w:pos="644"/>
        </w:tabs>
        <w:spacing w:line="560" w:lineRule="exact"/>
        <w:ind w:firstLine="608" w:firstLineChars="200"/>
        <w:jc w:val="left"/>
        <w:rPr>
          <w:rFonts w:eastAsia="方正仿宋_GBK"/>
          <w:b/>
          <w:bCs/>
          <w:sz w:val="32"/>
          <w:szCs w:val="32"/>
        </w:rPr>
      </w:pPr>
      <w:r>
        <w:rPr>
          <w:rFonts w:hint="eastAsia" w:eastAsia="方正仿宋_GBK"/>
          <w:b/>
          <w:bCs/>
          <w:sz w:val="32"/>
          <w:szCs w:val="32"/>
        </w:rPr>
        <w:t>（三）普通高中阶段</w:t>
      </w:r>
    </w:p>
    <w:p>
      <w:pPr>
        <w:tabs>
          <w:tab w:val="left" w:pos="644"/>
        </w:tabs>
        <w:spacing w:line="560" w:lineRule="exact"/>
        <w:ind w:firstLine="608" w:firstLineChars="200"/>
        <w:jc w:val="left"/>
        <w:rPr>
          <w:rFonts w:eastAsia="方正仿宋_GBK"/>
          <w:sz w:val="32"/>
          <w:szCs w:val="32"/>
        </w:rPr>
      </w:pPr>
      <w:r>
        <w:rPr>
          <w:rFonts w:hint="eastAsia" w:eastAsia="方正仿宋_GBK"/>
          <w:b/>
          <w:bCs/>
          <w:sz w:val="32"/>
          <w:szCs w:val="32"/>
        </w:rPr>
        <w:t>1．国家助学金。</w:t>
      </w:r>
      <w:r>
        <w:rPr>
          <w:rFonts w:hint="eastAsia" w:eastAsia="方正仿宋_GBK"/>
          <w:sz w:val="32"/>
          <w:szCs w:val="32"/>
        </w:rPr>
        <w:t>农村普通高中学校原则上按在校生的34%核定家庭经济困难学生，城市普通高中学校原则上按在校生的28%核定家庭经济困难学生。补助标准分三个档次，一档为1500元/生·期，资助对象为脱贫家庭学生（原建档立卡学生）；其他贫困资助分两档，其中二档1250元/生·期和三挡750元/生·期的比例各一半。</w:t>
      </w:r>
    </w:p>
    <w:p>
      <w:pPr>
        <w:tabs>
          <w:tab w:val="left" w:pos="644"/>
        </w:tabs>
        <w:spacing w:line="560" w:lineRule="exact"/>
        <w:ind w:firstLine="608" w:firstLineChars="200"/>
        <w:jc w:val="left"/>
        <w:rPr>
          <w:rFonts w:eastAsia="方正仿宋_GBK"/>
          <w:sz w:val="32"/>
          <w:szCs w:val="32"/>
        </w:rPr>
      </w:pPr>
      <w:r>
        <w:rPr>
          <w:rFonts w:hint="eastAsia" w:eastAsia="方正仿宋_GBK"/>
          <w:b/>
          <w:bCs/>
          <w:sz w:val="32"/>
          <w:szCs w:val="32"/>
        </w:rPr>
        <w:t>2. 免学费。</w:t>
      </w:r>
      <w:r>
        <w:rPr>
          <w:rFonts w:hint="eastAsia" w:eastAsia="方正仿宋_GBK"/>
          <w:sz w:val="32"/>
          <w:szCs w:val="32"/>
        </w:rPr>
        <w:t>免学费对象为具有重庆市普通高中正式学籍，在校就读的脱贫家庭学生（原建档立卡学生）、城乡低保家庭学生、城乡非建档家庭经济困难残疾学生、城乡特困救助供养学生、福利机构集中供养及社会散居孤儿。</w:t>
      </w:r>
    </w:p>
    <w:p>
      <w:pPr>
        <w:tabs>
          <w:tab w:val="left" w:pos="644"/>
        </w:tabs>
        <w:spacing w:line="560" w:lineRule="exact"/>
        <w:ind w:firstLine="608" w:firstLineChars="200"/>
        <w:jc w:val="left"/>
        <w:rPr>
          <w:rFonts w:eastAsia="方正仿宋_GBK"/>
          <w:sz w:val="32"/>
          <w:szCs w:val="32"/>
        </w:rPr>
      </w:pPr>
      <w:r>
        <w:rPr>
          <w:rFonts w:hint="eastAsia" w:eastAsia="方正仿宋_GBK"/>
          <w:b/>
          <w:bCs/>
          <w:sz w:val="32"/>
          <w:szCs w:val="32"/>
        </w:rPr>
        <w:t>3. 免费教科书。</w:t>
      </w:r>
      <w:r>
        <w:rPr>
          <w:rFonts w:hint="eastAsia" w:eastAsia="方正仿宋_GBK"/>
          <w:sz w:val="32"/>
          <w:szCs w:val="32"/>
        </w:rPr>
        <w:t>免教科书对象为各高中学校就读且具有正式学籍的我区所有全日制城乡低保对象、城乡特困人员和脱贫家庭学生（原建档立卡学生）。本期资助标准为200元/生。</w:t>
      </w:r>
    </w:p>
    <w:p>
      <w:pPr>
        <w:tabs>
          <w:tab w:val="left" w:pos="644"/>
        </w:tabs>
        <w:spacing w:line="560" w:lineRule="exact"/>
        <w:ind w:firstLine="608" w:firstLineChars="200"/>
        <w:jc w:val="left"/>
        <w:rPr>
          <w:rFonts w:eastAsia="方正仿宋_GBK"/>
          <w:sz w:val="32"/>
          <w:szCs w:val="32"/>
        </w:rPr>
      </w:pPr>
      <w:r>
        <w:rPr>
          <w:rFonts w:hint="eastAsia" w:eastAsia="方正仿宋_GBK"/>
          <w:b/>
          <w:bCs/>
          <w:sz w:val="32"/>
          <w:szCs w:val="32"/>
        </w:rPr>
        <w:t>4. 校内资助。</w:t>
      </w:r>
      <w:r>
        <w:rPr>
          <w:rFonts w:hint="eastAsia" w:eastAsia="方正仿宋_GBK"/>
          <w:sz w:val="32"/>
          <w:szCs w:val="32"/>
        </w:rPr>
        <w:t>普通高中要从事业收入中足额提取5%的经费用于学生资助。民办普通高中从学费收入中提取不少于5%的资金用于奖励和资助学生。</w:t>
      </w:r>
    </w:p>
    <w:p>
      <w:pPr>
        <w:tabs>
          <w:tab w:val="left" w:pos="644"/>
        </w:tabs>
        <w:spacing w:line="560" w:lineRule="exact"/>
        <w:ind w:firstLine="608" w:firstLineChars="200"/>
        <w:jc w:val="left"/>
        <w:rPr>
          <w:rFonts w:eastAsia="方正仿宋_GBK"/>
          <w:b/>
          <w:bCs/>
          <w:sz w:val="32"/>
          <w:szCs w:val="32"/>
        </w:rPr>
      </w:pPr>
      <w:r>
        <w:rPr>
          <w:rFonts w:hint="eastAsia" w:eastAsia="方正仿宋_GBK"/>
          <w:b/>
          <w:bCs/>
          <w:sz w:val="32"/>
          <w:szCs w:val="32"/>
        </w:rPr>
        <w:t>（四）中职教育阶段</w:t>
      </w:r>
    </w:p>
    <w:p>
      <w:pPr>
        <w:tabs>
          <w:tab w:val="left" w:pos="644"/>
        </w:tabs>
        <w:spacing w:line="560" w:lineRule="exact"/>
        <w:ind w:firstLine="608" w:firstLineChars="200"/>
        <w:jc w:val="left"/>
        <w:rPr>
          <w:rFonts w:eastAsia="方正仿宋_GBK"/>
          <w:sz w:val="32"/>
          <w:szCs w:val="32"/>
        </w:rPr>
      </w:pPr>
      <w:r>
        <w:rPr>
          <w:rFonts w:hint="eastAsia" w:eastAsia="方正仿宋_GBK"/>
          <w:b/>
          <w:bCs/>
          <w:sz w:val="32"/>
          <w:szCs w:val="32"/>
        </w:rPr>
        <w:t>1. 免学费。</w:t>
      </w:r>
      <w:r>
        <w:rPr>
          <w:rFonts w:hint="eastAsia" w:eastAsia="方正仿宋_GBK"/>
          <w:sz w:val="32"/>
          <w:szCs w:val="32"/>
        </w:rPr>
        <w:t>补助标准2000元/年.生，公办学校不得收取差额，民办学校可以收取差额部分。</w:t>
      </w:r>
    </w:p>
    <w:p>
      <w:pPr>
        <w:tabs>
          <w:tab w:val="left" w:pos="644"/>
        </w:tabs>
        <w:spacing w:line="560" w:lineRule="exact"/>
        <w:ind w:firstLine="608" w:firstLineChars="200"/>
        <w:jc w:val="left"/>
        <w:rPr>
          <w:rFonts w:eastAsia="方正仿宋_GBK"/>
          <w:sz w:val="32"/>
          <w:szCs w:val="32"/>
        </w:rPr>
      </w:pPr>
      <w:r>
        <w:rPr>
          <w:rFonts w:hint="eastAsia" w:eastAsia="方正仿宋_GBK"/>
          <w:b/>
          <w:bCs/>
          <w:sz w:val="32"/>
          <w:szCs w:val="32"/>
        </w:rPr>
        <w:t>2. 国家助学金。</w:t>
      </w:r>
      <w:r>
        <w:rPr>
          <w:rFonts w:hint="eastAsia" w:eastAsia="方正仿宋_GBK"/>
          <w:sz w:val="32"/>
          <w:szCs w:val="32"/>
        </w:rPr>
        <w:t>中等职业学校（含技工学校）全日制学历教育正式学籍的一、二年级在校涉农专业学生（此类学生100%资助）和非涉农专业家庭经济困难学生（此类学生申报比例控制数为30%）；以及在全区中等职业学校（含技工学校）就读的连片特困地区农村学生（不含县城）全部纳入国家助学金资助范围（此类学生100%资助）。涉农专业学生、非涉农专业家庭经济困难学生和就读的连片特困地区农村学生国家助学金补助标准为2000元/生·年，脱贫家庭学生（原建档立卡学生）给予国家助学金补助标准为3000元/生.年。</w:t>
      </w:r>
    </w:p>
    <w:p>
      <w:pPr>
        <w:tabs>
          <w:tab w:val="left" w:pos="644"/>
        </w:tabs>
        <w:spacing w:line="560" w:lineRule="exact"/>
        <w:ind w:firstLine="608" w:firstLineChars="200"/>
        <w:jc w:val="left"/>
        <w:rPr>
          <w:rFonts w:eastAsia="方正仿宋_GBK"/>
          <w:sz w:val="32"/>
          <w:szCs w:val="32"/>
        </w:rPr>
      </w:pPr>
      <w:r>
        <w:rPr>
          <w:rFonts w:hint="eastAsia" w:eastAsia="方正仿宋_GBK"/>
          <w:b/>
          <w:bCs/>
          <w:sz w:val="32"/>
          <w:szCs w:val="32"/>
        </w:rPr>
        <w:t>3. 住宿费资助。</w:t>
      </w:r>
      <w:r>
        <w:rPr>
          <w:rFonts w:hint="eastAsia" w:eastAsia="方正仿宋_GBK"/>
          <w:sz w:val="32"/>
          <w:szCs w:val="32"/>
        </w:rPr>
        <w:t>对中等职业学校（含技工学校）具有全日制正式学籍的一年级、二年级和三年级家庭经济困难学生（需在校住宿）免住宿费资助。累计资助不得超过2.5年。住宿费标准500元/生·年，原则上此类学生申报比例为30%。</w:t>
      </w:r>
    </w:p>
    <w:p>
      <w:pPr>
        <w:tabs>
          <w:tab w:val="left" w:pos="644"/>
        </w:tabs>
        <w:spacing w:line="560" w:lineRule="exact"/>
        <w:ind w:firstLine="608" w:firstLineChars="200"/>
        <w:jc w:val="left"/>
        <w:rPr>
          <w:rFonts w:eastAsia="方正仿宋_GBK"/>
          <w:sz w:val="32"/>
          <w:szCs w:val="32"/>
        </w:rPr>
      </w:pPr>
      <w:r>
        <w:rPr>
          <w:rFonts w:hint="eastAsia" w:eastAsia="方正仿宋_GBK"/>
          <w:b/>
          <w:bCs/>
          <w:sz w:val="32"/>
          <w:szCs w:val="32"/>
        </w:rPr>
        <w:t>4. 免费教科书。</w:t>
      </w:r>
      <w:r>
        <w:rPr>
          <w:rFonts w:hint="eastAsia" w:eastAsia="方正仿宋_GBK"/>
          <w:sz w:val="32"/>
          <w:szCs w:val="32"/>
        </w:rPr>
        <w:t>为对中等职业学校（含技工学校）具有全日制正式学籍的一年级、二年级和三年级城乡低保对象和城乡特困人员以及脱贫家庭学生（原建档立卡学生），补助标准400元/生·年，补助期限最长不超过2.5年。各学校要实行“绿色通道”进行减免，不得收取差额。</w:t>
      </w:r>
    </w:p>
    <w:p>
      <w:pPr>
        <w:tabs>
          <w:tab w:val="left" w:pos="644"/>
        </w:tabs>
        <w:spacing w:line="560" w:lineRule="exact"/>
        <w:ind w:firstLine="608" w:firstLineChars="200"/>
        <w:jc w:val="left"/>
        <w:rPr>
          <w:rFonts w:eastAsia="方正仿宋_GBK"/>
          <w:b/>
          <w:bCs/>
          <w:sz w:val="32"/>
          <w:szCs w:val="32"/>
        </w:rPr>
      </w:pPr>
      <w:r>
        <w:rPr>
          <w:rFonts w:hint="eastAsia" w:eastAsia="方正仿宋_GBK"/>
          <w:b/>
          <w:bCs/>
          <w:sz w:val="32"/>
          <w:szCs w:val="32"/>
        </w:rPr>
        <w:t>二、工作要求</w:t>
      </w:r>
    </w:p>
    <w:p>
      <w:pPr>
        <w:tabs>
          <w:tab w:val="left" w:pos="644"/>
        </w:tabs>
        <w:spacing w:line="560" w:lineRule="exact"/>
        <w:ind w:firstLine="608" w:firstLineChars="200"/>
        <w:jc w:val="left"/>
        <w:rPr>
          <w:rFonts w:eastAsia="方正仿宋_GBK"/>
          <w:b/>
          <w:bCs/>
          <w:sz w:val="32"/>
          <w:szCs w:val="32"/>
        </w:rPr>
      </w:pPr>
      <w:r>
        <w:rPr>
          <w:rFonts w:hint="eastAsia" w:eastAsia="方正仿宋_GBK"/>
          <w:b/>
          <w:bCs/>
          <w:sz w:val="32"/>
          <w:szCs w:val="32"/>
        </w:rPr>
        <w:t>（一）加强宣传，精准核实。</w:t>
      </w:r>
    </w:p>
    <w:p>
      <w:pPr>
        <w:tabs>
          <w:tab w:val="left" w:pos="644"/>
        </w:tabs>
        <w:spacing w:line="560" w:lineRule="exact"/>
        <w:ind w:firstLine="608" w:firstLineChars="200"/>
        <w:jc w:val="left"/>
        <w:rPr>
          <w:rFonts w:eastAsia="方正仿宋_GBK"/>
          <w:sz w:val="32"/>
          <w:szCs w:val="32"/>
        </w:rPr>
      </w:pPr>
      <w:r>
        <w:rPr>
          <w:rFonts w:hint="eastAsia" w:eastAsia="方正仿宋_GBK"/>
          <w:sz w:val="32"/>
          <w:szCs w:val="32"/>
        </w:rPr>
        <w:t>各镇街教管中心、中小学校及时开通学生资助热线电话，并将《学生资助政策明白卡》及时张贴、发放到位，让有资助需求的学生及家长全面了解政策。同时将《全国学生资助管理信息系统》和《重庆市学生资助管理信息系统》中比对出的特殊困难学生数据下发到各班班主任，确保“应助尽助”。</w:t>
      </w:r>
    </w:p>
    <w:p>
      <w:pPr>
        <w:tabs>
          <w:tab w:val="left" w:pos="644"/>
        </w:tabs>
        <w:spacing w:line="560" w:lineRule="exact"/>
        <w:ind w:firstLine="608" w:firstLineChars="200"/>
        <w:jc w:val="left"/>
        <w:rPr>
          <w:rFonts w:eastAsia="方正仿宋_GBK"/>
          <w:b/>
          <w:bCs/>
          <w:sz w:val="32"/>
          <w:szCs w:val="32"/>
        </w:rPr>
      </w:pPr>
      <w:r>
        <w:rPr>
          <w:rFonts w:hint="eastAsia" w:eastAsia="方正仿宋_GBK"/>
          <w:b/>
          <w:bCs/>
          <w:sz w:val="32"/>
          <w:szCs w:val="32"/>
        </w:rPr>
        <w:t>（二）规范程序，及时报送。</w:t>
      </w:r>
    </w:p>
    <w:p>
      <w:pPr>
        <w:spacing w:line="600" w:lineRule="exact"/>
        <w:ind w:firstLine="608" w:firstLineChars="200"/>
        <w:rPr>
          <w:rFonts w:ascii="方正仿宋_GBK" w:eastAsia="方正仿宋_GBK"/>
          <w:sz w:val="32"/>
          <w:szCs w:val="32"/>
        </w:rPr>
      </w:pPr>
      <w:r>
        <w:rPr>
          <w:rFonts w:eastAsia="方正仿宋_GBK"/>
          <w:b/>
          <w:bCs/>
          <w:sz w:val="32"/>
          <w:szCs w:val="32"/>
        </w:rPr>
        <w:t>1</w:t>
      </w:r>
      <w:r>
        <w:rPr>
          <w:rFonts w:hint="eastAsia" w:eastAsia="方正仿宋_GBK"/>
          <w:b/>
          <w:bCs/>
          <w:sz w:val="32"/>
          <w:szCs w:val="32"/>
        </w:rPr>
        <w:t>.学前</w:t>
      </w:r>
      <w:r>
        <w:rPr>
          <w:rFonts w:eastAsia="方正仿宋_GBK"/>
          <w:b/>
          <w:bCs/>
          <w:sz w:val="32"/>
          <w:szCs w:val="32"/>
        </w:rPr>
        <w:t>教育</w:t>
      </w:r>
      <w:r>
        <w:rPr>
          <w:rFonts w:hint="eastAsia" w:eastAsia="方正仿宋_GBK"/>
          <w:b/>
          <w:bCs/>
          <w:sz w:val="32"/>
          <w:szCs w:val="32"/>
        </w:rPr>
        <w:t>资助。</w:t>
      </w:r>
      <w:r>
        <w:rPr>
          <w:rFonts w:hint="eastAsia" w:eastAsia="方正仿宋_GBK"/>
          <w:sz w:val="32"/>
          <w:szCs w:val="32"/>
        </w:rPr>
        <w:t>按照</w:t>
      </w:r>
      <w:r>
        <w:rPr>
          <w:rFonts w:hint="eastAsia" w:ascii="方正仿宋_GBK" w:eastAsia="方正仿宋_GBK"/>
          <w:b/>
          <w:bCs/>
          <w:sz w:val="32"/>
          <w:szCs w:val="32"/>
        </w:rPr>
        <w:t>每学期申报一次</w:t>
      </w:r>
      <w:r>
        <w:rPr>
          <w:rFonts w:hint="eastAsia" w:ascii="方正仿宋_GBK" w:eastAsia="方正仿宋_GBK"/>
          <w:sz w:val="32"/>
          <w:szCs w:val="32"/>
        </w:rPr>
        <w:t>的要求，各幼儿园</w:t>
      </w:r>
      <w:r>
        <w:rPr>
          <w:rFonts w:hint="eastAsia" w:ascii="方正仿宋_GBK" w:eastAsia="方正仿宋_GBK"/>
          <w:b/>
          <w:sz w:val="32"/>
          <w:szCs w:val="32"/>
        </w:rPr>
        <w:t>2月20日</w:t>
      </w:r>
      <w:r>
        <w:rPr>
          <w:rFonts w:hint="eastAsia" w:ascii="方正仿宋_GBK" w:eastAsia="方正仿宋_GBK"/>
          <w:sz w:val="32"/>
          <w:szCs w:val="32"/>
        </w:rPr>
        <w:t>前，将受助幼儿申请表、</w:t>
      </w:r>
      <w:r>
        <w:rPr>
          <w:rFonts w:hint="eastAsia" w:ascii="方正仿宋_GBK" w:eastAsia="方正仿宋_GBK"/>
          <w:b/>
          <w:sz w:val="32"/>
          <w:szCs w:val="32"/>
        </w:rPr>
        <w:t>贫困印证材料（新增</w:t>
      </w:r>
      <w:r>
        <w:rPr>
          <w:rFonts w:ascii="方正仿宋_GBK" w:eastAsia="方正仿宋_GBK"/>
          <w:b/>
          <w:sz w:val="32"/>
          <w:szCs w:val="32"/>
        </w:rPr>
        <w:t>资助学生</w:t>
      </w:r>
      <w:r>
        <w:rPr>
          <w:rFonts w:hint="eastAsia" w:ascii="方正仿宋_GBK" w:eastAsia="方正仿宋_GBK"/>
          <w:b/>
          <w:sz w:val="32"/>
          <w:szCs w:val="32"/>
        </w:rPr>
        <w:t>）</w:t>
      </w:r>
      <w:r>
        <w:rPr>
          <w:rFonts w:hint="eastAsia" w:ascii="方正仿宋_GBK" w:eastAsia="方正仿宋_GBK"/>
          <w:sz w:val="32"/>
          <w:szCs w:val="32"/>
        </w:rPr>
        <w:t>、班级和幼儿园评议表以及公示图片等所有过程资料和申报花名册（按序附后</w:t>
      </w:r>
      <w:r>
        <w:rPr>
          <w:rFonts w:ascii="方正仿宋_GBK" w:eastAsia="方正仿宋_GBK"/>
          <w:sz w:val="32"/>
          <w:szCs w:val="32"/>
        </w:rPr>
        <w:t>，</w:t>
      </w:r>
      <w:r>
        <w:rPr>
          <w:rFonts w:ascii="方正仿宋_GBK" w:eastAsia="方正仿宋_GBK"/>
          <w:b/>
          <w:sz w:val="32"/>
          <w:szCs w:val="32"/>
        </w:rPr>
        <w:t>备注新增</w:t>
      </w:r>
      <w:r>
        <w:rPr>
          <w:rFonts w:hint="eastAsia" w:ascii="方正仿宋_GBK" w:eastAsia="方正仿宋_GBK"/>
          <w:sz w:val="32"/>
          <w:szCs w:val="32"/>
        </w:rPr>
        <w:t>）、汇总表（一式两份）交教管中心，教管中心汇总后于2月25日前交区学生资助中心，电子件传</w:t>
      </w:r>
      <w:r>
        <w:fldChar w:fldCharType="begin"/>
      </w:r>
      <w:r>
        <w:instrText xml:space="preserve"> HYPERLINK "mailto:ybzz215@163.com" </w:instrText>
      </w:r>
      <w:r>
        <w:fldChar w:fldCharType="separate"/>
      </w:r>
      <w:r>
        <w:rPr>
          <w:rStyle w:val="8"/>
          <w:rFonts w:hint="eastAsia" w:ascii="方正仿宋_GBK" w:eastAsia="方正仿宋_GBK"/>
          <w:sz w:val="32"/>
          <w:szCs w:val="32"/>
        </w:rPr>
        <w:t>ybzz215@163.com</w:t>
      </w:r>
      <w:r>
        <w:rPr>
          <w:rStyle w:val="8"/>
          <w:rFonts w:ascii="方正仿宋_GBK" w:eastAsia="方正仿宋_GBK"/>
          <w:sz w:val="32"/>
          <w:szCs w:val="32"/>
        </w:rPr>
        <w:fldChar w:fldCharType="end"/>
      </w:r>
      <w:r>
        <w:rPr>
          <w:rFonts w:hint="eastAsia" w:ascii="方正仿宋_GBK" w:eastAsia="方正仿宋_GBK"/>
          <w:sz w:val="32"/>
          <w:szCs w:val="32"/>
        </w:rPr>
        <w:t xml:space="preserve"> 邮箱。</w:t>
      </w:r>
    </w:p>
    <w:p>
      <w:pPr>
        <w:spacing w:line="600" w:lineRule="exact"/>
        <w:ind w:firstLine="608" w:firstLineChars="200"/>
        <w:rPr>
          <w:rFonts w:ascii="方正仿宋_GBK" w:eastAsia="方正仿宋_GBK"/>
          <w:sz w:val="32"/>
          <w:szCs w:val="32"/>
        </w:rPr>
      </w:pPr>
      <w:r>
        <w:rPr>
          <w:rFonts w:hint="eastAsia" w:eastAsia="方正仿宋_GBK"/>
          <w:sz w:val="32"/>
          <w:szCs w:val="32"/>
        </w:rPr>
        <w:t>2.</w:t>
      </w:r>
      <w:r>
        <w:rPr>
          <w:rFonts w:hint="eastAsia" w:eastAsia="方正仿宋_GBK"/>
          <w:b/>
          <w:sz w:val="32"/>
          <w:szCs w:val="32"/>
        </w:rPr>
        <w:t>义务教育资助</w:t>
      </w:r>
      <w:r>
        <w:rPr>
          <w:rFonts w:eastAsia="方正仿宋_GBK"/>
          <w:b/>
          <w:sz w:val="32"/>
          <w:szCs w:val="32"/>
        </w:rPr>
        <w:t>、</w:t>
      </w:r>
      <w:r>
        <w:rPr>
          <w:rFonts w:hint="eastAsia" w:eastAsia="方正仿宋_GBK"/>
          <w:b/>
          <w:sz w:val="32"/>
          <w:szCs w:val="32"/>
        </w:rPr>
        <w:t>和高中资助。</w:t>
      </w:r>
      <w:r>
        <w:rPr>
          <w:rFonts w:hint="eastAsia" w:eastAsia="方正仿宋_GBK"/>
          <w:bCs/>
          <w:sz w:val="32"/>
          <w:szCs w:val="32"/>
        </w:rPr>
        <w:t>按照每学年申报一次的要求，各学校原则上按照2022年秋</w:t>
      </w:r>
      <w:r>
        <w:rPr>
          <w:rFonts w:hint="eastAsia" w:eastAsia="方正仿宋_GBK"/>
          <w:sz w:val="32"/>
          <w:szCs w:val="32"/>
        </w:rPr>
        <w:t>季学期资助情况进行申报，</w:t>
      </w:r>
      <w:r>
        <w:rPr>
          <w:rFonts w:hint="eastAsia" w:ascii="方正仿宋_GBK" w:eastAsia="方正仿宋_GBK"/>
          <w:b/>
          <w:sz w:val="32"/>
          <w:szCs w:val="32"/>
        </w:rPr>
        <w:t>2月20日前</w:t>
      </w:r>
      <w:r>
        <w:rPr>
          <w:rFonts w:hint="eastAsia" w:eastAsia="方正仿宋_GBK"/>
          <w:sz w:val="32"/>
          <w:szCs w:val="32"/>
        </w:rPr>
        <w:t>将公示无异议后的申报花名册</w:t>
      </w:r>
      <w:r>
        <w:rPr>
          <w:rFonts w:hint="eastAsia" w:ascii="方正仿宋_GBK" w:eastAsia="方正仿宋_GBK"/>
          <w:sz w:val="32"/>
          <w:szCs w:val="32"/>
        </w:rPr>
        <w:t>（按序附后</w:t>
      </w:r>
      <w:r>
        <w:rPr>
          <w:rFonts w:ascii="方正仿宋_GBK" w:eastAsia="方正仿宋_GBK"/>
          <w:sz w:val="32"/>
          <w:szCs w:val="32"/>
        </w:rPr>
        <w:t>，</w:t>
      </w:r>
      <w:r>
        <w:rPr>
          <w:rFonts w:ascii="方正仿宋_GBK" w:eastAsia="方正仿宋_GBK"/>
          <w:b/>
          <w:sz w:val="32"/>
          <w:szCs w:val="32"/>
        </w:rPr>
        <w:t>备注新增</w:t>
      </w:r>
      <w:r>
        <w:rPr>
          <w:rFonts w:hint="eastAsia" w:ascii="方正仿宋_GBK" w:eastAsia="方正仿宋_GBK"/>
          <w:sz w:val="32"/>
          <w:szCs w:val="32"/>
        </w:rPr>
        <w:t>）</w:t>
      </w:r>
      <w:r>
        <w:rPr>
          <w:rFonts w:hint="eastAsia" w:eastAsia="方正仿宋_GBK"/>
          <w:sz w:val="32"/>
          <w:szCs w:val="32"/>
        </w:rPr>
        <w:t>、汇总表和</w:t>
      </w:r>
      <w:r>
        <w:rPr>
          <w:rFonts w:hint="eastAsia" w:eastAsia="方正仿宋_GBK"/>
          <w:b/>
          <w:sz w:val="32"/>
          <w:szCs w:val="32"/>
        </w:rPr>
        <w:t>新增资助学生印证材料</w:t>
      </w:r>
      <w:r>
        <w:rPr>
          <w:rFonts w:hint="eastAsia" w:eastAsia="方正仿宋_GBK"/>
          <w:sz w:val="32"/>
          <w:szCs w:val="32"/>
        </w:rPr>
        <w:t>报区资助中心，相关电子档</w:t>
      </w:r>
      <w:r>
        <w:rPr>
          <w:rFonts w:hint="eastAsia" w:ascii="方正仿宋_GBK" w:eastAsia="方正仿宋_GBK"/>
          <w:sz w:val="32"/>
          <w:szCs w:val="32"/>
        </w:rPr>
        <w:t>传至邮箱：</w:t>
      </w:r>
      <w:r>
        <w:fldChar w:fldCharType="begin"/>
      </w:r>
      <w:r>
        <w:instrText xml:space="preserve"> HYPERLINK "mailto:ybzz215@163.com" </w:instrText>
      </w:r>
      <w:r>
        <w:fldChar w:fldCharType="separate"/>
      </w:r>
      <w:r>
        <w:rPr>
          <w:rStyle w:val="8"/>
          <w:rFonts w:hint="eastAsia" w:ascii="方正仿宋_GBK" w:eastAsia="方正仿宋_GBK"/>
          <w:sz w:val="32"/>
          <w:szCs w:val="32"/>
        </w:rPr>
        <w:t>ybzz215@163.com</w:t>
      </w:r>
      <w:r>
        <w:rPr>
          <w:rStyle w:val="8"/>
          <w:rFonts w:hint="eastAsia" w:ascii="方正仿宋_GBK" w:eastAsia="方正仿宋_GBK"/>
          <w:sz w:val="32"/>
          <w:szCs w:val="32"/>
        </w:rPr>
        <w:fldChar w:fldCharType="end"/>
      </w:r>
      <w:r>
        <w:rPr>
          <w:rFonts w:hint="eastAsia" w:ascii="方正仿宋_GBK" w:eastAsia="方正仿宋_GBK"/>
          <w:sz w:val="32"/>
          <w:szCs w:val="32"/>
        </w:rPr>
        <w:t xml:space="preserve"> 。</w:t>
      </w:r>
    </w:p>
    <w:p>
      <w:pPr>
        <w:spacing w:line="560" w:lineRule="exact"/>
        <w:ind w:firstLine="608" w:firstLineChars="200"/>
        <w:jc w:val="left"/>
        <w:rPr>
          <w:rFonts w:ascii="方正仿宋_GBK" w:eastAsia="方正仿宋_GBK"/>
          <w:sz w:val="32"/>
          <w:szCs w:val="32"/>
        </w:rPr>
      </w:pPr>
      <w:r>
        <w:rPr>
          <w:rFonts w:hint="eastAsia" w:eastAsia="方正仿宋_GBK"/>
          <w:b/>
          <w:bCs/>
          <w:sz w:val="32"/>
          <w:szCs w:val="32"/>
          <w:lang w:val="en-US" w:eastAsia="zh-CN"/>
        </w:rPr>
        <w:t>3</w:t>
      </w:r>
      <w:r>
        <w:rPr>
          <w:rFonts w:hint="eastAsia" w:eastAsia="方正仿宋_GBK"/>
          <w:b/>
          <w:bCs/>
          <w:sz w:val="32"/>
          <w:szCs w:val="32"/>
        </w:rPr>
        <w:t>.</w:t>
      </w:r>
      <w:r>
        <w:rPr>
          <w:rFonts w:hint="eastAsia" w:ascii="方正仿宋_GBK" w:eastAsia="方正仿宋_GBK"/>
          <w:b/>
          <w:sz w:val="32"/>
          <w:szCs w:val="32"/>
        </w:rPr>
        <w:t>中职资助。</w:t>
      </w:r>
      <w:r>
        <w:rPr>
          <w:rFonts w:hint="eastAsia" w:ascii="方正仿宋_GBK" w:eastAsia="方正仿宋_GBK"/>
          <w:bCs/>
          <w:sz w:val="32"/>
          <w:szCs w:val="32"/>
        </w:rPr>
        <w:t>按照</w:t>
      </w:r>
      <w:r>
        <w:rPr>
          <w:rFonts w:hint="eastAsia" w:ascii="方正仿宋_GBK" w:eastAsia="方正仿宋_GBK"/>
          <w:sz w:val="32"/>
          <w:szCs w:val="32"/>
        </w:rPr>
        <w:t>每学年申报一次的要求，各校原则上</w:t>
      </w:r>
      <w:r>
        <w:rPr>
          <w:rFonts w:hint="eastAsia" w:ascii="方正仿宋_GBK" w:eastAsia="方正仿宋_GBK"/>
          <w:bCs/>
          <w:sz w:val="32"/>
          <w:szCs w:val="32"/>
        </w:rPr>
        <w:t>按照2022年秋季申报情况进行申报，</w:t>
      </w:r>
      <w:r>
        <w:rPr>
          <w:rFonts w:hint="eastAsia" w:ascii="方正仿宋_GBK" w:eastAsia="方正仿宋_GBK"/>
          <w:b/>
          <w:sz w:val="32"/>
          <w:szCs w:val="32"/>
        </w:rPr>
        <w:t>2月25日前</w:t>
      </w:r>
      <w:r>
        <w:rPr>
          <w:rFonts w:hint="eastAsia" w:ascii="方正仿宋_GBK" w:eastAsia="方正仿宋_GBK"/>
          <w:sz w:val="32"/>
          <w:szCs w:val="32"/>
        </w:rPr>
        <w:t>将公示无异议后的申报花名册（按序附后</w:t>
      </w:r>
      <w:r>
        <w:rPr>
          <w:rFonts w:ascii="方正仿宋_GBK" w:eastAsia="方正仿宋_GBK"/>
          <w:sz w:val="32"/>
          <w:szCs w:val="32"/>
        </w:rPr>
        <w:t>，</w:t>
      </w:r>
      <w:r>
        <w:rPr>
          <w:rFonts w:ascii="方正仿宋_GBK" w:eastAsia="方正仿宋_GBK"/>
          <w:b/>
          <w:sz w:val="32"/>
          <w:szCs w:val="32"/>
        </w:rPr>
        <w:t>备注新增</w:t>
      </w:r>
      <w:r>
        <w:rPr>
          <w:rFonts w:hint="eastAsia" w:ascii="方正仿宋_GBK" w:eastAsia="方正仿宋_GBK"/>
          <w:sz w:val="32"/>
          <w:szCs w:val="32"/>
        </w:rPr>
        <w:t>）、汇总表和</w:t>
      </w:r>
      <w:r>
        <w:rPr>
          <w:rFonts w:hint="eastAsia" w:ascii="方正仿宋_GBK" w:eastAsia="方正仿宋_GBK"/>
          <w:b/>
          <w:sz w:val="32"/>
          <w:szCs w:val="32"/>
        </w:rPr>
        <w:t>新增资助学生印证材料</w:t>
      </w:r>
      <w:r>
        <w:rPr>
          <w:rFonts w:hint="eastAsia" w:ascii="方正仿宋_GBK" w:eastAsia="方正仿宋_GBK"/>
          <w:sz w:val="32"/>
          <w:szCs w:val="32"/>
        </w:rPr>
        <w:t>于报区学生资助中心，并将相关电子档传至指定邮箱。</w:t>
      </w:r>
    </w:p>
    <w:p>
      <w:pPr>
        <w:tabs>
          <w:tab w:val="left" w:pos="644"/>
        </w:tabs>
        <w:spacing w:line="560" w:lineRule="exact"/>
        <w:ind w:firstLine="608" w:firstLineChars="200"/>
        <w:jc w:val="left"/>
        <w:rPr>
          <w:rFonts w:eastAsia="方正仿宋_GBK"/>
          <w:b/>
          <w:bCs/>
          <w:sz w:val="32"/>
          <w:szCs w:val="32"/>
        </w:rPr>
      </w:pPr>
      <w:r>
        <w:rPr>
          <w:rFonts w:hint="eastAsia" w:eastAsia="方正仿宋_GBK"/>
          <w:b/>
          <w:bCs/>
          <w:sz w:val="32"/>
          <w:szCs w:val="32"/>
        </w:rPr>
        <w:t>（三）严格落实，强化管理</w:t>
      </w:r>
    </w:p>
    <w:p>
      <w:pPr>
        <w:tabs>
          <w:tab w:val="left" w:pos="644"/>
        </w:tabs>
        <w:spacing w:line="560" w:lineRule="exact"/>
        <w:ind w:firstLine="608" w:firstLineChars="200"/>
        <w:jc w:val="left"/>
        <w:rPr>
          <w:rFonts w:eastAsia="方正仿宋_GBK"/>
          <w:sz w:val="32"/>
          <w:szCs w:val="32"/>
        </w:rPr>
      </w:pPr>
      <w:r>
        <w:rPr>
          <w:rFonts w:hint="eastAsia" w:eastAsia="方正仿宋_GBK"/>
          <w:b/>
          <w:bCs/>
          <w:sz w:val="32"/>
          <w:szCs w:val="32"/>
        </w:rPr>
        <w:t>1. 规范资金发放。</w:t>
      </w:r>
      <w:r>
        <w:rPr>
          <w:rFonts w:hint="eastAsia" w:eastAsia="方正仿宋_GBK"/>
          <w:sz w:val="32"/>
          <w:szCs w:val="32"/>
        </w:rPr>
        <w:t>各学校要加强资助资金发放、执行管理，对特殊困难群体学生涉及减免的资助项目，不得先收后退，学生的助学金、生活费等及时打入学生银行卡，不得截留，不得挪用，更不得以实物或服务等形式，抵顶或扣减国家资助经费。</w:t>
      </w:r>
    </w:p>
    <w:p>
      <w:pPr>
        <w:tabs>
          <w:tab w:val="left" w:pos="644"/>
        </w:tabs>
        <w:spacing w:line="560" w:lineRule="exact"/>
        <w:ind w:firstLine="608" w:firstLineChars="200"/>
        <w:jc w:val="left"/>
        <w:rPr>
          <w:rFonts w:eastAsia="方正仿宋_GBK"/>
          <w:sz w:val="32"/>
          <w:szCs w:val="32"/>
        </w:rPr>
      </w:pPr>
      <w:r>
        <w:rPr>
          <w:rFonts w:hint="eastAsia" w:eastAsia="方正仿宋_GBK"/>
          <w:b/>
          <w:bCs/>
          <w:sz w:val="32"/>
          <w:szCs w:val="32"/>
        </w:rPr>
        <w:t>2. 加强档案管理。</w:t>
      </w:r>
      <w:r>
        <w:rPr>
          <w:rFonts w:hint="eastAsia" w:eastAsia="方正仿宋_GBK"/>
          <w:sz w:val="32"/>
          <w:szCs w:val="32"/>
        </w:rPr>
        <w:t>加强学生学籍、学生资助信息系统应用，规范档案管理。按资助档案管理目录的要求，将学生申请表、认定结果、资金发放等有关凭证和工作情况分年度建档备查。</w:t>
      </w:r>
    </w:p>
    <w:p>
      <w:pPr>
        <w:tabs>
          <w:tab w:val="left" w:pos="644"/>
        </w:tabs>
        <w:spacing w:line="560" w:lineRule="exact"/>
        <w:jc w:val="left"/>
        <w:rPr>
          <w:rFonts w:eastAsia="方正仿宋_GBK"/>
          <w:b/>
          <w:bCs/>
          <w:sz w:val="32"/>
          <w:szCs w:val="32"/>
        </w:rPr>
      </w:pPr>
      <w:r>
        <w:rPr>
          <w:rFonts w:hint="eastAsia" w:eastAsia="方正仿宋_GBK"/>
          <w:b/>
          <w:bCs/>
          <w:sz w:val="32"/>
          <w:szCs w:val="32"/>
        </w:rPr>
        <w:t>联系电话：</w:t>
      </w:r>
      <w:r>
        <w:rPr>
          <w:rFonts w:hint="eastAsia" w:eastAsia="方正仿宋_GBK"/>
          <w:sz w:val="32"/>
          <w:szCs w:val="32"/>
        </w:rPr>
        <w:t>1.学前教育资助：陈老师，67169991；</w:t>
      </w:r>
    </w:p>
    <w:p>
      <w:pPr>
        <w:tabs>
          <w:tab w:val="left" w:pos="644"/>
        </w:tabs>
        <w:spacing w:line="560" w:lineRule="exact"/>
        <w:ind w:firstLine="1520" w:firstLineChars="500"/>
        <w:jc w:val="left"/>
        <w:rPr>
          <w:rFonts w:eastAsia="方正仿宋_GBK"/>
          <w:sz w:val="32"/>
          <w:szCs w:val="32"/>
        </w:rPr>
      </w:pPr>
      <w:r>
        <w:rPr>
          <w:rFonts w:hint="eastAsia" w:eastAsia="方正仿宋_GBK"/>
          <w:sz w:val="32"/>
          <w:szCs w:val="32"/>
        </w:rPr>
        <w:t>2.义务教育资助：胡老师，67813649；</w:t>
      </w:r>
    </w:p>
    <w:p>
      <w:pPr>
        <w:tabs>
          <w:tab w:val="left" w:pos="644"/>
        </w:tabs>
        <w:spacing w:line="560" w:lineRule="exact"/>
        <w:ind w:firstLine="1520" w:firstLineChars="500"/>
        <w:jc w:val="left"/>
        <w:rPr>
          <w:rFonts w:eastAsia="方正仿宋_GBK"/>
          <w:sz w:val="32"/>
          <w:szCs w:val="32"/>
        </w:rPr>
      </w:pPr>
      <w:r>
        <w:rPr>
          <w:rFonts w:hint="eastAsia" w:eastAsia="方正仿宋_GBK"/>
          <w:sz w:val="32"/>
          <w:szCs w:val="32"/>
        </w:rPr>
        <w:t>3.高中教育资助：刘老师，67169991；</w:t>
      </w:r>
    </w:p>
    <w:p>
      <w:pPr>
        <w:tabs>
          <w:tab w:val="left" w:pos="644"/>
        </w:tabs>
        <w:spacing w:line="560" w:lineRule="exact"/>
        <w:ind w:firstLine="1520" w:firstLineChars="500"/>
        <w:rPr>
          <w:rFonts w:eastAsia="方正仿宋_GBK"/>
          <w:sz w:val="32"/>
          <w:szCs w:val="32"/>
        </w:rPr>
      </w:pPr>
      <w:r>
        <w:rPr>
          <w:rFonts w:hint="eastAsia" w:eastAsia="方正仿宋_GBK"/>
          <w:sz w:val="32"/>
          <w:szCs w:val="32"/>
        </w:rPr>
        <w:t>4.中职教育资助：文老师，67813649；</w:t>
      </w:r>
    </w:p>
    <w:p>
      <w:pPr>
        <w:tabs>
          <w:tab w:val="left" w:pos="644"/>
        </w:tabs>
        <w:spacing w:line="560" w:lineRule="exact"/>
        <w:ind w:firstLine="3952" w:firstLineChars="1300"/>
        <w:rPr>
          <w:rFonts w:eastAsia="方正仿宋_GBK"/>
          <w:sz w:val="32"/>
          <w:szCs w:val="32"/>
        </w:rPr>
      </w:pPr>
      <w:r>
        <w:rPr>
          <w:rFonts w:hint="eastAsia" w:eastAsia="方正仿宋_GBK"/>
          <w:sz w:val="32"/>
          <w:szCs w:val="32"/>
        </w:rPr>
        <w:t>代老师，67813156。</w:t>
      </w:r>
    </w:p>
    <w:p>
      <w:pPr>
        <w:autoSpaceDN w:val="0"/>
        <w:spacing w:line="560" w:lineRule="exact"/>
        <w:jc w:val="left"/>
        <w:rPr>
          <w:rFonts w:ascii="方正仿宋_GBK" w:eastAsia="方正仿宋_GBK"/>
          <w:b/>
          <w:sz w:val="32"/>
          <w:szCs w:val="32"/>
        </w:rPr>
      </w:pPr>
      <w:r>
        <w:rPr>
          <w:rFonts w:hint="eastAsia" w:ascii="方正仿宋_GBK" w:eastAsia="方正仿宋_GBK"/>
          <w:b/>
          <w:bCs/>
          <w:sz w:val="32"/>
          <w:szCs w:val="32"/>
        </w:rPr>
        <w:t>资助中心公用邮箱</w:t>
      </w:r>
      <w:r>
        <w:rPr>
          <w:rFonts w:hint="eastAsia" w:ascii="方正仿宋_GBK" w:eastAsia="方正仿宋_GBK"/>
          <w:sz w:val="32"/>
          <w:szCs w:val="32"/>
        </w:rPr>
        <w:t>：</w:t>
      </w:r>
      <w:r>
        <w:fldChar w:fldCharType="begin"/>
      </w:r>
      <w:r>
        <w:instrText xml:space="preserve"> HYPERLINK "mailto:ybzz215@163.com" </w:instrText>
      </w:r>
      <w:r>
        <w:fldChar w:fldCharType="separate"/>
      </w:r>
      <w:r>
        <w:rPr>
          <w:rStyle w:val="8"/>
          <w:rFonts w:hint="eastAsia" w:ascii="方正仿宋_GBK" w:eastAsia="方正仿宋_GBK"/>
          <w:sz w:val="32"/>
          <w:szCs w:val="32"/>
        </w:rPr>
        <w:t>ybzz215@163.com</w:t>
      </w:r>
      <w:r>
        <w:rPr>
          <w:rStyle w:val="8"/>
          <w:rFonts w:hint="eastAsia" w:ascii="方正仿宋_GBK" w:eastAsia="方正仿宋_GBK"/>
          <w:sz w:val="32"/>
          <w:szCs w:val="32"/>
        </w:rPr>
        <w:fldChar w:fldCharType="end"/>
      </w:r>
    </w:p>
    <w:p>
      <w:pPr>
        <w:autoSpaceDN w:val="0"/>
        <w:spacing w:line="560" w:lineRule="exact"/>
        <w:jc w:val="left"/>
        <w:rPr>
          <w:rFonts w:ascii="方正仿宋_GBK" w:eastAsia="方正仿宋_GBK"/>
          <w:b/>
          <w:sz w:val="32"/>
          <w:szCs w:val="32"/>
        </w:rPr>
      </w:pPr>
      <w:r>
        <w:rPr>
          <w:rFonts w:hint="eastAsia" w:ascii="方正仿宋_GBK" w:eastAsia="方正仿宋_GBK"/>
          <w:b/>
          <w:sz w:val="32"/>
          <w:szCs w:val="32"/>
        </w:rPr>
        <w:t>附件：</w:t>
      </w:r>
      <w:r>
        <w:rPr>
          <w:rFonts w:hint="eastAsia" w:ascii="方正仿宋_GBK" w:eastAsia="方正仿宋_GBK"/>
          <w:sz w:val="32"/>
          <w:szCs w:val="32"/>
        </w:rPr>
        <w:t>1. 渝北区学前教育阶段各类资助申报表册</w:t>
      </w:r>
    </w:p>
    <w:p>
      <w:pPr>
        <w:autoSpaceDN w:val="0"/>
        <w:spacing w:line="560" w:lineRule="exact"/>
        <w:ind w:firstLine="912" w:firstLineChars="300"/>
        <w:jc w:val="left"/>
        <w:rPr>
          <w:rFonts w:ascii="方正仿宋_GBK" w:eastAsia="方正仿宋_GBK"/>
          <w:sz w:val="32"/>
          <w:szCs w:val="32"/>
        </w:rPr>
      </w:pPr>
      <w:r>
        <w:rPr>
          <w:rFonts w:hint="eastAsia" w:ascii="方正仿宋_GBK" w:eastAsia="方正仿宋_GBK"/>
          <w:sz w:val="32"/>
          <w:szCs w:val="32"/>
        </w:rPr>
        <w:t>2. 渝北区义教教育阶段各类资助申报表册</w:t>
      </w:r>
    </w:p>
    <w:p>
      <w:pPr>
        <w:autoSpaceDN w:val="0"/>
        <w:spacing w:line="560" w:lineRule="exact"/>
        <w:ind w:firstLine="912" w:firstLineChars="300"/>
        <w:jc w:val="left"/>
        <w:rPr>
          <w:rFonts w:ascii="方正仿宋_GBK" w:eastAsia="方正仿宋_GBK"/>
          <w:sz w:val="32"/>
          <w:szCs w:val="32"/>
        </w:rPr>
      </w:pPr>
      <w:r>
        <w:rPr>
          <w:rFonts w:hint="eastAsia" w:ascii="方正仿宋_GBK" w:eastAsia="方正仿宋_GBK"/>
          <w:sz w:val="32"/>
          <w:szCs w:val="32"/>
        </w:rPr>
        <w:t>3. 渝北区普通高中资助各类资助申报表册</w:t>
      </w:r>
    </w:p>
    <w:p>
      <w:pPr>
        <w:autoSpaceDN w:val="0"/>
        <w:spacing w:line="560" w:lineRule="exact"/>
        <w:ind w:firstLine="912" w:firstLineChars="300"/>
        <w:jc w:val="left"/>
        <w:rPr>
          <w:rFonts w:ascii="方正仿宋_GBK" w:eastAsia="方正仿宋_GBK"/>
          <w:sz w:val="32"/>
          <w:szCs w:val="32"/>
        </w:rPr>
      </w:pPr>
      <w:r>
        <w:rPr>
          <w:rFonts w:hint="eastAsia" w:ascii="方正仿宋_GBK" w:eastAsia="方正仿宋_GBK"/>
          <w:sz w:val="32"/>
          <w:szCs w:val="32"/>
        </w:rPr>
        <w:t>4. 渝北区中职资助各类资助申报表册</w:t>
      </w:r>
    </w:p>
    <w:p>
      <w:pPr>
        <w:autoSpaceDN w:val="0"/>
        <w:spacing w:line="560" w:lineRule="exact"/>
        <w:ind w:firstLine="912" w:firstLineChars="300"/>
        <w:jc w:val="left"/>
        <w:rPr>
          <w:rFonts w:ascii="方正仿宋_GBK" w:eastAsia="方正仿宋_GBK"/>
          <w:sz w:val="32"/>
          <w:szCs w:val="32"/>
        </w:rPr>
      </w:pPr>
      <w:r>
        <w:rPr>
          <w:rFonts w:hint="eastAsia" w:ascii="方正仿宋_GBK" w:eastAsia="方正仿宋_GBK"/>
          <w:sz w:val="32"/>
          <w:szCs w:val="32"/>
        </w:rPr>
        <w:t>（以上附件详见渝北资助群85187620、幼儿园资助群213689359、高中资助群233622259、中职资助群34961554。）</w:t>
      </w:r>
    </w:p>
    <w:p>
      <w:pPr>
        <w:autoSpaceDN w:val="0"/>
        <w:spacing w:line="560" w:lineRule="exact"/>
        <w:ind w:firstLine="912" w:firstLineChars="300"/>
        <w:jc w:val="right"/>
        <w:rPr>
          <w:rFonts w:ascii="方正仿宋_GBK" w:eastAsia="方正仿宋_GBK"/>
          <w:sz w:val="32"/>
          <w:szCs w:val="32"/>
        </w:rPr>
      </w:pPr>
    </w:p>
    <w:p>
      <w:pPr>
        <w:autoSpaceDN w:val="0"/>
        <w:spacing w:line="560" w:lineRule="exact"/>
        <w:ind w:firstLine="912" w:firstLineChars="300"/>
        <w:jc w:val="right"/>
        <w:rPr>
          <w:rFonts w:ascii="方正仿宋_GBK" w:eastAsia="方正仿宋_GBK"/>
          <w:sz w:val="32"/>
          <w:szCs w:val="32"/>
        </w:rPr>
      </w:pPr>
      <w:bookmarkStart w:id="0" w:name="_GoBack"/>
      <w:bookmarkEnd w:id="0"/>
      <w:r>
        <w:rPr>
          <w:rFonts w:hint="eastAsia" w:ascii="方正仿宋_GBK" w:eastAsia="方正仿宋_GBK"/>
          <w:sz w:val="32"/>
          <w:szCs w:val="32"/>
        </w:rPr>
        <w:t>重庆市渝北区</w:t>
      </w:r>
      <w:r>
        <w:rPr>
          <w:rFonts w:ascii="方正仿宋_GBK" w:eastAsia="方正仿宋_GBK"/>
          <w:sz w:val="32"/>
          <w:szCs w:val="32"/>
        </w:rPr>
        <w:t>教育委员会</w:t>
      </w:r>
    </w:p>
    <w:p>
      <w:pPr>
        <w:spacing w:line="560" w:lineRule="exact"/>
        <w:ind w:firstLine="200"/>
        <w:jc w:val="right"/>
        <w:rPr>
          <w:rFonts w:ascii="方正仿宋_GBK" w:eastAsia="方正仿宋_GBK"/>
          <w:sz w:val="32"/>
          <w:szCs w:val="32"/>
        </w:rPr>
      </w:pPr>
      <w:r>
        <w:rPr>
          <w:rFonts w:hint="eastAsia" w:ascii="方正仿宋_GBK" w:eastAsia="方正仿宋_GBK"/>
          <w:sz w:val="32"/>
          <w:szCs w:val="32"/>
        </w:rPr>
        <w:t>2023年1月31日</w:t>
      </w:r>
      <w:r>
        <w:rPr>
          <w:rFonts w:hint="eastAsia" w:ascii="方正仿宋_GBK" w:eastAsia="方正仿宋_GBK"/>
          <w:b/>
          <w:sz w:val="32"/>
          <w:szCs w:val="32"/>
        </w:rPr>
        <w:t xml:space="preserve">  </w:t>
      </w:r>
    </w:p>
    <w:sectPr>
      <w:headerReference r:id="rId3" w:type="default"/>
      <w:footerReference r:id="rId4" w:type="default"/>
      <w:pgSz w:w="11906" w:h="16838"/>
      <w:pgMar w:top="2098" w:right="1531" w:bottom="1985" w:left="1531" w:header="851" w:footer="1417" w:gutter="0"/>
      <w:pgNumType w:fmt="numberInDash"/>
      <w:cols w:space="720" w:num="1"/>
      <w:docGrid w:type="linesAndChars" w:linePitch="294"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- 6 -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93"/>
  <w:drawingGridVerticalSpacing w:val="147"/>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OGM2ZDg2ODkwOGQ2ODExODdhNThmM2FhNzFlMzgifQ=="/>
  </w:docVars>
  <w:rsids>
    <w:rsidRoot w:val="00172A27"/>
    <w:rsid w:val="00002159"/>
    <w:rsid w:val="000031BF"/>
    <w:rsid w:val="000035D0"/>
    <w:rsid w:val="00004F6B"/>
    <w:rsid w:val="00006816"/>
    <w:rsid w:val="00007311"/>
    <w:rsid w:val="000101CD"/>
    <w:rsid w:val="00010393"/>
    <w:rsid w:val="00011F64"/>
    <w:rsid w:val="000153C6"/>
    <w:rsid w:val="00020E5B"/>
    <w:rsid w:val="000212BA"/>
    <w:rsid w:val="00021729"/>
    <w:rsid w:val="00022F8B"/>
    <w:rsid w:val="00023347"/>
    <w:rsid w:val="000247B4"/>
    <w:rsid w:val="00024ED5"/>
    <w:rsid w:val="00032A66"/>
    <w:rsid w:val="000335EA"/>
    <w:rsid w:val="00035668"/>
    <w:rsid w:val="00036D3F"/>
    <w:rsid w:val="00036E12"/>
    <w:rsid w:val="0003750D"/>
    <w:rsid w:val="00040064"/>
    <w:rsid w:val="00043798"/>
    <w:rsid w:val="000467C3"/>
    <w:rsid w:val="00047767"/>
    <w:rsid w:val="00051D34"/>
    <w:rsid w:val="00052B60"/>
    <w:rsid w:val="00052C36"/>
    <w:rsid w:val="000546A9"/>
    <w:rsid w:val="0005554D"/>
    <w:rsid w:val="00060A14"/>
    <w:rsid w:val="00060C97"/>
    <w:rsid w:val="000612C1"/>
    <w:rsid w:val="00063812"/>
    <w:rsid w:val="000677D1"/>
    <w:rsid w:val="0007076C"/>
    <w:rsid w:val="00071ED4"/>
    <w:rsid w:val="000726F3"/>
    <w:rsid w:val="00073378"/>
    <w:rsid w:val="0007355F"/>
    <w:rsid w:val="000740CE"/>
    <w:rsid w:val="00074227"/>
    <w:rsid w:val="000776B5"/>
    <w:rsid w:val="00077AB3"/>
    <w:rsid w:val="00080639"/>
    <w:rsid w:val="00080A1E"/>
    <w:rsid w:val="00081091"/>
    <w:rsid w:val="00083B42"/>
    <w:rsid w:val="000840C7"/>
    <w:rsid w:val="0008667E"/>
    <w:rsid w:val="0009285F"/>
    <w:rsid w:val="00094968"/>
    <w:rsid w:val="000961E2"/>
    <w:rsid w:val="000965D6"/>
    <w:rsid w:val="00097EEA"/>
    <w:rsid w:val="000A288B"/>
    <w:rsid w:val="000A4B13"/>
    <w:rsid w:val="000A54B2"/>
    <w:rsid w:val="000A6906"/>
    <w:rsid w:val="000B1D0B"/>
    <w:rsid w:val="000B55BE"/>
    <w:rsid w:val="000B5D2A"/>
    <w:rsid w:val="000B7ABE"/>
    <w:rsid w:val="000C467A"/>
    <w:rsid w:val="000C5EC9"/>
    <w:rsid w:val="000C790F"/>
    <w:rsid w:val="000D0BC9"/>
    <w:rsid w:val="000D3175"/>
    <w:rsid w:val="000D3F93"/>
    <w:rsid w:val="000D612C"/>
    <w:rsid w:val="000D7E01"/>
    <w:rsid w:val="000E1478"/>
    <w:rsid w:val="000E2154"/>
    <w:rsid w:val="000E4D20"/>
    <w:rsid w:val="000F06BB"/>
    <w:rsid w:val="000F08BF"/>
    <w:rsid w:val="000F4465"/>
    <w:rsid w:val="000F51CF"/>
    <w:rsid w:val="000F5427"/>
    <w:rsid w:val="000F6E24"/>
    <w:rsid w:val="000F7E20"/>
    <w:rsid w:val="00105A61"/>
    <w:rsid w:val="00107E01"/>
    <w:rsid w:val="00111BCF"/>
    <w:rsid w:val="0011290B"/>
    <w:rsid w:val="001133CF"/>
    <w:rsid w:val="00113C11"/>
    <w:rsid w:val="0011670F"/>
    <w:rsid w:val="001215A4"/>
    <w:rsid w:val="00122D17"/>
    <w:rsid w:val="0012340E"/>
    <w:rsid w:val="00124004"/>
    <w:rsid w:val="00124895"/>
    <w:rsid w:val="00126AEF"/>
    <w:rsid w:val="00127BA9"/>
    <w:rsid w:val="0013489B"/>
    <w:rsid w:val="00135523"/>
    <w:rsid w:val="00135D7B"/>
    <w:rsid w:val="00136772"/>
    <w:rsid w:val="0014198F"/>
    <w:rsid w:val="00142D86"/>
    <w:rsid w:val="00143C46"/>
    <w:rsid w:val="001456D6"/>
    <w:rsid w:val="0015087E"/>
    <w:rsid w:val="00152045"/>
    <w:rsid w:val="001527EF"/>
    <w:rsid w:val="0015364E"/>
    <w:rsid w:val="00153ACB"/>
    <w:rsid w:val="00154142"/>
    <w:rsid w:val="00156DBE"/>
    <w:rsid w:val="0015715C"/>
    <w:rsid w:val="00162252"/>
    <w:rsid w:val="001638E7"/>
    <w:rsid w:val="00163A6D"/>
    <w:rsid w:val="00163C26"/>
    <w:rsid w:val="00163FE0"/>
    <w:rsid w:val="00171923"/>
    <w:rsid w:val="0017202A"/>
    <w:rsid w:val="00172A27"/>
    <w:rsid w:val="0017356A"/>
    <w:rsid w:val="00175439"/>
    <w:rsid w:val="00181451"/>
    <w:rsid w:val="001814D7"/>
    <w:rsid w:val="001833D0"/>
    <w:rsid w:val="00184679"/>
    <w:rsid w:val="00184911"/>
    <w:rsid w:val="001910F6"/>
    <w:rsid w:val="00193993"/>
    <w:rsid w:val="00193FA5"/>
    <w:rsid w:val="00194D3D"/>
    <w:rsid w:val="001A3585"/>
    <w:rsid w:val="001A35DF"/>
    <w:rsid w:val="001A3CF3"/>
    <w:rsid w:val="001A5601"/>
    <w:rsid w:val="001A5B08"/>
    <w:rsid w:val="001A6A2C"/>
    <w:rsid w:val="001B3EF8"/>
    <w:rsid w:val="001B3F9F"/>
    <w:rsid w:val="001B440A"/>
    <w:rsid w:val="001B4472"/>
    <w:rsid w:val="001B5B24"/>
    <w:rsid w:val="001B6399"/>
    <w:rsid w:val="001B63B0"/>
    <w:rsid w:val="001B7E23"/>
    <w:rsid w:val="001C01AD"/>
    <w:rsid w:val="001C0390"/>
    <w:rsid w:val="001C4945"/>
    <w:rsid w:val="001C5942"/>
    <w:rsid w:val="001C6DBD"/>
    <w:rsid w:val="001D1AE2"/>
    <w:rsid w:val="001D1EA1"/>
    <w:rsid w:val="001D269F"/>
    <w:rsid w:val="001D7703"/>
    <w:rsid w:val="001E2010"/>
    <w:rsid w:val="001E4041"/>
    <w:rsid w:val="001E4BBF"/>
    <w:rsid w:val="001E507F"/>
    <w:rsid w:val="001E7997"/>
    <w:rsid w:val="001E7B42"/>
    <w:rsid w:val="001F031F"/>
    <w:rsid w:val="001F0DD8"/>
    <w:rsid w:val="001F1E1E"/>
    <w:rsid w:val="001F547F"/>
    <w:rsid w:val="00200F9C"/>
    <w:rsid w:val="002021BE"/>
    <w:rsid w:val="0020370E"/>
    <w:rsid w:val="00204910"/>
    <w:rsid w:val="00205BD1"/>
    <w:rsid w:val="00206EC9"/>
    <w:rsid w:val="00207160"/>
    <w:rsid w:val="0020753E"/>
    <w:rsid w:val="00211165"/>
    <w:rsid w:val="002143F2"/>
    <w:rsid w:val="00214887"/>
    <w:rsid w:val="00214A96"/>
    <w:rsid w:val="00215EC1"/>
    <w:rsid w:val="002163F7"/>
    <w:rsid w:val="002203ED"/>
    <w:rsid w:val="0022146E"/>
    <w:rsid w:val="00222A7E"/>
    <w:rsid w:val="0022537E"/>
    <w:rsid w:val="00225492"/>
    <w:rsid w:val="00225BDD"/>
    <w:rsid w:val="0022705C"/>
    <w:rsid w:val="00227476"/>
    <w:rsid w:val="00230802"/>
    <w:rsid w:val="00236EE7"/>
    <w:rsid w:val="00250CE5"/>
    <w:rsid w:val="0025247E"/>
    <w:rsid w:val="002524AB"/>
    <w:rsid w:val="00253A82"/>
    <w:rsid w:val="00253C52"/>
    <w:rsid w:val="00261357"/>
    <w:rsid w:val="00263C7B"/>
    <w:rsid w:val="0026551F"/>
    <w:rsid w:val="00267523"/>
    <w:rsid w:val="00267C24"/>
    <w:rsid w:val="00267DAE"/>
    <w:rsid w:val="00271612"/>
    <w:rsid w:val="00273454"/>
    <w:rsid w:val="002759F7"/>
    <w:rsid w:val="002764D5"/>
    <w:rsid w:val="00276B0D"/>
    <w:rsid w:val="00280FA2"/>
    <w:rsid w:val="002810D2"/>
    <w:rsid w:val="00281D56"/>
    <w:rsid w:val="00282A3B"/>
    <w:rsid w:val="002836E3"/>
    <w:rsid w:val="00284578"/>
    <w:rsid w:val="00285DA1"/>
    <w:rsid w:val="0029309F"/>
    <w:rsid w:val="00295635"/>
    <w:rsid w:val="00296430"/>
    <w:rsid w:val="00296E19"/>
    <w:rsid w:val="002A1F39"/>
    <w:rsid w:val="002A2B27"/>
    <w:rsid w:val="002A5BD8"/>
    <w:rsid w:val="002A5D76"/>
    <w:rsid w:val="002A69B2"/>
    <w:rsid w:val="002B2126"/>
    <w:rsid w:val="002B5985"/>
    <w:rsid w:val="002B7473"/>
    <w:rsid w:val="002C1C4D"/>
    <w:rsid w:val="002C203B"/>
    <w:rsid w:val="002C6A85"/>
    <w:rsid w:val="002C74A7"/>
    <w:rsid w:val="002D2129"/>
    <w:rsid w:val="002D2588"/>
    <w:rsid w:val="002D2C75"/>
    <w:rsid w:val="002D37D2"/>
    <w:rsid w:val="002D625F"/>
    <w:rsid w:val="002D7740"/>
    <w:rsid w:val="002D7933"/>
    <w:rsid w:val="002E0E60"/>
    <w:rsid w:val="002E391F"/>
    <w:rsid w:val="002E73C7"/>
    <w:rsid w:val="002F0CFB"/>
    <w:rsid w:val="002F0F40"/>
    <w:rsid w:val="002F1E84"/>
    <w:rsid w:val="002F29DE"/>
    <w:rsid w:val="002F3289"/>
    <w:rsid w:val="002F7028"/>
    <w:rsid w:val="00300DA0"/>
    <w:rsid w:val="00301113"/>
    <w:rsid w:val="003016AC"/>
    <w:rsid w:val="00302B20"/>
    <w:rsid w:val="0030404B"/>
    <w:rsid w:val="003053FF"/>
    <w:rsid w:val="00306B7A"/>
    <w:rsid w:val="003112E6"/>
    <w:rsid w:val="00311DEA"/>
    <w:rsid w:val="003126C0"/>
    <w:rsid w:val="00314115"/>
    <w:rsid w:val="0031475F"/>
    <w:rsid w:val="00315D9E"/>
    <w:rsid w:val="003161BE"/>
    <w:rsid w:val="00316F67"/>
    <w:rsid w:val="00320E02"/>
    <w:rsid w:val="003210FF"/>
    <w:rsid w:val="003228AA"/>
    <w:rsid w:val="00324D0B"/>
    <w:rsid w:val="00325810"/>
    <w:rsid w:val="00326057"/>
    <w:rsid w:val="00331625"/>
    <w:rsid w:val="00331FB4"/>
    <w:rsid w:val="003320BA"/>
    <w:rsid w:val="00332FFB"/>
    <w:rsid w:val="0033513B"/>
    <w:rsid w:val="00335F0C"/>
    <w:rsid w:val="003375CB"/>
    <w:rsid w:val="003447E6"/>
    <w:rsid w:val="00346412"/>
    <w:rsid w:val="00346D7F"/>
    <w:rsid w:val="00350A28"/>
    <w:rsid w:val="00350FDC"/>
    <w:rsid w:val="003518EE"/>
    <w:rsid w:val="00354E75"/>
    <w:rsid w:val="00354F2B"/>
    <w:rsid w:val="003561E6"/>
    <w:rsid w:val="00360CDE"/>
    <w:rsid w:val="003630E1"/>
    <w:rsid w:val="00363AF7"/>
    <w:rsid w:val="00366B9B"/>
    <w:rsid w:val="00367305"/>
    <w:rsid w:val="00370518"/>
    <w:rsid w:val="00370DB6"/>
    <w:rsid w:val="00375BAF"/>
    <w:rsid w:val="00376550"/>
    <w:rsid w:val="00380DAA"/>
    <w:rsid w:val="00382F8B"/>
    <w:rsid w:val="0038363B"/>
    <w:rsid w:val="003848F1"/>
    <w:rsid w:val="0038612A"/>
    <w:rsid w:val="00393439"/>
    <w:rsid w:val="00393707"/>
    <w:rsid w:val="0039533B"/>
    <w:rsid w:val="0039622D"/>
    <w:rsid w:val="003A0696"/>
    <w:rsid w:val="003A50E1"/>
    <w:rsid w:val="003A7EA8"/>
    <w:rsid w:val="003B4182"/>
    <w:rsid w:val="003C0CE6"/>
    <w:rsid w:val="003C2A63"/>
    <w:rsid w:val="003C2AD7"/>
    <w:rsid w:val="003C7DFB"/>
    <w:rsid w:val="003D0448"/>
    <w:rsid w:val="003D0D39"/>
    <w:rsid w:val="003D2536"/>
    <w:rsid w:val="003D4BC0"/>
    <w:rsid w:val="003D6343"/>
    <w:rsid w:val="003D7657"/>
    <w:rsid w:val="003E08BA"/>
    <w:rsid w:val="003E2476"/>
    <w:rsid w:val="003E4E69"/>
    <w:rsid w:val="003E59C5"/>
    <w:rsid w:val="003F061D"/>
    <w:rsid w:val="003F0E32"/>
    <w:rsid w:val="003F0F5C"/>
    <w:rsid w:val="003F2774"/>
    <w:rsid w:val="003F5B28"/>
    <w:rsid w:val="003F6110"/>
    <w:rsid w:val="004001EA"/>
    <w:rsid w:val="00400219"/>
    <w:rsid w:val="004039AC"/>
    <w:rsid w:val="004054BB"/>
    <w:rsid w:val="00410891"/>
    <w:rsid w:val="00414EF9"/>
    <w:rsid w:val="004156F3"/>
    <w:rsid w:val="004163C9"/>
    <w:rsid w:val="00416D4E"/>
    <w:rsid w:val="00420AC6"/>
    <w:rsid w:val="00423981"/>
    <w:rsid w:val="004240F8"/>
    <w:rsid w:val="0042617D"/>
    <w:rsid w:val="00430128"/>
    <w:rsid w:val="004325D5"/>
    <w:rsid w:val="0043288C"/>
    <w:rsid w:val="004347BC"/>
    <w:rsid w:val="00440427"/>
    <w:rsid w:val="00444E06"/>
    <w:rsid w:val="004465B1"/>
    <w:rsid w:val="004502B9"/>
    <w:rsid w:val="00450846"/>
    <w:rsid w:val="004527C7"/>
    <w:rsid w:val="00452F03"/>
    <w:rsid w:val="00453957"/>
    <w:rsid w:val="004542E3"/>
    <w:rsid w:val="004556C5"/>
    <w:rsid w:val="00456157"/>
    <w:rsid w:val="00457F9D"/>
    <w:rsid w:val="0046022B"/>
    <w:rsid w:val="00461778"/>
    <w:rsid w:val="00461D02"/>
    <w:rsid w:val="0046280F"/>
    <w:rsid w:val="0046364D"/>
    <w:rsid w:val="00467AAC"/>
    <w:rsid w:val="00473FF8"/>
    <w:rsid w:val="00476728"/>
    <w:rsid w:val="00482478"/>
    <w:rsid w:val="00483A53"/>
    <w:rsid w:val="004868B6"/>
    <w:rsid w:val="00487C15"/>
    <w:rsid w:val="00492313"/>
    <w:rsid w:val="00493868"/>
    <w:rsid w:val="00493EB4"/>
    <w:rsid w:val="004965E0"/>
    <w:rsid w:val="00497B24"/>
    <w:rsid w:val="004A2D1E"/>
    <w:rsid w:val="004B325B"/>
    <w:rsid w:val="004B41FF"/>
    <w:rsid w:val="004B4D6B"/>
    <w:rsid w:val="004B4EA0"/>
    <w:rsid w:val="004B5AA3"/>
    <w:rsid w:val="004B715E"/>
    <w:rsid w:val="004C0E80"/>
    <w:rsid w:val="004C217A"/>
    <w:rsid w:val="004C2A9E"/>
    <w:rsid w:val="004C34D0"/>
    <w:rsid w:val="004C7C95"/>
    <w:rsid w:val="004D2D06"/>
    <w:rsid w:val="004D372D"/>
    <w:rsid w:val="004D389F"/>
    <w:rsid w:val="004D3D45"/>
    <w:rsid w:val="004D4555"/>
    <w:rsid w:val="004D6B68"/>
    <w:rsid w:val="004E205D"/>
    <w:rsid w:val="004E272B"/>
    <w:rsid w:val="004E5FE3"/>
    <w:rsid w:val="004E75AC"/>
    <w:rsid w:val="004F57DD"/>
    <w:rsid w:val="004F6789"/>
    <w:rsid w:val="004F7D23"/>
    <w:rsid w:val="00500C5A"/>
    <w:rsid w:val="0050257B"/>
    <w:rsid w:val="00505214"/>
    <w:rsid w:val="005127D2"/>
    <w:rsid w:val="00512BA8"/>
    <w:rsid w:val="00514DB7"/>
    <w:rsid w:val="00515201"/>
    <w:rsid w:val="00515B05"/>
    <w:rsid w:val="00517709"/>
    <w:rsid w:val="0051784F"/>
    <w:rsid w:val="00521D9A"/>
    <w:rsid w:val="00522BED"/>
    <w:rsid w:val="00523ADD"/>
    <w:rsid w:val="00525403"/>
    <w:rsid w:val="005255A2"/>
    <w:rsid w:val="00527D71"/>
    <w:rsid w:val="00527DA6"/>
    <w:rsid w:val="00532C77"/>
    <w:rsid w:val="00532E31"/>
    <w:rsid w:val="00533853"/>
    <w:rsid w:val="00535CEE"/>
    <w:rsid w:val="00541325"/>
    <w:rsid w:val="00542054"/>
    <w:rsid w:val="0054253D"/>
    <w:rsid w:val="00550AD4"/>
    <w:rsid w:val="00550D16"/>
    <w:rsid w:val="005518FA"/>
    <w:rsid w:val="005557E9"/>
    <w:rsid w:val="00556627"/>
    <w:rsid w:val="00560610"/>
    <w:rsid w:val="0056240A"/>
    <w:rsid w:val="00564293"/>
    <w:rsid w:val="00566087"/>
    <w:rsid w:val="005721E3"/>
    <w:rsid w:val="00572C59"/>
    <w:rsid w:val="00573289"/>
    <w:rsid w:val="00574111"/>
    <w:rsid w:val="005765B4"/>
    <w:rsid w:val="00583981"/>
    <w:rsid w:val="005845D6"/>
    <w:rsid w:val="005877B8"/>
    <w:rsid w:val="0058789A"/>
    <w:rsid w:val="00590629"/>
    <w:rsid w:val="00590D7B"/>
    <w:rsid w:val="005922EA"/>
    <w:rsid w:val="00593DF1"/>
    <w:rsid w:val="0059567B"/>
    <w:rsid w:val="00595D9A"/>
    <w:rsid w:val="005A150B"/>
    <w:rsid w:val="005A1CCF"/>
    <w:rsid w:val="005A28A6"/>
    <w:rsid w:val="005A2DDB"/>
    <w:rsid w:val="005A537A"/>
    <w:rsid w:val="005A616A"/>
    <w:rsid w:val="005A6190"/>
    <w:rsid w:val="005A6577"/>
    <w:rsid w:val="005A7641"/>
    <w:rsid w:val="005A7B82"/>
    <w:rsid w:val="005B1EA4"/>
    <w:rsid w:val="005B5B3F"/>
    <w:rsid w:val="005B6376"/>
    <w:rsid w:val="005B6764"/>
    <w:rsid w:val="005B67A7"/>
    <w:rsid w:val="005C0564"/>
    <w:rsid w:val="005C0AAE"/>
    <w:rsid w:val="005C18CB"/>
    <w:rsid w:val="005C1A27"/>
    <w:rsid w:val="005C2E23"/>
    <w:rsid w:val="005C460F"/>
    <w:rsid w:val="005C4AF0"/>
    <w:rsid w:val="005D11C5"/>
    <w:rsid w:val="005D12B1"/>
    <w:rsid w:val="005D226B"/>
    <w:rsid w:val="005D4997"/>
    <w:rsid w:val="005D576A"/>
    <w:rsid w:val="005D5944"/>
    <w:rsid w:val="005D7DEC"/>
    <w:rsid w:val="005D7F1A"/>
    <w:rsid w:val="005E067C"/>
    <w:rsid w:val="005E50AC"/>
    <w:rsid w:val="005E5F43"/>
    <w:rsid w:val="005E6115"/>
    <w:rsid w:val="005F0AE9"/>
    <w:rsid w:val="005F0CFD"/>
    <w:rsid w:val="005F7FA6"/>
    <w:rsid w:val="00600628"/>
    <w:rsid w:val="00600DA3"/>
    <w:rsid w:val="00602982"/>
    <w:rsid w:val="0060434D"/>
    <w:rsid w:val="006053D5"/>
    <w:rsid w:val="0060607B"/>
    <w:rsid w:val="00606904"/>
    <w:rsid w:val="00610262"/>
    <w:rsid w:val="00610EC0"/>
    <w:rsid w:val="0061206E"/>
    <w:rsid w:val="00617614"/>
    <w:rsid w:val="00617623"/>
    <w:rsid w:val="00620DFE"/>
    <w:rsid w:val="0062216F"/>
    <w:rsid w:val="00626B0F"/>
    <w:rsid w:val="00627539"/>
    <w:rsid w:val="0063012A"/>
    <w:rsid w:val="00631521"/>
    <w:rsid w:val="006322D8"/>
    <w:rsid w:val="0063416A"/>
    <w:rsid w:val="00634FD4"/>
    <w:rsid w:val="006361DF"/>
    <w:rsid w:val="00642211"/>
    <w:rsid w:val="00645347"/>
    <w:rsid w:val="00650661"/>
    <w:rsid w:val="00650C35"/>
    <w:rsid w:val="00651E55"/>
    <w:rsid w:val="00654508"/>
    <w:rsid w:val="0065459E"/>
    <w:rsid w:val="00657A92"/>
    <w:rsid w:val="00660FCC"/>
    <w:rsid w:val="00663BA2"/>
    <w:rsid w:val="00663E33"/>
    <w:rsid w:val="006732B0"/>
    <w:rsid w:val="006734F0"/>
    <w:rsid w:val="00673FB6"/>
    <w:rsid w:val="00674724"/>
    <w:rsid w:val="006769B4"/>
    <w:rsid w:val="00677441"/>
    <w:rsid w:val="00677C45"/>
    <w:rsid w:val="00683EE9"/>
    <w:rsid w:val="00686294"/>
    <w:rsid w:val="00694A83"/>
    <w:rsid w:val="00695D9F"/>
    <w:rsid w:val="006A03AA"/>
    <w:rsid w:val="006A1C83"/>
    <w:rsid w:val="006A20E7"/>
    <w:rsid w:val="006A4A17"/>
    <w:rsid w:val="006A5D2F"/>
    <w:rsid w:val="006A64A0"/>
    <w:rsid w:val="006B0D64"/>
    <w:rsid w:val="006B1BC9"/>
    <w:rsid w:val="006B269B"/>
    <w:rsid w:val="006B4328"/>
    <w:rsid w:val="006B4E73"/>
    <w:rsid w:val="006B51B2"/>
    <w:rsid w:val="006B52EE"/>
    <w:rsid w:val="006B545B"/>
    <w:rsid w:val="006B6442"/>
    <w:rsid w:val="006C1145"/>
    <w:rsid w:val="006C4FC7"/>
    <w:rsid w:val="006C5549"/>
    <w:rsid w:val="006C5939"/>
    <w:rsid w:val="006C5DB4"/>
    <w:rsid w:val="006C6D31"/>
    <w:rsid w:val="006D11E0"/>
    <w:rsid w:val="006D2236"/>
    <w:rsid w:val="006D2C29"/>
    <w:rsid w:val="006E3DBE"/>
    <w:rsid w:val="006E660C"/>
    <w:rsid w:val="006E70E0"/>
    <w:rsid w:val="006F1D79"/>
    <w:rsid w:val="006F45AA"/>
    <w:rsid w:val="006F64E5"/>
    <w:rsid w:val="006F67EE"/>
    <w:rsid w:val="00700D55"/>
    <w:rsid w:val="007021AE"/>
    <w:rsid w:val="0070341A"/>
    <w:rsid w:val="007053FA"/>
    <w:rsid w:val="00705544"/>
    <w:rsid w:val="00707F4B"/>
    <w:rsid w:val="007101C9"/>
    <w:rsid w:val="00714C73"/>
    <w:rsid w:val="007166B0"/>
    <w:rsid w:val="00720600"/>
    <w:rsid w:val="007215B0"/>
    <w:rsid w:val="00722058"/>
    <w:rsid w:val="00722938"/>
    <w:rsid w:val="00731D9A"/>
    <w:rsid w:val="007338C5"/>
    <w:rsid w:val="007339FC"/>
    <w:rsid w:val="00736893"/>
    <w:rsid w:val="00736996"/>
    <w:rsid w:val="00736AB6"/>
    <w:rsid w:val="007403C3"/>
    <w:rsid w:val="007414F8"/>
    <w:rsid w:val="00743859"/>
    <w:rsid w:val="00753A13"/>
    <w:rsid w:val="00753A3D"/>
    <w:rsid w:val="00753B66"/>
    <w:rsid w:val="00754402"/>
    <w:rsid w:val="007557E8"/>
    <w:rsid w:val="00756552"/>
    <w:rsid w:val="0076037D"/>
    <w:rsid w:val="00760479"/>
    <w:rsid w:val="007618B2"/>
    <w:rsid w:val="0076294B"/>
    <w:rsid w:val="00762A3C"/>
    <w:rsid w:val="00762C62"/>
    <w:rsid w:val="00766A97"/>
    <w:rsid w:val="00766B11"/>
    <w:rsid w:val="00767368"/>
    <w:rsid w:val="0077451D"/>
    <w:rsid w:val="00777539"/>
    <w:rsid w:val="00780C09"/>
    <w:rsid w:val="00780D62"/>
    <w:rsid w:val="007812EE"/>
    <w:rsid w:val="00783A3F"/>
    <w:rsid w:val="00787F9A"/>
    <w:rsid w:val="00790E67"/>
    <w:rsid w:val="00792A6C"/>
    <w:rsid w:val="00793492"/>
    <w:rsid w:val="00794D22"/>
    <w:rsid w:val="00796759"/>
    <w:rsid w:val="007A1232"/>
    <w:rsid w:val="007B374C"/>
    <w:rsid w:val="007B5BE6"/>
    <w:rsid w:val="007C01C9"/>
    <w:rsid w:val="007C4380"/>
    <w:rsid w:val="007D0893"/>
    <w:rsid w:val="007D3117"/>
    <w:rsid w:val="007D3B3B"/>
    <w:rsid w:val="007D4BD8"/>
    <w:rsid w:val="007D6D0E"/>
    <w:rsid w:val="007E23B6"/>
    <w:rsid w:val="007E5247"/>
    <w:rsid w:val="007E7378"/>
    <w:rsid w:val="007F0E5A"/>
    <w:rsid w:val="007F1465"/>
    <w:rsid w:val="007F1A06"/>
    <w:rsid w:val="007F3E5A"/>
    <w:rsid w:val="007F489E"/>
    <w:rsid w:val="007F5CE9"/>
    <w:rsid w:val="007F79A8"/>
    <w:rsid w:val="00800B27"/>
    <w:rsid w:val="0080132E"/>
    <w:rsid w:val="00802FDA"/>
    <w:rsid w:val="00805B14"/>
    <w:rsid w:val="00805C3A"/>
    <w:rsid w:val="008064F9"/>
    <w:rsid w:val="00810075"/>
    <w:rsid w:val="0081028A"/>
    <w:rsid w:val="008105F9"/>
    <w:rsid w:val="00812069"/>
    <w:rsid w:val="00812412"/>
    <w:rsid w:val="008133FE"/>
    <w:rsid w:val="0081416A"/>
    <w:rsid w:val="00815476"/>
    <w:rsid w:val="00817ED9"/>
    <w:rsid w:val="00821B4F"/>
    <w:rsid w:val="008223F0"/>
    <w:rsid w:val="00822BE1"/>
    <w:rsid w:val="00822F79"/>
    <w:rsid w:val="008235CC"/>
    <w:rsid w:val="00832892"/>
    <w:rsid w:val="00833850"/>
    <w:rsid w:val="00835D9D"/>
    <w:rsid w:val="00835EA5"/>
    <w:rsid w:val="00837287"/>
    <w:rsid w:val="00844EBE"/>
    <w:rsid w:val="00845055"/>
    <w:rsid w:val="008450AB"/>
    <w:rsid w:val="00845ECD"/>
    <w:rsid w:val="00845FA4"/>
    <w:rsid w:val="0085688E"/>
    <w:rsid w:val="0085779E"/>
    <w:rsid w:val="00857EB2"/>
    <w:rsid w:val="00860BFB"/>
    <w:rsid w:val="00862378"/>
    <w:rsid w:val="00862ABC"/>
    <w:rsid w:val="00862FC5"/>
    <w:rsid w:val="00864730"/>
    <w:rsid w:val="0086517E"/>
    <w:rsid w:val="00867422"/>
    <w:rsid w:val="00870D99"/>
    <w:rsid w:val="00872B91"/>
    <w:rsid w:val="00873C86"/>
    <w:rsid w:val="00875FFA"/>
    <w:rsid w:val="00880180"/>
    <w:rsid w:val="00880725"/>
    <w:rsid w:val="00881442"/>
    <w:rsid w:val="00881656"/>
    <w:rsid w:val="00881880"/>
    <w:rsid w:val="008831F4"/>
    <w:rsid w:val="008838FD"/>
    <w:rsid w:val="008848D5"/>
    <w:rsid w:val="008878E8"/>
    <w:rsid w:val="00887D87"/>
    <w:rsid w:val="00892B40"/>
    <w:rsid w:val="0089433D"/>
    <w:rsid w:val="00894622"/>
    <w:rsid w:val="008A13C5"/>
    <w:rsid w:val="008A1D8F"/>
    <w:rsid w:val="008A2059"/>
    <w:rsid w:val="008A57B2"/>
    <w:rsid w:val="008A6229"/>
    <w:rsid w:val="008A6B6B"/>
    <w:rsid w:val="008B060F"/>
    <w:rsid w:val="008B075D"/>
    <w:rsid w:val="008B0E8D"/>
    <w:rsid w:val="008B12A2"/>
    <w:rsid w:val="008B16AC"/>
    <w:rsid w:val="008B2D09"/>
    <w:rsid w:val="008B4FD4"/>
    <w:rsid w:val="008B53C5"/>
    <w:rsid w:val="008B59AC"/>
    <w:rsid w:val="008B6B11"/>
    <w:rsid w:val="008C0103"/>
    <w:rsid w:val="008C1574"/>
    <w:rsid w:val="008C3B94"/>
    <w:rsid w:val="008C4DD8"/>
    <w:rsid w:val="008C53FF"/>
    <w:rsid w:val="008C5D86"/>
    <w:rsid w:val="008D054F"/>
    <w:rsid w:val="008D5AF6"/>
    <w:rsid w:val="008D7D79"/>
    <w:rsid w:val="008E05EC"/>
    <w:rsid w:val="008E203F"/>
    <w:rsid w:val="008E4D16"/>
    <w:rsid w:val="008E5CC0"/>
    <w:rsid w:val="008E74DC"/>
    <w:rsid w:val="008F082F"/>
    <w:rsid w:val="008F1262"/>
    <w:rsid w:val="008F2E4E"/>
    <w:rsid w:val="008F6294"/>
    <w:rsid w:val="0090469C"/>
    <w:rsid w:val="00905476"/>
    <w:rsid w:val="00910246"/>
    <w:rsid w:val="00910F8D"/>
    <w:rsid w:val="00911FE3"/>
    <w:rsid w:val="00913B71"/>
    <w:rsid w:val="00914B9D"/>
    <w:rsid w:val="00916C1E"/>
    <w:rsid w:val="00925121"/>
    <w:rsid w:val="00925389"/>
    <w:rsid w:val="0092576F"/>
    <w:rsid w:val="00930E3D"/>
    <w:rsid w:val="009337A6"/>
    <w:rsid w:val="009346C6"/>
    <w:rsid w:val="009347BE"/>
    <w:rsid w:val="00934F5B"/>
    <w:rsid w:val="0093536C"/>
    <w:rsid w:val="00936E6A"/>
    <w:rsid w:val="009404B7"/>
    <w:rsid w:val="0094063D"/>
    <w:rsid w:val="00942028"/>
    <w:rsid w:val="00942555"/>
    <w:rsid w:val="009432B3"/>
    <w:rsid w:val="00943F62"/>
    <w:rsid w:val="00944314"/>
    <w:rsid w:val="00944DB9"/>
    <w:rsid w:val="00944DC3"/>
    <w:rsid w:val="009451EB"/>
    <w:rsid w:val="00946D86"/>
    <w:rsid w:val="00952079"/>
    <w:rsid w:val="0095332A"/>
    <w:rsid w:val="00953505"/>
    <w:rsid w:val="00954271"/>
    <w:rsid w:val="00961D0A"/>
    <w:rsid w:val="009652CA"/>
    <w:rsid w:val="009708CE"/>
    <w:rsid w:val="00972E42"/>
    <w:rsid w:val="009735DB"/>
    <w:rsid w:val="00975D3B"/>
    <w:rsid w:val="0097614C"/>
    <w:rsid w:val="009801A8"/>
    <w:rsid w:val="0098356D"/>
    <w:rsid w:val="00990CA5"/>
    <w:rsid w:val="00990EB9"/>
    <w:rsid w:val="00991008"/>
    <w:rsid w:val="00992133"/>
    <w:rsid w:val="00993546"/>
    <w:rsid w:val="009938A4"/>
    <w:rsid w:val="00995765"/>
    <w:rsid w:val="009A176F"/>
    <w:rsid w:val="009A59E1"/>
    <w:rsid w:val="009A7F87"/>
    <w:rsid w:val="009B0957"/>
    <w:rsid w:val="009B492D"/>
    <w:rsid w:val="009B4EFD"/>
    <w:rsid w:val="009B542E"/>
    <w:rsid w:val="009B64D8"/>
    <w:rsid w:val="009C0272"/>
    <w:rsid w:val="009C25D6"/>
    <w:rsid w:val="009C298F"/>
    <w:rsid w:val="009C2B8D"/>
    <w:rsid w:val="009C2CA0"/>
    <w:rsid w:val="009C3FA3"/>
    <w:rsid w:val="009C70F1"/>
    <w:rsid w:val="009C73D4"/>
    <w:rsid w:val="009C7707"/>
    <w:rsid w:val="009D0FC2"/>
    <w:rsid w:val="009D4767"/>
    <w:rsid w:val="009E1F6F"/>
    <w:rsid w:val="009E4D1F"/>
    <w:rsid w:val="009E56F0"/>
    <w:rsid w:val="009E676A"/>
    <w:rsid w:val="009E6CBA"/>
    <w:rsid w:val="009E6CDE"/>
    <w:rsid w:val="009F2BB4"/>
    <w:rsid w:val="009F6E34"/>
    <w:rsid w:val="00A01C06"/>
    <w:rsid w:val="00A01F63"/>
    <w:rsid w:val="00A020E9"/>
    <w:rsid w:val="00A04385"/>
    <w:rsid w:val="00A05864"/>
    <w:rsid w:val="00A06952"/>
    <w:rsid w:val="00A1224B"/>
    <w:rsid w:val="00A12B6B"/>
    <w:rsid w:val="00A1725A"/>
    <w:rsid w:val="00A20FAA"/>
    <w:rsid w:val="00A25712"/>
    <w:rsid w:val="00A259BD"/>
    <w:rsid w:val="00A27687"/>
    <w:rsid w:val="00A312A7"/>
    <w:rsid w:val="00A352AC"/>
    <w:rsid w:val="00A36669"/>
    <w:rsid w:val="00A37C4E"/>
    <w:rsid w:val="00A433CC"/>
    <w:rsid w:val="00A4394D"/>
    <w:rsid w:val="00A4636A"/>
    <w:rsid w:val="00A51F0E"/>
    <w:rsid w:val="00A530FE"/>
    <w:rsid w:val="00A57EF6"/>
    <w:rsid w:val="00A613EB"/>
    <w:rsid w:val="00A66A08"/>
    <w:rsid w:val="00A67A2B"/>
    <w:rsid w:val="00A702DB"/>
    <w:rsid w:val="00A71B40"/>
    <w:rsid w:val="00A7298D"/>
    <w:rsid w:val="00A73927"/>
    <w:rsid w:val="00A76260"/>
    <w:rsid w:val="00A7793C"/>
    <w:rsid w:val="00A77E86"/>
    <w:rsid w:val="00A80434"/>
    <w:rsid w:val="00A80BCF"/>
    <w:rsid w:val="00A80EB9"/>
    <w:rsid w:val="00A81495"/>
    <w:rsid w:val="00A87542"/>
    <w:rsid w:val="00A903A6"/>
    <w:rsid w:val="00A913BC"/>
    <w:rsid w:val="00A932EC"/>
    <w:rsid w:val="00A97524"/>
    <w:rsid w:val="00AA1222"/>
    <w:rsid w:val="00AA33F3"/>
    <w:rsid w:val="00AA4BA6"/>
    <w:rsid w:val="00AA61FE"/>
    <w:rsid w:val="00AB48D6"/>
    <w:rsid w:val="00AB6113"/>
    <w:rsid w:val="00AB688E"/>
    <w:rsid w:val="00AB69EA"/>
    <w:rsid w:val="00AC027B"/>
    <w:rsid w:val="00AC430F"/>
    <w:rsid w:val="00AD32E3"/>
    <w:rsid w:val="00AD3485"/>
    <w:rsid w:val="00AD445E"/>
    <w:rsid w:val="00AD6707"/>
    <w:rsid w:val="00AE0528"/>
    <w:rsid w:val="00AE4CFD"/>
    <w:rsid w:val="00AE53AD"/>
    <w:rsid w:val="00AE59AE"/>
    <w:rsid w:val="00AE6243"/>
    <w:rsid w:val="00AE68EA"/>
    <w:rsid w:val="00AE6F10"/>
    <w:rsid w:val="00AE740C"/>
    <w:rsid w:val="00AF1AFE"/>
    <w:rsid w:val="00AF2ECC"/>
    <w:rsid w:val="00AF5725"/>
    <w:rsid w:val="00AF5E6B"/>
    <w:rsid w:val="00AF77FE"/>
    <w:rsid w:val="00AF7812"/>
    <w:rsid w:val="00B008A4"/>
    <w:rsid w:val="00B010A9"/>
    <w:rsid w:val="00B02A9A"/>
    <w:rsid w:val="00B02F40"/>
    <w:rsid w:val="00B03FF3"/>
    <w:rsid w:val="00B04596"/>
    <w:rsid w:val="00B07A8C"/>
    <w:rsid w:val="00B106DF"/>
    <w:rsid w:val="00B10F87"/>
    <w:rsid w:val="00B12640"/>
    <w:rsid w:val="00B13E72"/>
    <w:rsid w:val="00B1510C"/>
    <w:rsid w:val="00B173B8"/>
    <w:rsid w:val="00B215D5"/>
    <w:rsid w:val="00B22614"/>
    <w:rsid w:val="00B24BF2"/>
    <w:rsid w:val="00B2501A"/>
    <w:rsid w:val="00B27669"/>
    <w:rsid w:val="00B30EF7"/>
    <w:rsid w:val="00B325CE"/>
    <w:rsid w:val="00B329BF"/>
    <w:rsid w:val="00B34BBA"/>
    <w:rsid w:val="00B36532"/>
    <w:rsid w:val="00B430FA"/>
    <w:rsid w:val="00B4523F"/>
    <w:rsid w:val="00B47596"/>
    <w:rsid w:val="00B47F34"/>
    <w:rsid w:val="00B51F0D"/>
    <w:rsid w:val="00B546F6"/>
    <w:rsid w:val="00B57C4B"/>
    <w:rsid w:val="00B613B5"/>
    <w:rsid w:val="00B62FB1"/>
    <w:rsid w:val="00B636EC"/>
    <w:rsid w:val="00B70F46"/>
    <w:rsid w:val="00B71C6B"/>
    <w:rsid w:val="00B72945"/>
    <w:rsid w:val="00B73AB6"/>
    <w:rsid w:val="00B82734"/>
    <w:rsid w:val="00B85ECC"/>
    <w:rsid w:val="00B861AA"/>
    <w:rsid w:val="00B920DE"/>
    <w:rsid w:val="00B92A1A"/>
    <w:rsid w:val="00B96009"/>
    <w:rsid w:val="00BA01D1"/>
    <w:rsid w:val="00BA1A6C"/>
    <w:rsid w:val="00BA3F5B"/>
    <w:rsid w:val="00BA40BD"/>
    <w:rsid w:val="00BA44E6"/>
    <w:rsid w:val="00BA47C0"/>
    <w:rsid w:val="00BA62EB"/>
    <w:rsid w:val="00BA759A"/>
    <w:rsid w:val="00BB20F3"/>
    <w:rsid w:val="00BB398D"/>
    <w:rsid w:val="00BB6E3B"/>
    <w:rsid w:val="00BC1B64"/>
    <w:rsid w:val="00BC2DE3"/>
    <w:rsid w:val="00BC3B37"/>
    <w:rsid w:val="00BC6F51"/>
    <w:rsid w:val="00BC7191"/>
    <w:rsid w:val="00BD5F3B"/>
    <w:rsid w:val="00BD6F80"/>
    <w:rsid w:val="00BD6FC6"/>
    <w:rsid w:val="00BD7595"/>
    <w:rsid w:val="00BD7800"/>
    <w:rsid w:val="00BE1330"/>
    <w:rsid w:val="00BE545C"/>
    <w:rsid w:val="00BE6D7A"/>
    <w:rsid w:val="00BF1472"/>
    <w:rsid w:val="00BF1819"/>
    <w:rsid w:val="00BF3758"/>
    <w:rsid w:val="00BF6712"/>
    <w:rsid w:val="00BF7ED9"/>
    <w:rsid w:val="00C026B8"/>
    <w:rsid w:val="00C03637"/>
    <w:rsid w:val="00C04ABE"/>
    <w:rsid w:val="00C04E1F"/>
    <w:rsid w:val="00C061CF"/>
    <w:rsid w:val="00C069AB"/>
    <w:rsid w:val="00C06FD1"/>
    <w:rsid w:val="00C07CE9"/>
    <w:rsid w:val="00C12872"/>
    <w:rsid w:val="00C139C9"/>
    <w:rsid w:val="00C13A28"/>
    <w:rsid w:val="00C13EED"/>
    <w:rsid w:val="00C17448"/>
    <w:rsid w:val="00C175C4"/>
    <w:rsid w:val="00C22C31"/>
    <w:rsid w:val="00C23293"/>
    <w:rsid w:val="00C2369B"/>
    <w:rsid w:val="00C2538B"/>
    <w:rsid w:val="00C33F8E"/>
    <w:rsid w:val="00C357C8"/>
    <w:rsid w:val="00C35E55"/>
    <w:rsid w:val="00C366BE"/>
    <w:rsid w:val="00C4159F"/>
    <w:rsid w:val="00C42B27"/>
    <w:rsid w:val="00C42E02"/>
    <w:rsid w:val="00C43072"/>
    <w:rsid w:val="00C4564A"/>
    <w:rsid w:val="00C46C6C"/>
    <w:rsid w:val="00C50587"/>
    <w:rsid w:val="00C51A03"/>
    <w:rsid w:val="00C56903"/>
    <w:rsid w:val="00C578A7"/>
    <w:rsid w:val="00C60483"/>
    <w:rsid w:val="00C60AD7"/>
    <w:rsid w:val="00C60F24"/>
    <w:rsid w:val="00C62457"/>
    <w:rsid w:val="00C6784B"/>
    <w:rsid w:val="00C73FC8"/>
    <w:rsid w:val="00C7504A"/>
    <w:rsid w:val="00C754D7"/>
    <w:rsid w:val="00C824A9"/>
    <w:rsid w:val="00C83D74"/>
    <w:rsid w:val="00C83F57"/>
    <w:rsid w:val="00C90A68"/>
    <w:rsid w:val="00C90FBA"/>
    <w:rsid w:val="00C913E8"/>
    <w:rsid w:val="00C93D06"/>
    <w:rsid w:val="00C9502B"/>
    <w:rsid w:val="00CA027D"/>
    <w:rsid w:val="00CA4DE5"/>
    <w:rsid w:val="00CA64FA"/>
    <w:rsid w:val="00CB05F8"/>
    <w:rsid w:val="00CB1AF9"/>
    <w:rsid w:val="00CB7E01"/>
    <w:rsid w:val="00CC09AB"/>
    <w:rsid w:val="00CC1F45"/>
    <w:rsid w:val="00CC1F5C"/>
    <w:rsid w:val="00CC70D9"/>
    <w:rsid w:val="00CC7833"/>
    <w:rsid w:val="00CC7BDF"/>
    <w:rsid w:val="00CD6CEE"/>
    <w:rsid w:val="00CD7D30"/>
    <w:rsid w:val="00CE1754"/>
    <w:rsid w:val="00CE28DC"/>
    <w:rsid w:val="00CE55FD"/>
    <w:rsid w:val="00CE785C"/>
    <w:rsid w:val="00CF1EB6"/>
    <w:rsid w:val="00CF269F"/>
    <w:rsid w:val="00CF26C2"/>
    <w:rsid w:val="00CF30C2"/>
    <w:rsid w:val="00CF3B5B"/>
    <w:rsid w:val="00CF3D2C"/>
    <w:rsid w:val="00CF4438"/>
    <w:rsid w:val="00CF4537"/>
    <w:rsid w:val="00CF4A3B"/>
    <w:rsid w:val="00CF59E0"/>
    <w:rsid w:val="00D03DAD"/>
    <w:rsid w:val="00D0756B"/>
    <w:rsid w:val="00D07D2E"/>
    <w:rsid w:val="00D1039F"/>
    <w:rsid w:val="00D13428"/>
    <w:rsid w:val="00D148DD"/>
    <w:rsid w:val="00D17195"/>
    <w:rsid w:val="00D17ACC"/>
    <w:rsid w:val="00D20442"/>
    <w:rsid w:val="00D22E8D"/>
    <w:rsid w:val="00D232F5"/>
    <w:rsid w:val="00D24409"/>
    <w:rsid w:val="00D31F5B"/>
    <w:rsid w:val="00D34823"/>
    <w:rsid w:val="00D36DCA"/>
    <w:rsid w:val="00D373FE"/>
    <w:rsid w:val="00D42C46"/>
    <w:rsid w:val="00D440A2"/>
    <w:rsid w:val="00D45B92"/>
    <w:rsid w:val="00D4643C"/>
    <w:rsid w:val="00D469D2"/>
    <w:rsid w:val="00D543A3"/>
    <w:rsid w:val="00D556E4"/>
    <w:rsid w:val="00D5784D"/>
    <w:rsid w:val="00D57C7D"/>
    <w:rsid w:val="00D60F8E"/>
    <w:rsid w:val="00D61037"/>
    <w:rsid w:val="00D61D28"/>
    <w:rsid w:val="00D63B08"/>
    <w:rsid w:val="00D65091"/>
    <w:rsid w:val="00D66567"/>
    <w:rsid w:val="00D67DF9"/>
    <w:rsid w:val="00D70BDF"/>
    <w:rsid w:val="00D745B6"/>
    <w:rsid w:val="00D75660"/>
    <w:rsid w:val="00D7577C"/>
    <w:rsid w:val="00D81847"/>
    <w:rsid w:val="00D82A91"/>
    <w:rsid w:val="00D84D48"/>
    <w:rsid w:val="00D8585E"/>
    <w:rsid w:val="00D85DD9"/>
    <w:rsid w:val="00D86ED2"/>
    <w:rsid w:val="00D921B2"/>
    <w:rsid w:val="00D93130"/>
    <w:rsid w:val="00D97C62"/>
    <w:rsid w:val="00DA085A"/>
    <w:rsid w:val="00DA25C4"/>
    <w:rsid w:val="00DB1581"/>
    <w:rsid w:val="00DB2DDC"/>
    <w:rsid w:val="00DB3DFF"/>
    <w:rsid w:val="00DB54E7"/>
    <w:rsid w:val="00DB762D"/>
    <w:rsid w:val="00DC0F2F"/>
    <w:rsid w:val="00DC59A8"/>
    <w:rsid w:val="00DD030B"/>
    <w:rsid w:val="00DD1969"/>
    <w:rsid w:val="00DD21E3"/>
    <w:rsid w:val="00DD2F1A"/>
    <w:rsid w:val="00DD4964"/>
    <w:rsid w:val="00DD5768"/>
    <w:rsid w:val="00DE0CFD"/>
    <w:rsid w:val="00DE24BF"/>
    <w:rsid w:val="00DE55F4"/>
    <w:rsid w:val="00DE57D9"/>
    <w:rsid w:val="00DE6133"/>
    <w:rsid w:val="00DE6253"/>
    <w:rsid w:val="00DE6FA5"/>
    <w:rsid w:val="00DE76E6"/>
    <w:rsid w:val="00DF0EA6"/>
    <w:rsid w:val="00DF5FC0"/>
    <w:rsid w:val="00DF6100"/>
    <w:rsid w:val="00DF68C9"/>
    <w:rsid w:val="00DF7958"/>
    <w:rsid w:val="00E00ADA"/>
    <w:rsid w:val="00E03A17"/>
    <w:rsid w:val="00E07F53"/>
    <w:rsid w:val="00E10366"/>
    <w:rsid w:val="00E17CDA"/>
    <w:rsid w:val="00E32537"/>
    <w:rsid w:val="00E345F5"/>
    <w:rsid w:val="00E34728"/>
    <w:rsid w:val="00E35825"/>
    <w:rsid w:val="00E35E8D"/>
    <w:rsid w:val="00E37535"/>
    <w:rsid w:val="00E40587"/>
    <w:rsid w:val="00E40A93"/>
    <w:rsid w:val="00E47B7C"/>
    <w:rsid w:val="00E51C14"/>
    <w:rsid w:val="00E55157"/>
    <w:rsid w:val="00E60525"/>
    <w:rsid w:val="00E62510"/>
    <w:rsid w:val="00E62EFB"/>
    <w:rsid w:val="00E64037"/>
    <w:rsid w:val="00E65C3F"/>
    <w:rsid w:val="00E70F03"/>
    <w:rsid w:val="00E710EB"/>
    <w:rsid w:val="00E7212D"/>
    <w:rsid w:val="00E74B9F"/>
    <w:rsid w:val="00E80E0F"/>
    <w:rsid w:val="00E81E1D"/>
    <w:rsid w:val="00E8299A"/>
    <w:rsid w:val="00E86AEB"/>
    <w:rsid w:val="00E86D9B"/>
    <w:rsid w:val="00E87721"/>
    <w:rsid w:val="00E906BB"/>
    <w:rsid w:val="00E9197E"/>
    <w:rsid w:val="00E934FF"/>
    <w:rsid w:val="00EA0F60"/>
    <w:rsid w:val="00EA134F"/>
    <w:rsid w:val="00EA13DD"/>
    <w:rsid w:val="00EA3473"/>
    <w:rsid w:val="00EA424D"/>
    <w:rsid w:val="00EA43AA"/>
    <w:rsid w:val="00EB0D1D"/>
    <w:rsid w:val="00EB35D8"/>
    <w:rsid w:val="00EB65BD"/>
    <w:rsid w:val="00EC044F"/>
    <w:rsid w:val="00EC3935"/>
    <w:rsid w:val="00EC666C"/>
    <w:rsid w:val="00EC67B2"/>
    <w:rsid w:val="00EC75F3"/>
    <w:rsid w:val="00EC7A67"/>
    <w:rsid w:val="00ED10FE"/>
    <w:rsid w:val="00ED15B2"/>
    <w:rsid w:val="00ED1918"/>
    <w:rsid w:val="00ED43D4"/>
    <w:rsid w:val="00EE21D7"/>
    <w:rsid w:val="00EE2657"/>
    <w:rsid w:val="00EE3592"/>
    <w:rsid w:val="00EE4723"/>
    <w:rsid w:val="00EE503A"/>
    <w:rsid w:val="00EE6D33"/>
    <w:rsid w:val="00EF1BDE"/>
    <w:rsid w:val="00EF4BA6"/>
    <w:rsid w:val="00EF5CC5"/>
    <w:rsid w:val="00EF5E7D"/>
    <w:rsid w:val="00EF5FB7"/>
    <w:rsid w:val="00EF7BDD"/>
    <w:rsid w:val="00F01055"/>
    <w:rsid w:val="00F02610"/>
    <w:rsid w:val="00F05BA8"/>
    <w:rsid w:val="00F06753"/>
    <w:rsid w:val="00F10154"/>
    <w:rsid w:val="00F113B7"/>
    <w:rsid w:val="00F12569"/>
    <w:rsid w:val="00F14C31"/>
    <w:rsid w:val="00F14D97"/>
    <w:rsid w:val="00F15986"/>
    <w:rsid w:val="00F16F6D"/>
    <w:rsid w:val="00F21244"/>
    <w:rsid w:val="00F21D83"/>
    <w:rsid w:val="00F25EB3"/>
    <w:rsid w:val="00F26BAC"/>
    <w:rsid w:val="00F27092"/>
    <w:rsid w:val="00F30AAC"/>
    <w:rsid w:val="00F31F79"/>
    <w:rsid w:val="00F33753"/>
    <w:rsid w:val="00F35D40"/>
    <w:rsid w:val="00F36C13"/>
    <w:rsid w:val="00F376E7"/>
    <w:rsid w:val="00F408CD"/>
    <w:rsid w:val="00F4129D"/>
    <w:rsid w:val="00F42185"/>
    <w:rsid w:val="00F46AEA"/>
    <w:rsid w:val="00F46B4B"/>
    <w:rsid w:val="00F46FE2"/>
    <w:rsid w:val="00F47DE9"/>
    <w:rsid w:val="00F50B54"/>
    <w:rsid w:val="00F51D68"/>
    <w:rsid w:val="00F55981"/>
    <w:rsid w:val="00F61D8F"/>
    <w:rsid w:val="00F62CD7"/>
    <w:rsid w:val="00F62D9C"/>
    <w:rsid w:val="00F650EE"/>
    <w:rsid w:val="00F658B2"/>
    <w:rsid w:val="00F66282"/>
    <w:rsid w:val="00F6666D"/>
    <w:rsid w:val="00F672B6"/>
    <w:rsid w:val="00F7038A"/>
    <w:rsid w:val="00F72133"/>
    <w:rsid w:val="00F75E48"/>
    <w:rsid w:val="00F80E22"/>
    <w:rsid w:val="00F820AE"/>
    <w:rsid w:val="00F82301"/>
    <w:rsid w:val="00F83B22"/>
    <w:rsid w:val="00F83B43"/>
    <w:rsid w:val="00F83F2C"/>
    <w:rsid w:val="00F841F8"/>
    <w:rsid w:val="00F8485C"/>
    <w:rsid w:val="00F90A97"/>
    <w:rsid w:val="00F92442"/>
    <w:rsid w:val="00F92786"/>
    <w:rsid w:val="00F9363A"/>
    <w:rsid w:val="00FA3AD7"/>
    <w:rsid w:val="00FA5FB1"/>
    <w:rsid w:val="00FA6147"/>
    <w:rsid w:val="00FB330C"/>
    <w:rsid w:val="00FB3877"/>
    <w:rsid w:val="00FB4643"/>
    <w:rsid w:val="00FB4E7E"/>
    <w:rsid w:val="00FB59B3"/>
    <w:rsid w:val="00FC0DEA"/>
    <w:rsid w:val="00FC1FD5"/>
    <w:rsid w:val="00FC442F"/>
    <w:rsid w:val="00FC45F7"/>
    <w:rsid w:val="00FC5556"/>
    <w:rsid w:val="00FD007D"/>
    <w:rsid w:val="00FD102B"/>
    <w:rsid w:val="00FD1B5A"/>
    <w:rsid w:val="00FD41FF"/>
    <w:rsid w:val="00FD77D4"/>
    <w:rsid w:val="00FE0DE0"/>
    <w:rsid w:val="00FE0EBD"/>
    <w:rsid w:val="00FE5CCF"/>
    <w:rsid w:val="00FE6ADC"/>
    <w:rsid w:val="00FE7CCA"/>
    <w:rsid w:val="00FE7CD3"/>
    <w:rsid w:val="00FF30A8"/>
    <w:rsid w:val="00FF55FC"/>
    <w:rsid w:val="00FF5D00"/>
    <w:rsid w:val="01B808F5"/>
    <w:rsid w:val="02E4575D"/>
    <w:rsid w:val="05740424"/>
    <w:rsid w:val="08F659DF"/>
    <w:rsid w:val="090716A9"/>
    <w:rsid w:val="0AD33694"/>
    <w:rsid w:val="0CE91DE9"/>
    <w:rsid w:val="11B75A07"/>
    <w:rsid w:val="15845ED1"/>
    <w:rsid w:val="1B811695"/>
    <w:rsid w:val="1C5F78A8"/>
    <w:rsid w:val="1E1B04C0"/>
    <w:rsid w:val="21186447"/>
    <w:rsid w:val="21C909D4"/>
    <w:rsid w:val="234F47F8"/>
    <w:rsid w:val="23F21A99"/>
    <w:rsid w:val="25437DDB"/>
    <w:rsid w:val="25BC797B"/>
    <w:rsid w:val="26CF3F99"/>
    <w:rsid w:val="278327DF"/>
    <w:rsid w:val="2A246D60"/>
    <w:rsid w:val="2B445757"/>
    <w:rsid w:val="2B5D686F"/>
    <w:rsid w:val="2C471B0F"/>
    <w:rsid w:val="2C5B4FF4"/>
    <w:rsid w:val="2D4051F8"/>
    <w:rsid w:val="2FAA2663"/>
    <w:rsid w:val="2FB41A59"/>
    <w:rsid w:val="311C17EC"/>
    <w:rsid w:val="313E42F2"/>
    <w:rsid w:val="31B11FBD"/>
    <w:rsid w:val="368E65EF"/>
    <w:rsid w:val="37D96BC4"/>
    <w:rsid w:val="3D7A2FD1"/>
    <w:rsid w:val="3F6E2716"/>
    <w:rsid w:val="3F951DF4"/>
    <w:rsid w:val="419763A6"/>
    <w:rsid w:val="43044FAE"/>
    <w:rsid w:val="470D752C"/>
    <w:rsid w:val="49415E3C"/>
    <w:rsid w:val="49527125"/>
    <w:rsid w:val="4B386DCB"/>
    <w:rsid w:val="4C6F5096"/>
    <w:rsid w:val="4CBE5FD0"/>
    <w:rsid w:val="4D0A215F"/>
    <w:rsid w:val="518016E5"/>
    <w:rsid w:val="52A11860"/>
    <w:rsid w:val="538A20EA"/>
    <w:rsid w:val="53A40505"/>
    <w:rsid w:val="568E5C3E"/>
    <w:rsid w:val="58E14837"/>
    <w:rsid w:val="59715F0F"/>
    <w:rsid w:val="5C2313D1"/>
    <w:rsid w:val="5C4B2A93"/>
    <w:rsid w:val="600F2AF4"/>
    <w:rsid w:val="615A415D"/>
    <w:rsid w:val="61F03D1C"/>
    <w:rsid w:val="633F5BB1"/>
    <w:rsid w:val="65C611EA"/>
    <w:rsid w:val="667B791C"/>
    <w:rsid w:val="66A0046C"/>
    <w:rsid w:val="68EA6826"/>
    <w:rsid w:val="6B484F5B"/>
    <w:rsid w:val="6BAD4FA7"/>
    <w:rsid w:val="6C0A7EB8"/>
    <w:rsid w:val="6EC92684"/>
    <w:rsid w:val="6F3F0AED"/>
    <w:rsid w:val="727F5C78"/>
    <w:rsid w:val="72CF588B"/>
    <w:rsid w:val="73C901B4"/>
    <w:rsid w:val="73F34AC3"/>
    <w:rsid w:val="74AC123E"/>
    <w:rsid w:val="75B01AD0"/>
    <w:rsid w:val="76EA2DC0"/>
    <w:rsid w:val="7799249A"/>
    <w:rsid w:val="77DA6526"/>
    <w:rsid w:val="7A026D45"/>
    <w:rsid w:val="7A3C1ED4"/>
    <w:rsid w:val="7A75466D"/>
    <w:rsid w:val="7C8C7638"/>
    <w:rsid w:val="7CC94DD3"/>
    <w:rsid w:val="7E274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color w:val="0563C1"/>
      <w:u w:val="single"/>
    </w:rPr>
  </w:style>
  <w:style w:type="paragraph" w:customStyle="1" w:styleId="9">
    <w:name w:val="Char Char Char Char"/>
    <w:basedOn w:val="1"/>
    <w:qFormat/>
    <w:uiPriority w:val="0"/>
  </w:style>
  <w:style w:type="character" w:customStyle="1" w:styleId="10">
    <w:name w:val="font21"/>
    <w:basedOn w:val="6"/>
    <w:qFormat/>
    <w:uiPriority w:val="0"/>
    <w:rPr>
      <w:rFonts w:hint="eastAsia" w:ascii="宋体" w:hAnsi="宋体" w:eastAsia="宋体" w:cs="宋体"/>
      <w:color w:val="000000"/>
      <w:sz w:val="24"/>
      <w:szCs w:val="24"/>
      <w:u w:val="none"/>
    </w:rPr>
  </w:style>
  <w:style w:type="character" w:customStyle="1" w:styleId="11">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6</Pages>
  <Words>2692</Words>
  <Characters>2929</Characters>
  <Lines>22</Lines>
  <Paragraphs>6</Paragraphs>
  <TotalTime>3</TotalTime>
  <ScaleCrop>false</ScaleCrop>
  <LinksUpToDate>false</LinksUpToDate>
  <CharactersWithSpaces>2964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2018-07-12T01:44:00Z</dcterms:created>
  <dc:creator>wz</dc:creator>
  <cp:lastModifiedBy>海棠依旧</cp:lastModifiedBy>
  <cp:lastPrinted>2022-08-26T02:12:00Z</cp:lastPrinted>
  <dcterms:modified xsi:type="dcterms:W3CDTF">2023-01-31T07:39:46Z</dcterms:modified>
  <dc:title>重庆市渝北区教育委员会</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E2D44966B0804CFB92780603155FB298</vt:lpwstr>
  </property>
</Properties>
</file>