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B9" w:rsidRDefault="004A2AB9" w:rsidP="004A2AB9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734315">
        <w:rPr>
          <w:rFonts w:ascii="方正小标宋_GBK" w:eastAsia="方正小标宋_GBK" w:hint="eastAsia"/>
          <w:sz w:val="44"/>
          <w:szCs w:val="44"/>
        </w:rPr>
        <w:t>重庆市渝北区教育委员会</w:t>
      </w:r>
    </w:p>
    <w:p w:rsidR="004A2AB9" w:rsidRPr="00734315" w:rsidRDefault="004A2AB9" w:rsidP="004A2AB9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重庆第二师范</w:t>
      </w:r>
      <w:r>
        <w:rPr>
          <w:rFonts w:ascii="方正小标宋_GBK" w:eastAsia="方正小标宋_GBK"/>
          <w:sz w:val="44"/>
          <w:szCs w:val="44"/>
        </w:rPr>
        <w:t>学院</w:t>
      </w:r>
      <w:r>
        <w:rPr>
          <w:rFonts w:ascii="方正小标宋_GBK" w:eastAsia="方正小标宋_GBK" w:hint="eastAsia"/>
          <w:sz w:val="44"/>
          <w:szCs w:val="44"/>
        </w:rPr>
        <w:t>国际</w:t>
      </w:r>
      <w:r>
        <w:rPr>
          <w:rFonts w:ascii="方正小标宋_GBK" w:eastAsia="方正小标宋_GBK"/>
          <w:sz w:val="44"/>
          <w:szCs w:val="44"/>
        </w:rPr>
        <w:t>学院</w:t>
      </w:r>
    </w:p>
    <w:p w:rsidR="005F5E8D" w:rsidRDefault="004A2AB9" w:rsidP="004A2AB9">
      <w:pPr>
        <w:spacing w:line="580" w:lineRule="exact"/>
        <w:jc w:val="center"/>
        <w:rPr>
          <w:rFonts w:ascii="方正小标宋_GBK" w:eastAsia="方正小标宋_GBK"/>
          <w:sz w:val="32"/>
          <w:szCs w:val="32"/>
        </w:rPr>
      </w:pPr>
      <w:r w:rsidRPr="00734315">
        <w:rPr>
          <w:rFonts w:ascii="方正小标宋_GBK" w:eastAsia="方正小标宋_GBK" w:hint="eastAsia"/>
          <w:sz w:val="44"/>
          <w:szCs w:val="44"/>
        </w:rPr>
        <w:t>关于2023年</w:t>
      </w:r>
      <w:r w:rsidRPr="00734315">
        <w:rPr>
          <w:rFonts w:ascii="方正小标宋_GBK" w:eastAsia="方正小标宋_GBK"/>
          <w:sz w:val="44"/>
          <w:szCs w:val="44"/>
        </w:rPr>
        <w:t>首届</w:t>
      </w:r>
      <w:r w:rsidRPr="00734315">
        <w:rPr>
          <w:rFonts w:ascii="方正小标宋_GBK" w:eastAsia="方正小标宋_GBK" w:hint="eastAsia"/>
          <w:sz w:val="44"/>
          <w:szCs w:val="44"/>
        </w:rPr>
        <w:t>国际理解教育课堂教学设计</w:t>
      </w:r>
      <w:r>
        <w:rPr>
          <w:rFonts w:ascii="方正小标宋_GBK" w:eastAsia="方正小标宋_GBK" w:hint="eastAsia"/>
          <w:sz w:val="44"/>
          <w:szCs w:val="44"/>
        </w:rPr>
        <w:t>评选</w:t>
      </w:r>
      <w:r w:rsidRPr="00734315">
        <w:rPr>
          <w:rFonts w:ascii="方正小标宋_GBK" w:eastAsia="方正小标宋_GBK" w:hint="eastAsia"/>
          <w:sz w:val="44"/>
          <w:szCs w:val="44"/>
        </w:rPr>
        <w:t>活动</w:t>
      </w:r>
      <w:r>
        <w:rPr>
          <w:rFonts w:ascii="方正小标宋_GBK" w:eastAsia="方正小标宋_GBK" w:hint="eastAsia"/>
          <w:sz w:val="44"/>
          <w:szCs w:val="44"/>
        </w:rPr>
        <w:t>获奖</w:t>
      </w:r>
      <w:r>
        <w:rPr>
          <w:rFonts w:ascii="方正小标宋_GBK" w:eastAsia="方正小标宋_GBK"/>
          <w:sz w:val="44"/>
          <w:szCs w:val="44"/>
        </w:rPr>
        <w:t>情况通报</w:t>
      </w:r>
    </w:p>
    <w:p w:rsidR="004A2AB9" w:rsidRDefault="004A2AB9" w:rsidP="004A2AB9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4A2AB9" w:rsidRPr="004A2AB9" w:rsidRDefault="004A2AB9" w:rsidP="004A2AB9">
      <w:pPr>
        <w:spacing w:line="580" w:lineRule="exact"/>
        <w:rPr>
          <w:rFonts w:ascii="方正仿宋_GBK" w:eastAsia="方正仿宋_GBK"/>
          <w:sz w:val="32"/>
          <w:szCs w:val="32"/>
        </w:rPr>
      </w:pPr>
      <w:r w:rsidRPr="004A2AB9">
        <w:rPr>
          <w:rFonts w:ascii="方正仿宋_GBK" w:eastAsia="方正仿宋_GBK" w:hint="eastAsia"/>
          <w:sz w:val="32"/>
          <w:szCs w:val="32"/>
        </w:rPr>
        <w:t>各中小学：</w:t>
      </w:r>
    </w:p>
    <w:p w:rsidR="004A2AB9" w:rsidRDefault="00EB5875" w:rsidP="008A66DE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</w:t>
      </w:r>
      <w:r>
        <w:rPr>
          <w:rFonts w:ascii="方正仿宋_GBK" w:eastAsia="方正仿宋_GBK"/>
          <w:sz w:val="32"/>
          <w:szCs w:val="32"/>
        </w:rPr>
        <w:t>深入推进中外人文交流教育实验区建设，</w:t>
      </w:r>
      <w:r w:rsidR="00AC4330">
        <w:rPr>
          <w:rFonts w:ascii="方正仿宋_GBK" w:eastAsia="方正仿宋_GBK" w:hint="eastAsia"/>
          <w:sz w:val="32"/>
          <w:szCs w:val="32"/>
        </w:rPr>
        <w:t>根据</w:t>
      </w:r>
      <w:r w:rsidR="004A2AB9">
        <w:rPr>
          <w:rFonts w:ascii="方正仿宋_GBK" w:eastAsia="方正仿宋_GBK" w:hint="eastAsia"/>
          <w:sz w:val="32"/>
          <w:szCs w:val="32"/>
        </w:rPr>
        <w:t>《</w:t>
      </w:r>
      <w:r w:rsidR="004A2AB9" w:rsidRPr="004A2AB9">
        <w:rPr>
          <w:rFonts w:ascii="方正仿宋_GBK" w:eastAsia="方正仿宋_GBK" w:hint="eastAsia"/>
          <w:sz w:val="32"/>
          <w:szCs w:val="32"/>
        </w:rPr>
        <w:t>重庆市渝北区教育委员会</w:t>
      </w:r>
      <w:r w:rsidR="004A2AB9">
        <w:rPr>
          <w:rFonts w:ascii="方正仿宋_GBK" w:eastAsia="方正仿宋_GBK" w:hint="eastAsia"/>
          <w:sz w:val="32"/>
          <w:szCs w:val="32"/>
        </w:rPr>
        <w:t xml:space="preserve"> </w:t>
      </w:r>
      <w:r w:rsidR="004A2AB9" w:rsidRPr="004A2AB9">
        <w:rPr>
          <w:rFonts w:ascii="方正仿宋_GBK" w:eastAsia="方正仿宋_GBK" w:hint="eastAsia"/>
          <w:sz w:val="32"/>
          <w:szCs w:val="32"/>
        </w:rPr>
        <w:t>重庆第二师范学院国际学院关于开展2023年首届国际理解教育课堂教学设计评选活动的通知</w:t>
      </w:r>
      <w:r w:rsidR="004A2AB9">
        <w:rPr>
          <w:rFonts w:ascii="方正仿宋_GBK" w:eastAsia="方正仿宋_GBK" w:hint="eastAsia"/>
          <w:sz w:val="32"/>
          <w:szCs w:val="32"/>
        </w:rPr>
        <w:t>》</w:t>
      </w:r>
      <w:r>
        <w:rPr>
          <w:rFonts w:ascii="方正仿宋_GBK" w:eastAsia="方正仿宋_GBK" w:hint="eastAsia"/>
          <w:sz w:val="32"/>
          <w:szCs w:val="32"/>
        </w:rPr>
        <w:t>文件</w:t>
      </w:r>
      <w:r w:rsidR="00AC4330">
        <w:rPr>
          <w:rFonts w:ascii="方正仿宋_GBK" w:eastAsia="方正仿宋_GBK" w:hint="eastAsia"/>
          <w:sz w:val="32"/>
          <w:szCs w:val="32"/>
        </w:rPr>
        <w:t>要求</w:t>
      </w:r>
      <w:r w:rsidR="00AC4330">
        <w:rPr>
          <w:rFonts w:ascii="方正仿宋_GBK" w:eastAsia="方正仿宋_GBK"/>
          <w:sz w:val="32"/>
          <w:szCs w:val="32"/>
        </w:rPr>
        <w:t>，全区各中小学</w:t>
      </w:r>
      <w:r w:rsidR="00AC4330">
        <w:rPr>
          <w:rFonts w:ascii="方正仿宋_GBK" w:eastAsia="方正仿宋_GBK" w:hint="eastAsia"/>
          <w:sz w:val="32"/>
          <w:szCs w:val="32"/>
        </w:rPr>
        <w:t>充分</w:t>
      </w:r>
      <w:r w:rsidR="00AC4330">
        <w:rPr>
          <w:rFonts w:ascii="方正仿宋_GBK" w:eastAsia="方正仿宋_GBK"/>
          <w:sz w:val="32"/>
          <w:szCs w:val="32"/>
        </w:rPr>
        <w:t>发动各学科</w:t>
      </w:r>
      <w:r w:rsidR="00AC4330">
        <w:rPr>
          <w:rFonts w:ascii="方正仿宋_GBK" w:eastAsia="方正仿宋_GBK" w:hint="eastAsia"/>
          <w:sz w:val="32"/>
          <w:szCs w:val="32"/>
        </w:rPr>
        <w:t>教师积极</w:t>
      </w:r>
      <w:r w:rsidR="00AC4330">
        <w:rPr>
          <w:rFonts w:ascii="方正仿宋_GBK" w:eastAsia="方正仿宋_GBK"/>
          <w:sz w:val="32"/>
          <w:szCs w:val="32"/>
        </w:rPr>
        <w:t>参与，</w:t>
      </w:r>
      <w:r w:rsidR="008A66DE">
        <w:rPr>
          <w:rFonts w:ascii="方正仿宋_GBK" w:eastAsia="方正仿宋_GBK" w:hint="eastAsia"/>
          <w:sz w:val="32"/>
          <w:szCs w:val="32"/>
        </w:rPr>
        <w:t>经</w:t>
      </w:r>
      <w:r w:rsidR="008A66DE">
        <w:rPr>
          <w:rFonts w:ascii="方正仿宋_GBK" w:eastAsia="方正仿宋_GBK"/>
          <w:sz w:val="32"/>
          <w:szCs w:val="32"/>
        </w:rPr>
        <w:t>各校推选，</w:t>
      </w:r>
      <w:r w:rsidR="008A66DE">
        <w:rPr>
          <w:rFonts w:ascii="方正仿宋_GBK" w:eastAsia="方正仿宋_GBK" w:hint="eastAsia"/>
          <w:sz w:val="32"/>
          <w:szCs w:val="32"/>
        </w:rPr>
        <w:t>专家</w:t>
      </w:r>
      <w:r w:rsidR="008A66DE">
        <w:rPr>
          <w:rFonts w:ascii="方正仿宋_GBK" w:eastAsia="方正仿宋_GBK"/>
          <w:sz w:val="32"/>
          <w:szCs w:val="32"/>
        </w:rPr>
        <w:t>组评审，共评出</w:t>
      </w:r>
      <w:r w:rsidR="008A66DE">
        <w:rPr>
          <w:rFonts w:ascii="方正仿宋_GBK" w:eastAsia="方正仿宋_GBK" w:hint="eastAsia"/>
          <w:sz w:val="32"/>
          <w:szCs w:val="32"/>
        </w:rPr>
        <w:t>24个</w:t>
      </w:r>
      <w:r w:rsidR="008A66DE">
        <w:rPr>
          <w:rFonts w:ascii="方正仿宋_GBK" w:eastAsia="方正仿宋_GBK"/>
          <w:sz w:val="32"/>
          <w:szCs w:val="32"/>
        </w:rPr>
        <w:t>优秀</w:t>
      </w:r>
      <w:r w:rsidR="008A66DE" w:rsidRPr="008A66DE">
        <w:rPr>
          <w:rFonts w:ascii="方正仿宋_GBK" w:eastAsia="方正仿宋_GBK" w:hint="eastAsia"/>
          <w:sz w:val="32"/>
          <w:szCs w:val="32"/>
        </w:rPr>
        <w:t>国际理解教育课堂教学设计</w:t>
      </w:r>
      <w:r w:rsidR="008A66DE">
        <w:rPr>
          <w:rFonts w:ascii="方正仿宋_GBK" w:eastAsia="方正仿宋_GBK" w:hint="eastAsia"/>
          <w:sz w:val="32"/>
          <w:szCs w:val="32"/>
        </w:rPr>
        <w:t>。</w:t>
      </w:r>
    </w:p>
    <w:p w:rsidR="00DE6F19" w:rsidRDefault="008A66DE" w:rsidP="00DE6F19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希望</w:t>
      </w:r>
      <w:r>
        <w:rPr>
          <w:rFonts w:ascii="方正仿宋_GBK" w:eastAsia="方正仿宋_GBK"/>
          <w:sz w:val="32"/>
          <w:szCs w:val="32"/>
        </w:rPr>
        <w:t>获奖教师再接再厉，</w:t>
      </w:r>
      <w:r w:rsidR="00EB5875">
        <w:rPr>
          <w:rFonts w:ascii="方正仿宋_GBK" w:eastAsia="方正仿宋_GBK" w:hint="eastAsia"/>
          <w:sz w:val="32"/>
          <w:szCs w:val="32"/>
        </w:rPr>
        <w:t>进一步</w:t>
      </w:r>
      <w:r w:rsidR="00EB5875">
        <w:rPr>
          <w:rFonts w:ascii="方正仿宋_GBK" w:eastAsia="方正仿宋_GBK"/>
          <w:sz w:val="32"/>
          <w:szCs w:val="32"/>
        </w:rPr>
        <w:t>加强对国际理解教育的研究，</w:t>
      </w:r>
      <w:r>
        <w:rPr>
          <w:rFonts w:ascii="方正仿宋_GBK" w:eastAsia="方正仿宋_GBK" w:hint="eastAsia"/>
          <w:sz w:val="32"/>
          <w:szCs w:val="32"/>
        </w:rPr>
        <w:t>将国际</w:t>
      </w:r>
      <w:r>
        <w:rPr>
          <w:rFonts w:ascii="方正仿宋_GBK" w:eastAsia="方正仿宋_GBK"/>
          <w:sz w:val="32"/>
          <w:szCs w:val="32"/>
        </w:rPr>
        <w:t>理解</w:t>
      </w:r>
      <w:r>
        <w:rPr>
          <w:rFonts w:ascii="方正仿宋_GBK" w:eastAsia="方正仿宋_GBK" w:hint="eastAsia"/>
          <w:sz w:val="32"/>
          <w:szCs w:val="32"/>
        </w:rPr>
        <w:t>教育</w:t>
      </w:r>
      <w:r>
        <w:rPr>
          <w:rFonts w:ascii="方正仿宋_GBK" w:eastAsia="方正仿宋_GBK"/>
          <w:sz w:val="32"/>
          <w:szCs w:val="32"/>
        </w:rPr>
        <w:t>课堂教学设计</w:t>
      </w:r>
      <w:r w:rsidR="00835F5A">
        <w:rPr>
          <w:rFonts w:ascii="方正仿宋_GBK" w:eastAsia="方正仿宋_GBK" w:hint="eastAsia"/>
          <w:sz w:val="32"/>
          <w:szCs w:val="32"/>
        </w:rPr>
        <w:t>落实</w:t>
      </w:r>
      <w:r w:rsidR="00835F5A">
        <w:rPr>
          <w:rFonts w:ascii="方正仿宋_GBK" w:eastAsia="方正仿宋_GBK"/>
          <w:sz w:val="32"/>
          <w:szCs w:val="32"/>
        </w:rPr>
        <w:t>到</w:t>
      </w:r>
      <w:r w:rsidR="00835F5A">
        <w:rPr>
          <w:rFonts w:ascii="方正仿宋_GBK" w:eastAsia="方正仿宋_GBK" w:hint="eastAsia"/>
          <w:sz w:val="32"/>
          <w:szCs w:val="32"/>
        </w:rPr>
        <w:t>相关教育</w:t>
      </w:r>
      <w:r w:rsidR="00835F5A">
        <w:rPr>
          <w:rFonts w:ascii="方正仿宋_GBK" w:eastAsia="方正仿宋_GBK"/>
          <w:sz w:val="32"/>
          <w:szCs w:val="32"/>
        </w:rPr>
        <w:t>教学中，</w:t>
      </w:r>
      <w:r w:rsidR="00835F5A">
        <w:rPr>
          <w:rFonts w:ascii="方正仿宋_GBK" w:eastAsia="方正仿宋_GBK" w:hint="eastAsia"/>
          <w:sz w:val="32"/>
          <w:szCs w:val="32"/>
        </w:rPr>
        <w:t>力争</w:t>
      </w:r>
      <w:r w:rsidR="00835F5A">
        <w:rPr>
          <w:rFonts w:ascii="方正仿宋_GBK" w:eastAsia="方正仿宋_GBK"/>
          <w:sz w:val="32"/>
          <w:szCs w:val="32"/>
        </w:rPr>
        <w:t>打造出</w:t>
      </w:r>
      <w:r w:rsidR="00150991">
        <w:rPr>
          <w:rFonts w:ascii="方正仿宋_GBK" w:eastAsia="方正仿宋_GBK" w:hint="eastAsia"/>
          <w:sz w:val="32"/>
          <w:szCs w:val="32"/>
        </w:rPr>
        <w:t>具有</w:t>
      </w:r>
      <w:r w:rsidR="00150991">
        <w:rPr>
          <w:rFonts w:ascii="方正仿宋_GBK" w:eastAsia="方正仿宋_GBK"/>
          <w:sz w:val="32"/>
          <w:szCs w:val="32"/>
        </w:rPr>
        <w:t>渝北特色的</w:t>
      </w:r>
      <w:r w:rsidR="00835F5A">
        <w:rPr>
          <w:rFonts w:ascii="方正仿宋_GBK" w:eastAsia="方正仿宋_GBK" w:hint="eastAsia"/>
          <w:sz w:val="32"/>
          <w:szCs w:val="32"/>
        </w:rPr>
        <w:t>国际</w:t>
      </w:r>
      <w:r w:rsidR="00835F5A">
        <w:rPr>
          <w:rFonts w:ascii="方正仿宋_GBK" w:eastAsia="方正仿宋_GBK"/>
          <w:sz w:val="32"/>
          <w:szCs w:val="32"/>
        </w:rPr>
        <w:t>理解教育优质课</w:t>
      </w:r>
      <w:r w:rsidR="00835F5A">
        <w:rPr>
          <w:rFonts w:ascii="方正仿宋_GBK" w:eastAsia="方正仿宋_GBK" w:hint="eastAsia"/>
          <w:sz w:val="32"/>
          <w:szCs w:val="32"/>
        </w:rPr>
        <w:t>程。</w:t>
      </w:r>
      <w:r w:rsidR="00835F5A" w:rsidRPr="008A66DE">
        <w:rPr>
          <w:rFonts w:ascii="方正仿宋_GBK" w:eastAsia="方正仿宋_GBK"/>
          <w:sz w:val="32"/>
          <w:szCs w:val="32"/>
        </w:rPr>
        <w:t xml:space="preserve"> </w:t>
      </w:r>
    </w:p>
    <w:p w:rsidR="008A66DE" w:rsidRDefault="00DE6F19" w:rsidP="00DE6F19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方正仿宋_GBK" w:eastAsia="方正仿宋_GBK"/>
          <w:sz w:val="32"/>
          <w:szCs w:val="32"/>
        </w:rPr>
        <w:t>：</w:t>
      </w:r>
      <w:r w:rsidRPr="00DE6F19">
        <w:rPr>
          <w:rFonts w:ascii="方正仿宋_GBK" w:eastAsia="方正仿宋_GBK" w:hint="eastAsia"/>
          <w:sz w:val="32"/>
          <w:szCs w:val="32"/>
        </w:rPr>
        <w:t>2023年</w:t>
      </w:r>
      <w:r w:rsidRPr="00DE6F19">
        <w:rPr>
          <w:rFonts w:ascii="方正仿宋_GBK" w:eastAsia="方正仿宋_GBK"/>
          <w:sz w:val="32"/>
          <w:szCs w:val="32"/>
        </w:rPr>
        <w:t>首届</w:t>
      </w:r>
      <w:r w:rsidRPr="00DE6F19">
        <w:rPr>
          <w:rFonts w:ascii="方正仿宋_GBK" w:eastAsia="方正仿宋_GBK" w:hint="eastAsia"/>
          <w:sz w:val="32"/>
          <w:szCs w:val="32"/>
        </w:rPr>
        <w:t>国</w:t>
      </w:r>
      <w:bookmarkStart w:id="0" w:name="_GoBack"/>
      <w:bookmarkEnd w:id="0"/>
      <w:r w:rsidRPr="00DE6F19">
        <w:rPr>
          <w:rFonts w:ascii="方正仿宋_GBK" w:eastAsia="方正仿宋_GBK" w:hint="eastAsia"/>
          <w:sz w:val="32"/>
          <w:szCs w:val="32"/>
        </w:rPr>
        <w:t>际理解教育课堂教学设计评选活动</w:t>
      </w:r>
      <w:r>
        <w:rPr>
          <w:rFonts w:ascii="方正仿宋_GBK" w:eastAsia="方正仿宋_GBK" w:hint="eastAsia"/>
          <w:sz w:val="32"/>
          <w:szCs w:val="32"/>
        </w:rPr>
        <w:t>获奖</w:t>
      </w:r>
      <w:r>
        <w:rPr>
          <w:rFonts w:ascii="方正仿宋_GBK" w:eastAsia="方正仿宋_GBK"/>
          <w:sz w:val="32"/>
          <w:szCs w:val="32"/>
        </w:rPr>
        <w:t>名单</w:t>
      </w:r>
    </w:p>
    <w:p w:rsidR="00DE6F19" w:rsidRPr="00DE6F19" w:rsidRDefault="00DE6F19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8A66DE" w:rsidRDefault="008A66DE" w:rsidP="008A66DE">
      <w:pPr>
        <w:spacing w:line="580" w:lineRule="exact"/>
        <w:ind w:left="5280" w:right="640" w:hangingChars="1650" w:hanging="5280"/>
        <w:rPr>
          <w:rFonts w:ascii="方正仿宋_GBK" w:eastAsia="方正仿宋_GBK"/>
          <w:sz w:val="32"/>
          <w:szCs w:val="32"/>
        </w:rPr>
      </w:pPr>
      <w:r w:rsidRPr="008A66DE">
        <w:rPr>
          <w:rFonts w:ascii="方正仿宋_GBK" w:eastAsia="方正仿宋_GBK" w:hint="eastAsia"/>
          <w:sz w:val="32"/>
          <w:szCs w:val="32"/>
        </w:rPr>
        <w:t>重庆市渝北区教育委员会</w:t>
      </w: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Pr="008A66DE">
        <w:rPr>
          <w:rFonts w:ascii="方正仿宋_GBK" w:eastAsia="方正仿宋_GBK" w:hint="eastAsia"/>
          <w:spacing w:val="-20"/>
          <w:sz w:val="32"/>
          <w:szCs w:val="32"/>
        </w:rPr>
        <w:t>重庆第二师范</w:t>
      </w:r>
      <w:r w:rsidRPr="008A66DE">
        <w:rPr>
          <w:rFonts w:ascii="方正仿宋_GBK" w:eastAsia="方正仿宋_GBK"/>
          <w:spacing w:val="-20"/>
          <w:sz w:val="32"/>
          <w:szCs w:val="32"/>
        </w:rPr>
        <w:t>学院</w:t>
      </w:r>
      <w:r w:rsidRPr="008A66DE">
        <w:rPr>
          <w:rFonts w:ascii="方正仿宋_GBK" w:eastAsia="方正仿宋_GBK" w:hint="eastAsia"/>
          <w:spacing w:val="-20"/>
          <w:sz w:val="32"/>
          <w:szCs w:val="32"/>
        </w:rPr>
        <w:t>国际</w:t>
      </w:r>
      <w:r w:rsidRPr="008A66DE">
        <w:rPr>
          <w:rFonts w:ascii="方正仿宋_GBK" w:eastAsia="方正仿宋_GBK"/>
          <w:spacing w:val="-20"/>
          <w:sz w:val="32"/>
          <w:szCs w:val="32"/>
        </w:rPr>
        <w:t>学院</w:t>
      </w:r>
      <w:r>
        <w:rPr>
          <w:rFonts w:ascii="方正仿宋_GBK" w:eastAsia="方正仿宋_GBK"/>
          <w:sz w:val="32"/>
          <w:szCs w:val="32"/>
        </w:rPr>
        <w:t>2023</w:t>
      </w:r>
      <w:r>
        <w:rPr>
          <w:rFonts w:ascii="方正仿宋_GBK" w:eastAsia="方正仿宋_GBK" w:hint="eastAsia"/>
          <w:sz w:val="32"/>
          <w:szCs w:val="32"/>
        </w:rPr>
        <w:t>年3月</w:t>
      </w:r>
      <w:r w:rsidR="003B7FE4">
        <w:rPr>
          <w:rFonts w:ascii="方正仿宋_GBK" w:eastAsia="方正仿宋_GBK"/>
          <w:sz w:val="32"/>
          <w:szCs w:val="32"/>
        </w:rPr>
        <w:t>15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514354" w:rsidRDefault="00514354" w:rsidP="008A66DE">
      <w:pPr>
        <w:spacing w:line="580" w:lineRule="exact"/>
        <w:ind w:left="5280" w:right="640" w:hangingChars="1650" w:hanging="5280"/>
        <w:rPr>
          <w:rFonts w:ascii="方正仿宋_GBK" w:eastAsia="方正仿宋_GBK"/>
          <w:sz w:val="32"/>
          <w:szCs w:val="32"/>
        </w:rPr>
      </w:pPr>
    </w:p>
    <w:p w:rsidR="00514354" w:rsidRDefault="00514354" w:rsidP="008A66DE">
      <w:pPr>
        <w:spacing w:line="580" w:lineRule="exact"/>
        <w:ind w:left="5280" w:right="640" w:hangingChars="1650" w:hanging="5280"/>
        <w:rPr>
          <w:rFonts w:ascii="方正仿宋_GBK" w:eastAsia="方正仿宋_GBK"/>
          <w:sz w:val="32"/>
          <w:szCs w:val="32"/>
        </w:rPr>
      </w:pPr>
    </w:p>
    <w:p w:rsidR="00514354" w:rsidRDefault="00514354" w:rsidP="008A66DE">
      <w:pPr>
        <w:spacing w:line="580" w:lineRule="exact"/>
        <w:ind w:left="5280" w:right="640" w:hangingChars="1650" w:hanging="5280"/>
        <w:rPr>
          <w:rFonts w:ascii="方正仿宋_GBK" w:eastAsia="方正仿宋_GBK"/>
          <w:sz w:val="32"/>
          <w:szCs w:val="32"/>
        </w:rPr>
      </w:pPr>
    </w:p>
    <w:p w:rsidR="00514354" w:rsidRDefault="00514354" w:rsidP="008A66DE">
      <w:pPr>
        <w:spacing w:line="580" w:lineRule="exact"/>
        <w:ind w:left="5280" w:right="640" w:hangingChars="1650" w:hanging="5280"/>
        <w:rPr>
          <w:rFonts w:ascii="方正仿宋_GBK" w:eastAsia="方正仿宋_GBK"/>
          <w:sz w:val="32"/>
          <w:szCs w:val="32"/>
        </w:rPr>
      </w:pPr>
    </w:p>
    <w:p w:rsidR="00514354" w:rsidRDefault="00514354" w:rsidP="008A66DE">
      <w:pPr>
        <w:spacing w:line="580" w:lineRule="exact"/>
        <w:ind w:left="4620" w:right="640" w:hangingChars="1650" w:hanging="4620"/>
        <w:rPr>
          <w:rFonts w:ascii="方正黑体_GBK" w:eastAsia="方正黑体_GBK"/>
          <w:sz w:val="28"/>
          <w:szCs w:val="28"/>
        </w:rPr>
      </w:pPr>
      <w:r w:rsidRPr="00514354">
        <w:rPr>
          <w:rFonts w:ascii="方正黑体_GBK" w:eastAsia="方正黑体_GBK" w:hint="eastAsia"/>
          <w:sz w:val="28"/>
          <w:szCs w:val="28"/>
        </w:rPr>
        <w:lastRenderedPageBreak/>
        <w:t>附件</w:t>
      </w:r>
    </w:p>
    <w:p w:rsidR="00514354" w:rsidRDefault="00514354" w:rsidP="00514354">
      <w:pPr>
        <w:spacing w:line="580" w:lineRule="exact"/>
        <w:ind w:left="4620" w:right="640" w:hangingChars="1650" w:hanging="4620"/>
        <w:jc w:val="center"/>
        <w:rPr>
          <w:rFonts w:ascii="方正黑体_GBK" w:eastAsia="方正黑体_GBK"/>
          <w:sz w:val="28"/>
          <w:szCs w:val="28"/>
        </w:rPr>
      </w:pPr>
    </w:p>
    <w:p w:rsidR="00514354" w:rsidRPr="00514354" w:rsidRDefault="00514354" w:rsidP="00514354">
      <w:pPr>
        <w:spacing w:line="580" w:lineRule="exact"/>
        <w:ind w:left="4620" w:right="640" w:hangingChars="1650" w:hanging="4620"/>
        <w:jc w:val="center"/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/>
          <w:sz w:val="28"/>
          <w:szCs w:val="28"/>
        </w:rPr>
        <w:t xml:space="preserve">    </w:t>
      </w:r>
      <w:r w:rsidRPr="00514354">
        <w:rPr>
          <w:rFonts w:ascii="方正黑体_GBK" w:eastAsia="方正黑体_GBK" w:hint="eastAsia"/>
          <w:sz w:val="28"/>
          <w:szCs w:val="28"/>
        </w:rPr>
        <w:t>2023年</w:t>
      </w:r>
      <w:r w:rsidRPr="00514354">
        <w:rPr>
          <w:rFonts w:ascii="方正黑体_GBK" w:eastAsia="方正黑体_GBK"/>
          <w:sz w:val="28"/>
          <w:szCs w:val="28"/>
        </w:rPr>
        <w:t>首届</w:t>
      </w:r>
      <w:r w:rsidRPr="00514354">
        <w:rPr>
          <w:rFonts w:ascii="方正黑体_GBK" w:eastAsia="方正黑体_GBK" w:hint="eastAsia"/>
          <w:sz w:val="28"/>
          <w:szCs w:val="28"/>
        </w:rPr>
        <w:t>国际理解教育课堂教学设计评选活动获奖</w:t>
      </w:r>
      <w:r w:rsidRPr="00514354">
        <w:rPr>
          <w:rFonts w:ascii="方正黑体_GBK" w:eastAsia="方正黑体_GBK"/>
          <w:sz w:val="28"/>
          <w:szCs w:val="28"/>
        </w:rPr>
        <w:t>名单</w:t>
      </w:r>
    </w:p>
    <w:p w:rsidR="00514354" w:rsidRPr="00514354" w:rsidRDefault="00514354" w:rsidP="008A66DE">
      <w:pPr>
        <w:spacing w:line="580" w:lineRule="exact"/>
        <w:ind w:left="4620" w:right="640" w:hangingChars="1650" w:hanging="4620"/>
        <w:rPr>
          <w:rFonts w:ascii="方正黑体_GBK" w:eastAsia="方正黑体_GBK"/>
          <w:sz w:val="28"/>
          <w:szCs w:val="28"/>
        </w:rPr>
      </w:pPr>
    </w:p>
    <w:tbl>
      <w:tblPr>
        <w:tblW w:w="8400" w:type="dxa"/>
        <w:tblLook w:val="04A0" w:firstRow="1" w:lastRow="0" w:firstColumn="1" w:lastColumn="0" w:noHBand="0" w:noVBand="1"/>
      </w:tblPr>
      <w:tblGrid>
        <w:gridCol w:w="820"/>
        <w:gridCol w:w="1727"/>
        <w:gridCol w:w="1134"/>
        <w:gridCol w:w="3199"/>
        <w:gridCol w:w="1520"/>
      </w:tblGrid>
      <w:tr w:rsidR="00514354" w:rsidRPr="00514354" w:rsidTr="00514354">
        <w:trPr>
          <w:trHeight w:val="5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获奖等次</w:t>
            </w:r>
          </w:p>
        </w:tc>
      </w:tr>
      <w:tr w:rsidR="00514354" w:rsidRPr="00514354" w:rsidTr="00514354">
        <w:trPr>
          <w:trHeight w:val="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重庆市南开两江中学校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聂韬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“小人物 大梦想：世界各国的女性力量--以传记类英文绘本为例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514354" w:rsidRPr="00514354" w:rsidTr="00514354">
        <w:trPr>
          <w:trHeight w:val="10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重庆市南开两江中学校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陈丽月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进不去的课堂—对全球议题“教育不公平”的探究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514354" w:rsidRPr="00514354" w:rsidTr="00514354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渝北区第二实验中学</w:t>
            </w:r>
            <w:r w:rsidR="008E1AC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李宏伟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和湿地约个会吧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514354" w:rsidRPr="00514354" w:rsidTr="00514354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渝北区第二实验中学校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付渝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为地球脱衣——减缓温室效应，设计低碳行动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514354" w:rsidRPr="00514354" w:rsidTr="00514354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1941B6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941B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重庆市渝北职业教育中心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晏莉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Unit5 We Have Only One Earth--Love is boundless, green is boundless 爱无界，绿无涯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514354" w:rsidRPr="00514354" w:rsidTr="00514354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渝北区空港新城人和街小学校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彭琦君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守望相助的救援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514354" w:rsidRPr="00514354" w:rsidTr="00514354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重庆市南开两江中学校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汪翔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探索中西戏剧之美—比较中国川剧与西方歌剧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514354" w:rsidRPr="00514354" w:rsidTr="00514354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渝北区鲁能巴蜀小学校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邓心馨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A Treasure Hunt along the Silk Road 丝路寻宝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514354" w:rsidRPr="00514354" w:rsidTr="00514354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渝北区两江人民小学</w:t>
            </w:r>
            <w:r w:rsidR="008E1AC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黎瑞思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可持续发展——改变我们的世界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514354" w:rsidRPr="00514354" w:rsidTr="00514354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重庆市南华中学校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代肖遥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国际合作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514354" w:rsidRPr="00514354" w:rsidTr="00514354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重庆市南华中学校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吴吉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保护全球生物多样性-以高中英语新人教版必修一Unit2 Wildlife Protection写作课为例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514354" w:rsidRPr="00514354" w:rsidTr="00514354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8E1AC8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重庆市</w:t>
            </w:r>
            <w:r w:rsidR="00514354"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松树桥中学校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程志勇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B86B53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86B5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人教版（go for it）英语七年级下 Unit 5 Why do you like pandas ?Section B 2a--2c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514354" w:rsidRPr="00514354" w:rsidTr="00514354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重庆市南开两江中学校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王梓蕴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There are a Thousand Moons in a Thousand Poets"eyes</w:t>
            </w:r>
            <w:r w:rsidR="008E1AC8" w:rsidRPr="008E1AC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（千人千“月”）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514354" w:rsidRPr="00514354" w:rsidTr="00514354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8E1AC8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渝北区</w:t>
            </w:r>
            <w:r w:rsidR="00514354"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首地人和街小学校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刘文苑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764640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64640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Incredible Schools 不可思议的学校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514354" w:rsidRPr="00514354" w:rsidTr="00514354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8E1AC8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渝北区</w:t>
            </w:r>
            <w:r w:rsidR="00514354"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首地人和街小学校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曾珠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764640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64640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Diversity Makes Prosperity! 多样成就繁荣！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514354" w:rsidRPr="00514354" w:rsidTr="00514354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渝北区巴蜀小学校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罗丹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世界杯中的中国元素-Chinese Elements in Qatar World Cup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514354" w:rsidRPr="00514354" w:rsidTr="00514354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重庆市暨华中学校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李玲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世界的感恩节，你我的感恩情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514354" w:rsidRPr="00514354" w:rsidTr="00514354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重庆市暨华中学校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樊青山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中西精粹，衍纸传承“纸艺之衍纸艺术教学案例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514354" w:rsidRPr="00514354" w:rsidTr="00514354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渝北区立人小学校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杨亚平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We are hard working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514354" w:rsidRPr="00514354" w:rsidTr="00514354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渝北区两江小学校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张晓鹤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My school calendar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514354" w:rsidRPr="00514354" w:rsidTr="00514354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重庆市南华中学校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石清源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基于5E教学模式的初中生物教学设计——以“鸟类”一课为例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514354" w:rsidRPr="00514354" w:rsidTr="00514354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重庆市南华中学校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邓志惠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以和为贵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514354" w:rsidRPr="00514354" w:rsidTr="00514354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渝北区实验中学校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曹婧怡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Knowing the Festivals, Knowing the World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514354" w:rsidRPr="00514354" w:rsidTr="00514354">
        <w:trPr>
          <w:trHeight w:val="9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1941B6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941B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重庆市渝北职业教育中心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曹星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C8" w:rsidRPr="008E1AC8" w:rsidRDefault="008E1AC8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8E1AC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中职《心理健康》第13课：愿友谊地久天长</w:t>
            </w:r>
          </w:p>
          <w:p w:rsidR="00514354" w:rsidRPr="00514354" w:rsidRDefault="008E1AC8" w:rsidP="008E1AC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E1AC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人无定，爱无疆 Same or Different All for Love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54" w:rsidRPr="00514354" w:rsidRDefault="00514354" w:rsidP="0051435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51435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514354" w:rsidRPr="008A66DE" w:rsidRDefault="00514354" w:rsidP="008A66DE">
      <w:pPr>
        <w:spacing w:line="580" w:lineRule="exact"/>
        <w:ind w:left="4620" w:right="640" w:hangingChars="1650" w:hanging="4620"/>
        <w:rPr>
          <w:rFonts w:ascii="方正仿宋_GBK" w:eastAsia="方正仿宋_GBK"/>
          <w:spacing w:val="-20"/>
          <w:sz w:val="32"/>
          <w:szCs w:val="32"/>
        </w:rPr>
      </w:pPr>
    </w:p>
    <w:sectPr w:rsidR="00514354" w:rsidRPr="008A6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ADF" w:rsidRDefault="00924ADF" w:rsidP="004A2AB9">
      <w:r>
        <w:separator/>
      </w:r>
    </w:p>
  </w:endnote>
  <w:endnote w:type="continuationSeparator" w:id="0">
    <w:p w:rsidR="00924ADF" w:rsidRDefault="00924ADF" w:rsidP="004A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ADF" w:rsidRDefault="00924ADF" w:rsidP="004A2AB9">
      <w:r>
        <w:separator/>
      </w:r>
    </w:p>
  </w:footnote>
  <w:footnote w:type="continuationSeparator" w:id="0">
    <w:p w:rsidR="00924ADF" w:rsidRDefault="00924ADF" w:rsidP="004A2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1A"/>
    <w:rsid w:val="0013198B"/>
    <w:rsid w:val="00150991"/>
    <w:rsid w:val="001941B6"/>
    <w:rsid w:val="003057EE"/>
    <w:rsid w:val="003074ED"/>
    <w:rsid w:val="00334316"/>
    <w:rsid w:val="003B7FE4"/>
    <w:rsid w:val="003F2CF4"/>
    <w:rsid w:val="004A2AB9"/>
    <w:rsid w:val="00514354"/>
    <w:rsid w:val="005F5E8D"/>
    <w:rsid w:val="00764640"/>
    <w:rsid w:val="007D2B1A"/>
    <w:rsid w:val="00835F5A"/>
    <w:rsid w:val="008A66DE"/>
    <w:rsid w:val="008E1AC8"/>
    <w:rsid w:val="00924ADF"/>
    <w:rsid w:val="00AC4330"/>
    <w:rsid w:val="00B86B53"/>
    <w:rsid w:val="00CF28C7"/>
    <w:rsid w:val="00D31A45"/>
    <w:rsid w:val="00DA495B"/>
    <w:rsid w:val="00DB6C6C"/>
    <w:rsid w:val="00DE6F19"/>
    <w:rsid w:val="00E85E03"/>
    <w:rsid w:val="00EB5875"/>
    <w:rsid w:val="00FD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D7E0AC-2746-4A4B-8A02-D588F22F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A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3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19</cp:revision>
  <dcterms:created xsi:type="dcterms:W3CDTF">2023-03-07T09:21:00Z</dcterms:created>
  <dcterms:modified xsi:type="dcterms:W3CDTF">2023-03-15T07:12:00Z</dcterms:modified>
</cp:coreProperties>
</file>