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仿宋_GBK" w:cs="Times New Roman"/>
        </w:rPr>
      </w:pPr>
    </w:p>
    <w:p>
      <w:pPr>
        <w:spacing w:line="560" w:lineRule="exact"/>
        <w:jc w:val="center"/>
        <w:rPr>
          <w:rFonts w:ascii="Times New Roman" w:hAnsi="Times New Roman" w:eastAsia="方正仿宋_GBK" w:cs="Times New Roman"/>
        </w:rPr>
      </w:pPr>
    </w:p>
    <w:p>
      <w:pPr>
        <w:spacing w:line="560" w:lineRule="exact"/>
        <w:jc w:val="center"/>
        <w:rPr>
          <w:rFonts w:ascii="Times New Roman" w:hAnsi="Times New Roman" w:eastAsia="方正仿宋_GBK" w:cs="Times New Roman"/>
        </w:rPr>
      </w:pPr>
    </w:p>
    <w:p>
      <w:pPr>
        <w:spacing w:line="560" w:lineRule="exact"/>
        <w:jc w:val="center"/>
        <w:rPr>
          <w:rFonts w:ascii="Times New Roman" w:hAnsi="Times New Roman" w:eastAsia="方正仿宋_GBK" w:cs="Times New Roman"/>
        </w:rPr>
      </w:pPr>
    </w:p>
    <w:p>
      <w:pPr>
        <w:spacing w:line="560" w:lineRule="exact"/>
        <w:jc w:val="center"/>
        <w:rPr>
          <w:rFonts w:ascii="Times New Roman" w:hAnsi="Times New Roman" w:eastAsia="方正仿宋_GBK" w:cs="Times New Roman"/>
        </w:rPr>
      </w:pPr>
    </w:p>
    <w:p>
      <w:pPr>
        <w:spacing w:line="560" w:lineRule="exact"/>
        <w:jc w:val="center"/>
        <w:rPr>
          <w:rFonts w:ascii="Times New Roman" w:hAnsi="Times New Roman" w:eastAsia="方正仿宋_GBK" w:cs="Times New Roman"/>
        </w:rPr>
      </w:pPr>
    </w:p>
    <w:p>
      <w:pPr>
        <w:spacing w:line="560" w:lineRule="exact"/>
        <w:jc w:val="center"/>
        <w:rPr>
          <w:rFonts w:ascii="Times New Roman" w:hAnsi="Times New Roman" w:eastAsia="方正仿宋_GBK" w:cs="Times New Roman"/>
        </w:rPr>
      </w:pPr>
    </w:p>
    <w:p>
      <w:pPr>
        <w:spacing w:line="560" w:lineRule="exact"/>
        <w:jc w:val="center"/>
        <w:rPr>
          <w:rFonts w:ascii="Times New Roman" w:hAnsi="Times New Roman" w:eastAsia="方正仿宋_GBK" w:cs="Times New Roman"/>
        </w:rPr>
      </w:pPr>
    </w:p>
    <w:p>
      <w:pPr>
        <w:spacing w:line="560" w:lineRule="exact"/>
        <w:jc w:val="center"/>
        <w:rPr>
          <w:rFonts w:ascii="Times New Roman" w:hAnsi="Times New Roman" w:eastAsia="方正仿宋_GBK" w:cs="Times New Roman"/>
          <w:sz w:val="44"/>
          <w:szCs w:val="44"/>
        </w:rPr>
      </w:pPr>
      <w:r>
        <w:rPr>
          <w:rFonts w:ascii="Times New Roman" w:hAnsi="Times New Roman" w:eastAsia="方正仿宋_GBK" w:cs="Times New Roman"/>
        </w:rPr>
        <w:t>渝北教发〔2024〕204号</w:t>
      </w: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重庆市渝北区教育委员会</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w w:val="90"/>
          <w:sz w:val="44"/>
          <w:szCs w:val="44"/>
        </w:rPr>
        <w:t>重庆市渝北区教育系统关心下一代工作委员会</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关于2024年教育系统“五好关工委”考评结果的通报</w:t>
      </w:r>
    </w:p>
    <w:p>
      <w:pPr>
        <w:spacing w:line="560" w:lineRule="exact"/>
        <w:jc w:val="center"/>
        <w:rPr>
          <w:rFonts w:ascii="Times New Roman" w:hAnsi="Times New Roman" w:cs="Times New Roman"/>
        </w:rPr>
      </w:pPr>
    </w:p>
    <w:p>
      <w:pPr>
        <w:spacing w:line="560" w:lineRule="exact"/>
        <w:rPr>
          <w:rFonts w:ascii="Times New Roman" w:hAnsi="Times New Roman" w:eastAsia="方正仿宋_GBK" w:cs="Times New Roman"/>
        </w:rPr>
      </w:pPr>
      <w:r>
        <w:rPr>
          <w:rFonts w:ascii="Times New Roman" w:hAnsi="Times New Roman" w:eastAsia="方正仿宋_GBK" w:cs="Times New Roman"/>
        </w:rPr>
        <w:t>各中小学、幼儿园：</w:t>
      </w:r>
    </w:p>
    <w:p>
      <w:pPr>
        <w:spacing w:line="560" w:lineRule="exact"/>
        <w:rPr>
          <w:rFonts w:ascii="Times New Roman" w:hAnsi="Times New Roman" w:eastAsia="方正仿宋_GBK" w:cs="Times New Roman"/>
        </w:rPr>
      </w:pPr>
      <w:r>
        <w:rPr>
          <w:rFonts w:ascii="Times New Roman" w:hAnsi="Times New Roman" w:eastAsia="方正仿宋_GBK" w:cs="Times New Roman"/>
        </w:rPr>
        <w:t xml:space="preserve">    根据《重庆市教委关工委关于开展教育系统“五好关工委”创建活动的意见》（渝教关发〔2016〕6号文件精神，按照《中共重庆市渝北区委教育工作委员会关于申报评定区级教育系统五好关工委的通知》（渝北教工委〔2021〕65号）文件要求，区教育系统关工委对申报教育系统“五好关工委”的7所中小学、幼儿园进行了考核评定，决定对7个单位授予“五好关工委”称号。名单如下：</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rPr>
        <w:t>重庆市两江中学校关工委、重庆市暨华中学校关工委、渝北区观月小学校关工委、渝北区空港佳园小学校关工委、渝北区第二实验中学校关工委、渝北实验小学校关工委、渝北庆龄幼儿园关工委。</w:t>
      </w:r>
    </w:p>
    <w:p>
      <w:pPr>
        <w:spacing w:line="560" w:lineRule="exact"/>
        <w:rPr>
          <w:rFonts w:ascii="Times New Roman" w:hAnsi="Times New Roman" w:eastAsia="方正仿宋_GBK" w:cs="Times New Roman"/>
        </w:rPr>
      </w:pPr>
      <w:r>
        <w:rPr>
          <w:rFonts w:ascii="Times New Roman" w:hAnsi="Times New Roman" w:eastAsia="方正仿宋_GBK" w:cs="Times New Roman"/>
        </w:rPr>
        <w:t xml:space="preserve">    希望成功创建区级“五好关工委”的单位要珍惜荣誉，再接再厉，进一步做好关工委工作。</w:t>
      </w:r>
    </w:p>
    <w:p>
      <w:pPr>
        <w:spacing w:line="560" w:lineRule="exact"/>
        <w:rPr>
          <w:rFonts w:ascii="Times New Roman" w:hAnsi="Times New Roman" w:eastAsia="方正仿宋_GBK" w:cs="Times New Roman"/>
        </w:rPr>
      </w:pPr>
      <w:r>
        <w:rPr>
          <w:rFonts w:ascii="Times New Roman" w:hAnsi="Times New Roman" w:eastAsia="方正仿宋_GBK" w:cs="Times New Roman"/>
        </w:rPr>
        <w:t xml:space="preserve">    希望全区各中小学、幼儿园要深入贯彻落实习近平总书记对关心下一代工作的重要指示，认真组织学习贯彻落实上级的文件精神，切实做好关工委的各项工作，使立德树人工作落到实处，为培养有理想、有道德、有文化、守纪律的社会主义建设者和接班人做出应有的贡献！</w:t>
      </w:r>
    </w:p>
    <w:p>
      <w:pPr>
        <w:spacing w:line="560" w:lineRule="exact"/>
        <w:rPr>
          <w:rFonts w:ascii="Times New Roman" w:hAnsi="Times New Roman" w:eastAsia="方正仿宋_GBK" w:cs="Times New Roman"/>
        </w:rPr>
      </w:pPr>
    </w:p>
    <w:p>
      <w:pPr>
        <w:spacing w:line="560" w:lineRule="exact"/>
        <w:rPr>
          <w:rFonts w:ascii="Times New Roman" w:hAnsi="Times New Roman" w:eastAsia="方正仿宋_GBK" w:cs="Times New Roman"/>
        </w:rPr>
      </w:pPr>
    </w:p>
    <w:p>
      <w:pPr>
        <w:spacing w:line="560" w:lineRule="exact"/>
        <w:rPr>
          <w:rFonts w:ascii="Times New Roman" w:hAnsi="Times New Roman" w:eastAsia="方正仿宋_GBK" w:cs="Times New Roman"/>
        </w:rPr>
      </w:pPr>
      <w:r>
        <w:rPr>
          <w:rFonts w:ascii="Times New Roman" w:hAnsi="Times New Roman" w:eastAsia="方正仿宋_GBK" w:cs="Times New Roman"/>
        </w:rPr>
        <w:t xml:space="preserve">                            重庆市渝北区教育委员会</w:t>
      </w:r>
    </w:p>
    <w:p>
      <w:pPr>
        <w:spacing w:line="560" w:lineRule="exact"/>
        <w:rPr>
          <w:rFonts w:ascii="Times New Roman" w:hAnsi="Times New Roman" w:eastAsia="方正仿宋_GBK" w:cs="Times New Roman"/>
        </w:rPr>
      </w:pPr>
      <w:r>
        <w:rPr>
          <w:rFonts w:ascii="Times New Roman" w:hAnsi="Times New Roman" w:eastAsia="方正仿宋_GBK" w:cs="Times New Roman"/>
        </w:rPr>
        <w:t xml:space="preserve">           重庆市渝北区教育系统关心下一代工作委员会</w:t>
      </w:r>
    </w:p>
    <w:p>
      <w:pPr>
        <w:spacing w:line="560" w:lineRule="exact"/>
        <w:rPr>
          <w:rFonts w:ascii="Times New Roman" w:hAnsi="Times New Roman" w:eastAsia="方正仿宋_GBK" w:cs="Times New Roman"/>
        </w:rPr>
      </w:pPr>
      <w:r>
        <w:rPr>
          <w:rFonts w:ascii="Times New Roman" w:hAnsi="Times New Roman" w:eastAsia="方正仿宋_GBK" w:cs="Times New Roman"/>
        </w:rPr>
        <w:t xml:space="preserve">                               2024年</w:t>
      </w:r>
      <w:r>
        <w:rPr>
          <w:rFonts w:hint="default" w:ascii="Times New Roman" w:hAnsi="Times New Roman" w:eastAsia="方正仿宋_GBK" w:cs="Times New Roman"/>
          <w:lang w:val="en"/>
        </w:rPr>
        <w:t>7</w:t>
      </w:r>
      <w:bookmarkStart w:id="0" w:name="_GoBack"/>
      <w:bookmarkEnd w:id="0"/>
      <w:r>
        <w:rPr>
          <w:rFonts w:ascii="Times New Roman" w:hAnsi="Times New Roman" w:eastAsia="方正仿宋_GBK" w:cs="Times New Roman"/>
        </w:rPr>
        <w:t>月5日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95"/>
    <w:rsid w:val="000C3F0C"/>
    <w:rsid w:val="000F2C9E"/>
    <w:rsid w:val="00147050"/>
    <w:rsid w:val="002678D6"/>
    <w:rsid w:val="00295BBC"/>
    <w:rsid w:val="002D24C0"/>
    <w:rsid w:val="002F667B"/>
    <w:rsid w:val="005D74B8"/>
    <w:rsid w:val="006E41D7"/>
    <w:rsid w:val="007E642F"/>
    <w:rsid w:val="008B2597"/>
    <w:rsid w:val="009B77FB"/>
    <w:rsid w:val="00B72165"/>
    <w:rsid w:val="00CC0195"/>
    <w:rsid w:val="00DA4C4C"/>
    <w:rsid w:val="00DF16D7"/>
    <w:rsid w:val="00E76F29"/>
    <w:rsid w:val="00EA33E5"/>
    <w:rsid w:val="0F9240FC"/>
    <w:rsid w:val="23C40684"/>
    <w:rsid w:val="400A5126"/>
    <w:rsid w:val="51293BB6"/>
    <w:rsid w:val="7B416A91"/>
    <w:rsid w:val="DFFC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华文仿宋" w:hAnsi="华文仿宋" w:eastAsia="华文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eastAsia="华文仿宋" w:cstheme="minorBidi"/>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Pages>
  <Words>96</Words>
  <Characters>552</Characters>
  <Lines>4</Lines>
  <Paragraphs>1</Paragraphs>
  <TotalTime>15</TotalTime>
  <ScaleCrop>false</ScaleCrop>
  <LinksUpToDate>false</LinksUpToDate>
  <CharactersWithSpaces>647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2024-07-04T09:22:00Z</dcterms:created>
  <dc:creator>Administrator</dc:creator>
  <cp:lastModifiedBy>user</cp:lastModifiedBy>
  <cp:lastPrinted>2022-03-10T14:29:00Z</cp:lastPrinted>
  <dcterms:modified xsi:type="dcterms:W3CDTF">2024-07-09T11:45:46Z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1765B4E3A4FD434FABCA690F55F62E6B</vt:lpwstr>
  </property>
</Properties>
</file>