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464" w:rsidRPr="00291464" w:rsidRDefault="00291464" w:rsidP="00291464">
      <w:pPr>
        <w:widowControl/>
        <w:spacing w:line="560" w:lineRule="exact"/>
        <w:jc w:val="center"/>
        <w:rPr>
          <w:rFonts w:ascii="方正小标宋_GBK" w:eastAsia="方正小标宋_GBK" w:hAnsi="宋体" w:cs="宋体" w:hint="eastAsia"/>
          <w:kern w:val="0"/>
          <w:sz w:val="44"/>
          <w:szCs w:val="44"/>
        </w:rPr>
      </w:pPr>
      <w:r w:rsidRPr="00291464">
        <w:rPr>
          <w:rFonts w:ascii="方正小标宋_GBK" w:eastAsia="方正小标宋_GBK" w:hAnsi="宋体" w:cs="宋体" w:hint="eastAsia"/>
          <w:kern w:val="0"/>
          <w:sz w:val="44"/>
          <w:szCs w:val="44"/>
        </w:rPr>
        <w:t>重庆市渝北区发展和改革委员会</w:t>
      </w:r>
    </w:p>
    <w:p w:rsidR="00291464" w:rsidRPr="00291464" w:rsidRDefault="00291464" w:rsidP="00291464">
      <w:pPr>
        <w:widowControl/>
        <w:spacing w:line="560" w:lineRule="exact"/>
        <w:jc w:val="center"/>
        <w:rPr>
          <w:rFonts w:ascii="方正小标宋_GBK" w:eastAsia="方正小标宋_GBK" w:hAnsi="宋体" w:cs="宋体" w:hint="eastAsia"/>
          <w:kern w:val="0"/>
          <w:sz w:val="44"/>
          <w:szCs w:val="44"/>
        </w:rPr>
      </w:pPr>
      <w:r w:rsidRPr="00291464">
        <w:rPr>
          <w:rFonts w:ascii="方正小标宋_GBK" w:eastAsia="方正小标宋_GBK" w:hAnsi="宋体" w:cs="宋体" w:hint="eastAsia"/>
          <w:kern w:val="0"/>
          <w:sz w:val="44"/>
          <w:szCs w:val="44"/>
        </w:rPr>
        <w:t>关于公平竞争审查评估</w:t>
      </w:r>
      <w:r w:rsidR="00102DEE">
        <w:rPr>
          <w:rFonts w:ascii="方正小标宋_GBK" w:eastAsia="方正小标宋_GBK" w:hAnsi="宋体" w:cs="宋体" w:hint="eastAsia"/>
          <w:kern w:val="0"/>
          <w:sz w:val="44"/>
          <w:szCs w:val="44"/>
        </w:rPr>
        <w:t>结果</w:t>
      </w:r>
      <w:r w:rsidRPr="00291464">
        <w:rPr>
          <w:rFonts w:ascii="方正小标宋_GBK" w:eastAsia="方正小标宋_GBK" w:hAnsi="宋体" w:cs="宋体" w:hint="eastAsia"/>
          <w:kern w:val="0"/>
          <w:sz w:val="44"/>
          <w:szCs w:val="44"/>
        </w:rPr>
        <w:t>的公示</w:t>
      </w:r>
    </w:p>
    <w:p w:rsidR="00291464" w:rsidRPr="00291464" w:rsidRDefault="00291464" w:rsidP="00291464">
      <w:pPr>
        <w:widowControl/>
        <w:spacing w:line="560" w:lineRule="exact"/>
        <w:ind w:firstLine="480"/>
        <w:jc w:val="center"/>
        <w:rPr>
          <w:rFonts w:ascii="宋体" w:eastAsia="宋体" w:hAnsi="宋体" w:cs="宋体"/>
          <w:kern w:val="0"/>
          <w:sz w:val="24"/>
        </w:rPr>
      </w:pPr>
    </w:p>
    <w:p w:rsidR="00291464" w:rsidRPr="00291464" w:rsidRDefault="00291464" w:rsidP="00291464">
      <w:pPr>
        <w:widowControl/>
        <w:spacing w:line="560" w:lineRule="exact"/>
        <w:ind w:firstLine="480"/>
        <w:jc w:val="left"/>
        <w:rPr>
          <w:rFonts w:ascii="方正仿宋_GBK" w:eastAsia="方正仿宋_GBK" w:hAnsi="宋体" w:cs="宋体" w:hint="eastAsia"/>
          <w:kern w:val="0"/>
          <w:sz w:val="32"/>
          <w:szCs w:val="32"/>
        </w:rPr>
      </w:pPr>
      <w:r w:rsidRPr="00291464">
        <w:rPr>
          <w:rFonts w:ascii="方正仿宋_GBK" w:eastAsia="方正仿宋_GBK" w:hAnsi="宋体" w:cs="宋体" w:hint="eastAsia"/>
          <w:kern w:val="0"/>
          <w:sz w:val="32"/>
          <w:szCs w:val="32"/>
        </w:rPr>
        <w:t>为深入贯彻实施公平竞争审查工作，根据《市场监管总局等五部门关于印发公平竞争审查制度实施细则&gt;的通知》（国市监反垄规</w:t>
      </w:r>
      <w:r w:rsidRPr="00291464">
        <w:rPr>
          <w:rFonts w:ascii="Times New Roman" w:eastAsia="方正仿宋_GBK" w:hAnsi="Times New Roman" w:cs="Times New Roman"/>
          <w:kern w:val="0"/>
          <w:sz w:val="32"/>
          <w:szCs w:val="32"/>
        </w:rPr>
        <w:t>〔</w:t>
      </w:r>
      <w:r w:rsidRPr="00291464">
        <w:rPr>
          <w:rFonts w:ascii="Times New Roman" w:eastAsia="方正仿宋_GBK" w:hAnsi="Times New Roman" w:cs="Times New Roman"/>
          <w:kern w:val="0"/>
          <w:sz w:val="32"/>
          <w:szCs w:val="32"/>
        </w:rPr>
        <w:t>2021</w:t>
      </w:r>
      <w:r w:rsidRPr="00291464">
        <w:rPr>
          <w:rFonts w:ascii="Times New Roman" w:eastAsia="方正仿宋_GBK" w:hAnsi="Times New Roman" w:cs="Times New Roman"/>
          <w:kern w:val="0"/>
          <w:sz w:val="32"/>
          <w:szCs w:val="32"/>
        </w:rPr>
        <w:t>〕</w:t>
      </w:r>
      <w:r w:rsidRPr="00291464">
        <w:rPr>
          <w:rFonts w:ascii="Times New Roman" w:eastAsia="方正仿宋_GBK" w:hAnsi="Times New Roman" w:cs="Times New Roman"/>
          <w:kern w:val="0"/>
          <w:sz w:val="32"/>
          <w:szCs w:val="32"/>
        </w:rPr>
        <w:t>2</w:t>
      </w:r>
      <w:r w:rsidRPr="00291464">
        <w:rPr>
          <w:rFonts w:ascii="方正仿宋_GBK" w:eastAsia="方正仿宋_GBK" w:hAnsi="宋体" w:cs="宋体" w:hint="eastAsia"/>
          <w:kern w:val="0"/>
          <w:sz w:val="32"/>
          <w:szCs w:val="32"/>
        </w:rPr>
        <w:t>号）等文件要求，对重庆市渝北区发展和改革委员会公平竞争审查工作开展定期评估，现将</w:t>
      </w:r>
      <w:r w:rsidR="00102DEE">
        <w:rPr>
          <w:rFonts w:ascii="方正仿宋_GBK" w:eastAsia="方正仿宋_GBK" w:hAnsi="宋体" w:cs="宋体" w:hint="eastAsia"/>
          <w:kern w:val="0"/>
          <w:sz w:val="32"/>
          <w:szCs w:val="32"/>
        </w:rPr>
        <w:t>评估结果</w:t>
      </w:r>
      <w:bookmarkStart w:id="0" w:name="_GoBack"/>
      <w:bookmarkEnd w:id="0"/>
      <w:r w:rsidRPr="00291464">
        <w:rPr>
          <w:rFonts w:ascii="方正仿宋_GBK" w:eastAsia="方正仿宋_GBK" w:hAnsi="宋体" w:cs="宋体" w:hint="eastAsia"/>
          <w:kern w:val="0"/>
          <w:sz w:val="32"/>
          <w:szCs w:val="32"/>
        </w:rPr>
        <w:t>公示如下。</w:t>
      </w:r>
    </w:p>
    <w:p w:rsidR="00291464" w:rsidRPr="00291464" w:rsidRDefault="00291464" w:rsidP="00291464">
      <w:pPr>
        <w:widowControl/>
        <w:spacing w:line="560" w:lineRule="exact"/>
        <w:ind w:firstLine="480"/>
        <w:jc w:val="left"/>
        <w:rPr>
          <w:rFonts w:ascii="方正仿宋_GBK" w:eastAsia="方正仿宋_GBK" w:hAnsi="宋体" w:cs="宋体" w:hint="eastAsia"/>
          <w:kern w:val="0"/>
          <w:sz w:val="32"/>
          <w:szCs w:val="32"/>
        </w:rPr>
      </w:pP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一、评估依据：《市场监管总局等五部门关于印发公平竞争审查制度实施细则&gt;的通知》（国市监反垄规</w:t>
      </w:r>
      <w:r w:rsidRPr="00291464">
        <w:rPr>
          <w:rFonts w:ascii="Times New Roman" w:eastAsia="方正仿宋_GBK" w:hAnsi="Times New Roman" w:cs="Times New Roman" w:hint="eastAsia"/>
          <w:kern w:val="0"/>
          <w:sz w:val="32"/>
          <w:szCs w:val="32"/>
        </w:rPr>
        <w:t>〔</w:t>
      </w:r>
      <w:r w:rsidRPr="00291464">
        <w:rPr>
          <w:rFonts w:ascii="Times New Roman" w:eastAsia="方正仿宋_GBK" w:hAnsi="Times New Roman" w:cs="Times New Roman" w:hint="eastAsia"/>
          <w:kern w:val="0"/>
          <w:sz w:val="32"/>
          <w:szCs w:val="32"/>
        </w:rPr>
        <w:t>2021</w:t>
      </w:r>
      <w:r w:rsidRPr="00291464">
        <w:rPr>
          <w:rFonts w:ascii="Times New Roman" w:eastAsia="方正仿宋_GBK" w:hAnsi="Times New Roman" w:cs="Times New Roman" w:hint="eastAsia"/>
          <w:kern w:val="0"/>
          <w:sz w:val="32"/>
          <w:szCs w:val="32"/>
        </w:rPr>
        <w:t>〕</w:t>
      </w:r>
      <w:r w:rsidRPr="00291464">
        <w:rPr>
          <w:rFonts w:ascii="Times New Roman" w:eastAsia="方正仿宋_GBK" w:hAnsi="Times New Roman" w:cs="Times New Roman" w:hint="eastAsia"/>
          <w:kern w:val="0"/>
          <w:sz w:val="32"/>
          <w:szCs w:val="32"/>
        </w:rPr>
        <w:t>2</w:t>
      </w:r>
      <w:r w:rsidRPr="00291464">
        <w:rPr>
          <w:rFonts w:ascii="方正仿宋_GBK" w:eastAsia="方正仿宋_GBK" w:hAnsi="宋体" w:cs="宋体" w:hint="eastAsia"/>
          <w:kern w:val="0"/>
          <w:sz w:val="32"/>
          <w:szCs w:val="32"/>
        </w:rPr>
        <w:t>号）</w:t>
      </w:r>
    </w:p>
    <w:p w:rsidR="00291464" w:rsidRPr="00291464" w:rsidRDefault="00291464" w:rsidP="00291464">
      <w:pPr>
        <w:widowControl/>
        <w:spacing w:line="560" w:lineRule="exact"/>
        <w:ind w:firstLine="480"/>
        <w:jc w:val="left"/>
        <w:rPr>
          <w:rFonts w:ascii="方正仿宋_GBK" w:eastAsia="方正仿宋_GBK" w:hAnsi="宋体" w:cs="宋体" w:hint="eastAsia"/>
          <w:kern w:val="0"/>
          <w:sz w:val="32"/>
          <w:szCs w:val="32"/>
        </w:rPr>
      </w:pP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二、评估方法：由综合科统筹，按照“谁起草、谁负责”的原则进行评估，即各责任科室对本科室牵头印发的现行有效经公平竞争审查后出台的文件进行评估。</w:t>
      </w:r>
    </w:p>
    <w:p w:rsidR="00291464" w:rsidRPr="00291464" w:rsidRDefault="00291464" w:rsidP="00291464">
      <w:pPr>
        <w:widowControl/>
        <w:spacing w:line="560" w:lineRule="exact"/>
        <w:ind w:firstLine="480"/>
        <w:jc w:val="left"/>
        <w:rPr>
          <w:rFonts w:ascii="方正仿宋_GBK" w:eastAsia="方正仿宋_GBK" w:hAnsi="宋体" w:cs="宋体" w:hint="eastAsia"/>
          <w:kern w:val="0"/>
          <w:sz w:val="32"/>
          <w:szCs w:val="32"/>
        </w:rPr>
      </w:pPr>
      <w:r w:rsidRPr="00291464">
        <w:rPr>
          <w:rFonts w:ascii="方正仿宋_GBK" w:eastAsia="方正仿宋_GBK" w:hAnsi="宋体" w:cs="宋体" w:hint="eastAsia"/>
          <w:kern w:val="0"/>
          <w:sz w:val="32"/>
          <w:szCs w:val="32"/>
        </w:rPr>
        <w:t>三、评估范围：对重庆市渝北区发展和改革委员会</w:t>
      </w:r>
      <w:r w:rsidRPr="00291464">
        <w:rPr>
          <w:rFonts w:ascii="Times New Roman" w:eastAsia="方正仿宋_GBK" w:hAnsi="Times New Roman" w:cs="Times New Roman" w:hint="eastAsia"/>
          <w:kern w:val="0"/>
          <w:sz w:val="32"/>
          <w:szCs w:val="32"/>
        </w:rPr>
        <w:t>2024</w:t>
      </w:r>
      <w:r w:rsidRPr="00291464">
        <w:rPr>
          <w:rFonts w:ascii="方正仿宋_GBK" w:eastAsia="方正仿宋_GBK" w:hAnsi="宋体" w:cs="宋体" w:hint="eastAsia"/>
          <w:kern w:val="0"/>
          <w:sz w:val="32"/>
          <w:szCs w:val="32"/>
        </w:rPr>
        <w:t>年一季度制定的现行有效的经公平竞争审查后出台的文件进行全方位评估。</w:t>
      </w:r>
    </w:p>
    <w:p w:rsidR="00291464" w:rsidRDefault="00291464" w:rsidP="00291464">
      <w:pPr>
        <w:widowControl/>
        <w:spacing w:line="560" w:lineRule="exact"/>
        <w:ind w:firstLine="480"/>
        <w:jc w:val="left"/>
        <w:rPr>
          <w:rFonts w:ascii="方正仿宋_GBK" w:eastAsia="方正仿宋_GBK" w:hAnsi="宋体" w:cs="宋体" w:hint="eastAsia"/>
          <w:kern w:val="0"/>
          <w:sz w:val="32"/>
          <w:szCs w:val="32"/>
        </w:rPr>
      </w:pPr>
      <w:r w:rsidRPr="00291464">
        <w:rPr>
          <w:rFonts w:ascii="方正仿宋_GBK" w:eastAsia="方正仿宋_GBK" w:hAnsi="宋体" w:cs="宋体" w:hint="eastAsia"/>
          <w:kern w:val="0"/>
          <w:sz w:val="32"/>
          <w:szCs w:val="32"/>
        </w:rPr>
        <w:t>四、评估主要内容：文件的各项规定是否存在影响统一市场和公平竞争等情况。</w:t>
      </w:r>
    </w:p>
    <w:p w:rsidR="00291464" w:rsidRPr="00291464" w:rsidRDefault="00291464" w:rsidP="00291464">
      <w:pPr>
        <w:widowControl/>
        <w:spacing w:line="560" w:lineRule="exact"/>
        <w:ind w:firstLine="480"/>
        <w:jc w:val="left"/>
        <w:rPr>
          <w:rFonts w:ascii="方正仿宋_GBK" w:eastAsia="方正仿宋_GBK" w:hAnsi="宋体" w:cs="宋体"/>
          <w:kern w:val="0"/>
          <w:sz w:val="32"/>
          <w:szCs w:val="32"/>
        </w:rPr>
      </w:pPr>
      <w:r w:rsidRPr="00291464">
        <w:rPr>
          <w:rFonts w:ascii="方正仿宋_GBK" w:eastAsia="方正仿宋_GBK" w:hAnsi="宋体" w:cs="宋体" w:hint="eastAsia"/>
          <w:kern w:val="0"/>
          <w:sz w:val="32"/>
          <w:szCs w:val="32"/>
        </w:rPr>
        <w:t>五、评估结果：经评估，重庆市渝北区发展和改革委员会2024年一季</w:t>
      </w:r>
      <w:r w:rsidRPr="00291464">
        <w:rPr>
          <w:rFonts w:ascii="方正仿宋_GBK" w:eastAsia="方正仿宋_GBK" w:hAnsi="宋体" w:cs="宋体"/>
          <w:kern w:val="0"/>
          <w:sz w:val="32"/>
          <w:szCs w:val="32"/>
        </w:rPr>
        <w:t>度制定的现行有效的经公平竞争审查后出台的文件</w:t>
      </w:r>
      <w:r w:rsidRPr="00291464">
        <w:rPr>
          <w:rFonts w:ascii="方正仿宋_GBK" w:eastAsia="方正仿宋_GBK" w:hAnsi="宋体" w:cs="宋体" w:hint="eastAsia"/>
          <w:kern w:val="0"/>
          <w:sz w:val="32"/>
          <w:szCs w:val="32"/>
        </w:rPr>
        <w:t>​</w:t>
      </w:r>
      <w:r w:rsidRPr="00291464">
        <w:rPr>
          <w:rFonts w:ascii="方正仿宋_GBK" w:eastAsia="方正仿宋_GBK" w:hAnsi="宋体" w:cs="宋体"/>
          <w:kern w:val="0"/>
          <w:sz w:val="32"/>
          <w:szCs w:val="32"/>
        </w:rPr>
        <w:t>无影响公平竞争的内容。</w:t>
      </w:r>
    </w:p>
    <w:p w:rsidR="00291464" w:rsidRPr="00291464" w:rsidRDefault="00291464" w:rsidP="00291464">
      <w:pPr>
        <w:widowControl/>
        <w:spacing w:line="560" w:lineRule="exact"/>
        <w:ind w:right="80"/>
        <w:jc w:val="right"/>
        <w:rPr>
          <w:rFonts w:ascii="方正仿宋_GBK" w:eastAsia="方正仿宋_GBK" w:hAnsi="宋体" w:cs="宋体" w:hint="eastAsia"/>
          <w:kern w:val="0"/>
          <w:sz w:val="32"/>
          <w:szCs w:val="32"/>
        </w:rPr>
      </w:pPr>
      <w:r w:rsidRPr="00291464">
        <w:rPr>
          <w:rFonts w:ascii="方正仿宋_GBK" w:eastAsia="方正仿宋_GBK" w:hAnsi="宋体" w:cs="宋体" w:hint="eastAsia"/>
          <w:kern w:val="0"/>
          <w:sz w:val="32"/>
          <w:szCs w:val="32"/>
        </w:rPr>
        <w:t>重庆市渝北区发展和改革委员会</w:t>
      </w:r>
    </w:p>
    <w:p w:rsidR="00291464" w:rsidRPr="00291464" w:rsidRDefault="00291464" w:rsidP="00291464">
      <w:pPr>
        <w:widowControl/>
        <w:spacing w:line="560" w:lineRule="exact"/>
        <w:ind w:firstLine="480"/>
        <w:jc w:val="left"/>
        <w:rPr>
          <w:rFonts w:ascii="方正仿宋_GBK" w:eastAsia="方正仿宋_GBK" w:hAnsi="宋体" w:cs="宋体" w:hint="eastAsia"/>
          <w:kern w:val="0"/>
          <w:sz w:val="32"/>
          <w:szCs w:val="32"/>
        </w:rPr>
      </w:pP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Times New Roman" w:eastAsia="方正仿宋_GBK" w:hAnsi="Times New Roman" w:cs="Times New Roman" w:hint="eastAsia"/>
          <w:kern w:val="0"/>
          <w:sz w:val="32"/>
          <w:szCs w:val="32"/>
        </w:rPr>
        <w:t>2024</w:t>
      </w:r>
      <w:r w:rsidRPr="00291464">
        <w:rPr>
          <w:rFonts w:ascii="方正仿宋_GBK" w:eastAsia="方正仿宋_GBK" w:hAnsi="宋体" w:cs="宋体" w:hint="eastAsia"/>
          <w:kern w:val="0"/>
          <w:sz w:val="32"/>
          <w:szCs w:val="32"/>
        </w:rPr>
        <w:t>年</w:t>
      </w:r>
      <w:r w:rsidRPr="00291464">
        <w:rPr>
          <w:rFonts w:ascii="Times New Roman" w:eastAsia="方正仿宋_GBK" w:hAnsi="Times New Roman" w:cs="Times New Roman" w:hint="eastAsia"/>
          <w:kern w:val="0"/>
          <w:sz w:val="32"/>
          <w:szCs w:val="32"/>
        </w:rPr>
        <w:t>6</w:t>
      </w:r>
      <w:r w:rsidRPr="00291464">
        <w:rPr>
          <w:rFonts w:ascii="方正仿宋_GBK" w:eastAsia="方正仿宋_GBK" w:hAnsi="宋体" w:cs="宋体" w:hint="eastAsia"/>
          <w:kern w:val="0"/>
          <w:sz w:val="32"/>
          <w:szCs w:val="32"/>
        </w:rPr>
        <w:t>月3日</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r w:rsidRPr="00291464">
        <w:rPr>
          <w:rFonts w:ascii="方正仿宋_GBK" w:eastAsia="方正仿宋_GBK" w:hAnsi="宋体" w:cs="宋体" w:hint="eastAsia"/>
          <w:kern w:val="0"/>
          <w:sz w:val="32"/>
          <w:szCs w:val="32"/>
        </w:rPr>
        <w:t> </w:t>
      </w:r>
    </w:p>
    <w:p w:rsidR="00826C02" w:rsidRPr="00291464" w:rsidRDefault="00826C02" w:rsidP="00291464">
      <w:pPr>
        <w:spacing w:line="560" w:lineRule="exact"/>
        <w:rPr>
          <w:rFonts w:ascii="方正仿宋_GBK" w:eastAsia="方正仿宋_GBK" w:hint="eastAsia"/>
          <w:sz w:val="32"/>
          <w:szCs w:val="32"/>
        </w:rPr>
      </w:pPr>
    </w:p>
    <w:p w:rsidR="00291464" w:rsidRPr="00291464" w:rsidRDefault="00291464" w:rsidP="00291464">
      <w:pPr>
        <w:spacing w:line="560" w:lineRule="exact"/>
        <w:rPr>
          <w:rFonts w:ascii="方正仿宋_GBK" w:eastAsia="方正仿宋_GBK"/>
          <w:sz w:val="32"/>
          <w:szCs w:val="32"/>
        </w:rPr>
      </w:pPr>
    </w:p>
    <w:sectPr w:rsidR="00291464" w:rsidRPr="00291464">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2ODA3NzUzMDJjZDc4Y2Y3NDdiZDAyY2FmODI5ZWMifQ=="/>
  </w:docVars>
  <w:rsids>
    <w:rsidRoot w:val="39C53616"/>
    <w:rsid w:val="00102DEE"/>
    <w:rsid w:val="00291464"/>
    <w:rsid w:val="00826C02"/>
    <w:rsid w:val="145C6E94"/>
    <w:rsid w:val="16B5271D"/>
    <w:rsid w:val="39C53616"/>
    <w:rsid w:val="42242B2A"/>
    <w:rsid w:val="7407365B"/>
    <w:rsid w:val="769D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3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456</Words>
  <Characters>29</Characters>
  <Application>Microsoft Office Word</Application>
  <DocSecurity>0</DocSecurity>
  <Lines>1</Lines>
  <Paragraphs>1</Paragraphs>
  <ScaleCrop>false</ScaleCrop>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Administrator</cp:lastModifiedBy>
  <cp:revision>10</cp:revision>
  <dcterms:created xsi:type="dcterms:W3CDTF">2024-05-30T09:14:00Z</dcterms:created>
  <dcterms:modified xsi:type="dcterms:W3CDTF">2024-06-03T06:46:00Z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EC3C41D9836149A6A5670568949B4AD7_13</vt:lpwstr>
  </property>
</Properties>
</file>